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9" w:rsidRPr="001B77A7" w:rsidRDefault="007B413A" w:rsidP="007B413A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</w:t>
      </w:r>
      <w:r w:rsidR="006D3899">
        <w:rPr>
          <w:rFonts w:hint="eastAsia"/>
          <w:b/>
          <w:sz w:val="44"/>
          <w:szCs w:val="44"/>
        </w:rPr>
        <w:t>广阳区</w:t>
      </w:r>
      <w:r w:rsidR="009F18D9">
        <w:rPr>
          <w:rFonts w:hint="eastAsia"/>
          <w:b/>
          <w:sz w:val="44"/>
          <w:szCs w:val="44"/>
        </w:rPr>
        <w:t>工商局</w:t>
      </w:r>
      <w:r w:rsidR="001B77A7">
        <w:rPr>
          <w:rFonts w:hint="eastAsia"/>
          <w:b/>
          <w:sz w:val="44"/>
          <w:szCs w:val="44"/>
        </w:rPr>
        <w:t>列入经营异常名录统计表</w:t>
      </w:r>
    </w:p>
    <w:p w:rsidR="009F18D9" w:rsidRDefault="009F18D9" w:rsidP="009F18D9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2551"/>
        <w:gridCol w:w="4678"/>
      </w:tblGrid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7" w:rsidRDefault="00441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7" w:rsidRDefault="00441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7" w:rsidRDefault="00441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97" w:rsidRDefault="004410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抽查结果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廊坊市领梦航行企业管理咨询有限公司</w:t>
                  </w:r>
                </w:p>
              </w:tc>
            </w:tr>
          </w:tbl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131003000071487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廊坊市建业家政服务有限公司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131003000066608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B30282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廊坊市邦泽商贸有限公司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B30282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131003000058328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廊坊市佩尔菲克家具有限公司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131003000043505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廊坊市山泽通能源技术服务有限公司</w:t>
                  </w:r>
                </w:p>
              </w:tc>
            </w:tr>
          </w:tbl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B30282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131003000038315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EB015C" w:rsidP="00B30282">
            <w:pPr>
              <w:rPr>
                <w:rFonts w:ascii="仿宋" w:eastAsia="仿宋" w:hAnsi="仿宋"/>
                <w:sz w:val="24"/>
              </w:rPr>
            </w:pPr>
            <w:hyperlink r:id="rId7" w:history="1">
              <w:r w:rsidR="00441097" w:rsidRPr="006D3899">
                <w:rPr>
                  <w:rStyle w:val="a5"/>
                  <w:rFonts w:ascii="仿宋" w:eastAsia="仿宋" w:hAnsi="仿宋"/>
                  <w:color w:val="auto"/>
                  <w:sz w:val="24"/>
                </w:rPr>
                <w:t>廊坊市元邦管道防腐工程有限公司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131003000009002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廊坊市丰金房地产经纪有限公司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4"/>
              <w:gridCol w:w="1618"/>
            </w:tblGrid>
            <w:tr w:rsidR="00441097" w:rsidRPr="006D3899" w:rsidTr="00B3028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441097" w:rsidRPr="006D3899" w:rsidRDefault="00441097" w:rsidP="00B30282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</w:tbl>
          <w:p w:rsidR="00441097" w:rsidRPr="006D3899" w:rsidRDefault="00441097" w:rsidP="00B30282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cs="宋体"/>
                <w:kern w:val="0"/>
                <w:sz w:val="24"/>
              </w:rPr>
              <w:t>131003000042104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B30282">
            <w:pPr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廊坊市康想商贸有限公司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131003000063825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廊坊市智胜营销策划有限公司</w:t>
                  </w:r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131003000060441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廊坊市美烁珠宝有限公司</w:t>
                  </w:r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77776B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131003000026856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廊坊市生华文化传播有限责任公司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130003000048419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77776B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廊坊市途步微云网络技术有限公司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77776B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131003000063420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廊坊市通丰天达餐饮有限公司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131003000071093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廊坊市宣熙文化传媒有限公司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131003000066987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廊坊市率先商贸有限公司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4"/>
              <w:gridCol w:w="1618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131003000068933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538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16" w:type="dxa"/>
                  <w:noWrap/>
                  <w:vAlign w:val="center"/>
                  <w:hideMark/>
                </w:tcPr>
                <w:p w:rsidR="00441097" w:rsidRPr="006D3899" w:rsidRDefault="00441097" w:rsidP="0077776B">
                  <w:pPr>
                    <w:spacing w:before="6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8538" w:type="dxa"/>
                  <w:vAlign w:val="center"/>
                  <w:hideMark/>
                </w:tcPr>
                <w:p w:rsidR="00441097" w:rsidRPr="006D3899" w:rsidRDefault="00EB015C" w:rsidP="0077776B">
                  <w:pPr>
                    <w:spacing w:before="60"/>
                    <w:rPr>
                      <w:rFonts w:ascii="仿宋" w:eastAsia="仿宋" w:hAnsi="仿宋" w:cs="宋体"/>
                      <w:sz w:val="24"/>
                    </w:rPr>
                  </w:pPr>
                  <w:hyperlink r:id="rId8" w:history="1">
                    <w:r w:rsidR="00441097" w:rsidRPr="006D3899">
                      <w:rPr>
                        <w:rStyle w:val="a5"/>
                        <w:rFonts w:ascii="仿宋" w:eastAsia="仿宋" w:hAnsi="仿宋"/>
                        <w:color w:val="auto"/>
                        <w:sz w:val="24"/>
                      </w:rPr>
                      <w:t>廊坊市利永包装制品有限公司</w:t>
                    </w:r>
                  </w:hyperlink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131003000074235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廊坊市志扬劳务派遣有限公司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131003000079436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廊坊市慧桥商贸有限公司</w:t>
                  </w:r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131003000083248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廊坊市斯卡诺特文化传媒有限公司</w:t>
                  </w:r>
                </w:p>
              </w:tc>
            </w:tr>
          </w:tbl>
          <w:p w:rsidR="00441097" w:rsidRPr="006D3899" w:rsidRDefault="00441097" w:rsidP="0077776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97" w:rsidRPr="006D3899" w:rsidRDefault="00441097" w:rsidP="0077776B">
            <w:pPr>
              <w:spacing w:before="60"/>
              <w:rPr>
                <w:rFonts w:ascii="仿宋" w:eastAsia="仿宋" w:hAnsi="仿宋" w:cs="宋体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131003000085145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rPr>
                <w:rFonts w:ascii="仿宋_GB2312" w:eastAsia="仿宋_GB2312"/>
                <w:szCs w:val="21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廊坊市安尊盛汽车服务有限公司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131003000077889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廊坊市川远商贸有限公司</w:t>
                  </w:r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131003000056120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廊坊市卓海商贸有限公司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131003000048849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廊坊市盛迈商贸有限公司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131003000013519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廊坊市政和劳务派遣有限公司</w:t>
                  </w:r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131000000009061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廊坊市骏通商贸有限公司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131000000008760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廊坊市唯尊文化传媒有限公司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131003000061063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廊坊市温春商贸有限公司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131003000062156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廊坊市特顺商贸有限公司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131003000066729</w:t>
            </w:r>
            <w:r w:rsidRPr="006D3899"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廊坊市佳众汽车服务有限公司</w:t>
                  </w:r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131003000067289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廊坊市宗京纸塑制品有限公司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131003000067955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廊坊市鼎饵商贸有限公司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 w:hint="eastAsia"/>
                <w:sz w:val="24"/>
              </w:rPr>
              <w:t>131003000069848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廊坊市嘉腾商贸有限公司</w:t>
                  </w:r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131003000071760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EB015C" w:rsidP="0077776B">
            <w:pPr>
              <w:jc w:val="left"/>
              <w:rPr>
                <w:rFonts w:ascii="仿宋" w:eastAsia="仿宋" w:hAnsi="仿宋"/>
                <w:sz w:val="24"/>
              </w:rPr>
            </w:pPr>
            <w:hyperlink r:id="rId9" w:history="1">
              <w:r w:rsidR="00441097" w:rsidRPr="006D3899">
                <w:rPr>
                  <w:rStyle w:val="a5"/>
                  <w:rFonts w:ascii="仿宋" w:eastAsia="仿宋" w:hAnsi="仿宋"/>
                  <w:color w:val="auto"/>
                  <w:sz w:val="24"/>
                </w:rPr>
                <w:t>廊坊市友吉汽车服务有限公司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131003000082608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"/>
              <w:gridCol w:w="4514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48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</w:p>
              </w:tc>
              <w:tc>
                <w:tcPr>
                  <w:tcW w:w="4952" w:type="pct"/>
                  <w:vAlign w:val="center"/>
                  <w:hideMark/>
                </w:tcPr>
                <w:p w:rsidR="00441097" w:rsidRPr="006D3899" w:rsidRDefault="00441097" w:rsidP="0077776B">
                  <w:pPr>
                    <w:widowControl/>
                    <w:spacing w:before="60"/>
                    <w:jc w:val="left"/>
                    <w:rPr>
                      <w:rFonts w:ascii="仿宋" w:eastAsia="仿宋" w:hAnsi="仿宋" w:cs="宋体"/>
                      <w:kern w:val="0"/>
                      <w:sz w:val="24"/>
                    </w:rPr>
                  </w:pPr>
                  <w:r w:rsidRPr="006D3899">
                    <w:rPr>
                      <w:rFonts w:ascii="仿宋" w:eastAsia="仿宋" w:hAnsi="仿宋" w:cs="宋体"/>
                      <w:kern w:val="0"/>
                      <w:sz w:val="24"/>
                    </w:rPr>
                    <w:t>廊坊市百进商贸有限公司</w:t>
                  </w:r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131003000082840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EB015C" w:rsidP="0077776B">
            <w:pPr>
              <w:jc w:val="left"/>
              <w:rPr>
                <w:rFonts w:ascii="仿宋" w:eastAsia="仿宋" w:hAnsi="仿宋"/>
                <w:sz w:val="24"/>
              </w:rPr>
            </w:pPr>
            <w:hyperlink r:id="rId10" w:history="1">
              <w:r w:rsidR="00441097" w:rsidRPr="006D3899">
                <w:rPr>
                  <w:rStyle w:val="a5"/>
                  <w:rFonts w:ascii="仿宋" w:eastAsia="仿宋" w:hAnsi="仿宋"/>
                  <w:color w:val="auto"/>
                  <w:sz w:val="24"/>
                </w:rPr>
                <w:t>廊坊市安通通讯技术有限公司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131003000074260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  <w:tr w:rsidR="00441097" w:rsidTr="0044109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Default="00441097" w:rsidP="004877D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5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538"/>
            </w:tblGrid>
            <w:tr w:rsidR="00441097" w:rsidRPr="006D3899" w:rsidTr="0077776B">
              <w:trPr>
                <w:tblCellSpacing w:w="0" w:type="dxa"/>
              </w:trPr>
              <w:tc>
                <w:tcPr>
                  <w:tcW w:w="16" w:type="dxa"/>
                  <w:noWrap/>
                  <w:vAlign w:val="center"/>
                  <w:hideMark/>
                </w:tcPr>
                <w:p w:rsidR="00441097" w:rsidRPr="00F57B74" w:rsidRDefault="00441097" w:rsidP="0077776B">
                  <w:pPr>
                    <w:spacing w:before="60"/>
                    <w:jc w:val="center"/>
                    <w:rPr>
                      <w:rFonts w:ascii="仿宋" w:eastAsia="仿宋" w:hAnsi="仿宋" w:cs="宋体"/>
                      <w:sz w:val="24"/>
                    </w:rPr>
                  </w:pPr>
                </w:p>
              </w:tc>
              <w:tc>
                <w:tcPr>
                  <w:tcW w:w="8538" w:type="dxa"/>
                  <w:vAlign w:val="center"/>
                  <w:hideMark/>
                </w:tcPr>
                <w:p w:rsidR="00441097" w:rsidRPr="00F57B74" w:rsidRDefault="00EB015C" w:rsidP="0077776B">
                  <w:pPr>
                    <w:spacing w:before="60"/>
                    <w:rPr>
                      <w:rFonts w:ascii="仿宋" w:eastAsia="仿宋" w:hAnsi="仿宋" w:cs="宋体"/>
                      <w:sz w:val="24"/>
                    </w:rPr>
                  </w:pPr>
                  <w:hyperlink r:id="rId11" w:history="1">
                    <w:r w:rsidR="00441097" w:rsidRPr="00F57B74">
                      <w:rPr>
                        <w:rStyle w:val="a5"/>
                        <w:rFonts w:ascii="仿宋" w:eastAsia="仿宋" w:hAnsi="仿宋"/>
                        <w:color w:val="auto"/>
                        <w:sz w:val="24"/>
                      </w:rPr>
                      <w:t>廊坊市茂恒装饰工程有限公司</w:t>
                    </w:r>
                  </w:hyperlink>
                </w:p>
              </w:tc>
            </w:tr>
          </w:tbl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" w:eastAsia="仿宋" w:hAnsi="仿宋"/>
                <w:sz w:val="24"/>
              </w:rPr>
            </w:pPr>
            <w:r w:rsidRPr="006D3899">
              <w:rPr>
                <w:rFonts w:ascii="仿宋" w:eastAsia="仿宋" w:hAnsi="仿宋"/>
                <w:sz w:val="24"/>
              </w:rPr>
              <w:t>131003000071270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97" w:rsidRPr="006D3899" w:rsidRDefault="00441097" w:rsidP="0077776B">
            <w:pPr>
              <w:jc w:val="left"/>
              <w:rPr>
                <w:rFonts w:ascii="仿宋_GB2312" w:eastAsia="仿宋_GB2312"/>
                <w:sz w:val="24"/>
              </w:rPr>
            </w:pPr>
            <w:r w:rsidRPr="006D3899">
              <w:rPr>
                <w:szCs w:val="21"/>
              </w:rPr>
              <w:t>通过登记的住所（经营场所）无法联系</w:t>
            </w:r>
          </w:p>
        </w:tc>
      </w:tr>
    </w:tbl>
    <w:p w:rsidR="00727B15" w:rsidRPr="0072214B" w:rsidRDefault="00727B15" w:rsidP="009F18D9"/>
    <w:sectPr w:rsidR="00727B15" w:rsidRPr="0072214B" w:rsidSect="009F18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5A5" w:rsidRDefault="003255A5" w:rsidP="009F18D9">
      <w:r>
        <w:separator/>
      </w:r>
    </w:p>
  </w:endnote>
  <w:endnote w:type="continuationSeparator" w:id="1">
    <w:p w:rsidR="003255A5" w:rsidRDefault="003255A5" w:rsidP="009F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5A5" w:rsidRDefault="003255A5" w:rsidP="009F18D9">
      <w:r>
        <w:separator/>
      </w:r>
    </w:p>
  </w:footnote>
  <w:footnote w:type="continuationSeparator" w:id="1">
    <w:p w:rsidR="003255A5" w:rsidRDefault="003255A5" w:rsidP="009F1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8D9"/>
    <w:rsid w:val="000011F4"/>
    <w:rsid w:val="00042EEF"/>
    <w:rsid w:val="0006468C"/>
    <w:rsid w:val="000F5E69"/>
    <w:rsid w:val="001007C7"/>
    <w:rsid w:val="00104C23"/>
    <w:rsid w:val="001848DB"/>
    <w:rsid w:val="0019671D"/>
    <w:rsid w:val="001A4121"/>
    <w:rsid w:val="001B77A7"/>
    <w:rsid w:val="001E15C0"/>
    <w:rsid w:val="001E7E78"/>
    <w:rsid w:val="00205A8D"/>
    <w:rsid w:val="002252DE"/>
    <w:rsid w:val="00264B1D"/>
    <w:rsid w:val="00283CC9"/>
    <w:rsid w:val="00293027"/>
    <w:rsid w:val="002B0F9F"/>
    <w:rsid w:val="002E1DCD"/>
    <w:rsid w:val="002E6FAD"/>
    <w:rsid w:val="00306B92"/>
    <w:rsid w:val="003075D6"/>
    <w:rsid w:val="003255A5"/>
    <w:rsid w:val="00362A26"/>
    <w:rsid w:val="00377E82"/>
    <w:rsid w:val="003A4459"/>
    <w:rsid w:val="00435C51"/>
    <w:rsid w:val="00441097"/>
    <w:rsid w:val="0044747F"/>
    <w:rsid w:val="00463041"/>
    <w:rsid w:val="004877D3"/>
    <w:rsid w:val="004906C0"/>
    <w:rsid w:val="004D200D"/>
    <w:rsid w:val="004D645F"/>
    <w:rsid w:val="004F635B"/>
    <w:rsid w:val="004F7212"/>
    <w:rsid w:val="00524F8A"/>
    <w:rsid w:val="00562EB8"/>
    <w:rsid w:val="00564612"/>
    <w:rsid w:val="005648DB"/>
    <w:rsid w:val="00585833"/>
    <w:rsid w:val="0059647C"/>
    <w:rsid w:val="005D30FC"/>
    <w:rsid w:val="005D7B9C"/>
    <w:rsid w:val="005F3CF5"/>
    <w:rsid w:val="006203A9"/>
    <w:rsid w:val="006419D5"/>
    <w:rsid w:val="00672F93"/>
    <w:rsid w:val="006D3899"/>
    <w:rsid w:val="006F2BFF"/>
    <w:rsid w:val="0072214B"/>
    <w:rsid w:val="00727B15"/>
    <w:rsid w:val="00736A8D"/>
    <w:rsid w:val="0077776B"/>
    <w:rsid w:val="00786D49"/>
    <w:rsid w:val="007910AC"/>
    <w:rsid w:val="007A2D2D"/>
    <w:rsid w:val="007B413A"/>
    <w:rsid w:val="008205D1"/>
    <w:rsid w:val="008516AF"/>
    <w:rsid w:val="00851F50"/>
    <w:rsid w:val="00852542"/>
    <w:rsid w:val="008E1A37"/>
    <w:rsid w:val="008E27D4"/>
    <w:rsid w:val="008F2EDA"/>
    <w:rsid w:val="00935B58"/>
    <w:rsid w:val="009764FA"/>
    <w:rsid w:val="009A0EA3"/>
    <w:rsid w:val="009E4044"/>
    <w:rsid w:val="009F18D9"/>
    <w:rsid w:val="009F705B"/>
    <w:rsid w:val="00A1565F"/>
    <w:rsid w:val="00A86589"/>
    <w:rsid w:val="00A93F97"/>
    <w:rsid w:val="00AF4DB6"/>
    <w:rsid w:val="00B05F2A"/>
    <w:rsid w:val="00B11B7F"/>
    <w:rsid w:val="00B30282"/>
    <w:rsid w:val="00B41843"/>
    <w:rsid w:val="00B5291C"/>
    <w:rsid w:val="00B80040"/>
    <w:rsid w:val="00B92949"/>
    <w:rsid w:val="00BD5E26"/>
    <w:rsid w:val="00C867A4"/>
    <w:rsid w:val="00CB49E8"/>
    <w:rsid w:val="00D015F3"/>
    <w:rsid w:val="00D12AD8"/>
    <w:rsid w:val="00D34E61"/>
    <w:rsid w:val="00D3531D"/>
    <w:rsid w:val="00D70E4F"/>
    <w:rsid w:val="00DA0498"/>
    <w:rsid w:val="00DB3648"/>
    <w:rsid w:val="00DE13CE"/>
    <w:rsid w:val="00DE7543"/>
    <w:rsid w:val="00E20C1A"/>
    <w:rsid w:val="00E250EE"/>
    <w:rsid w:val="00E5134B"/>
    <w:rsid w:val="00E90B71"/>
    <w:rsid w:val="00EB015C"/>
    <w:rsid w:val="00ED41E7"/>
    <w:rsid w:val="00EF4E48"/>
    <w:rsid w:val="00F44AA7"/>
    <w:rsid w:val="00F4582C"/>
    <w:rsid w:val="00F57B74"/>
    <w:rsid w:val="00F72C90"/>
    <w:rsid w:val="00FB4EEB"/>
    <w:rsid w:val="00FB74BF"/>
    <w:rsid w:val="00FC4CAB"/>
    <w:rsid w:val="00FC6D50"/>
    <w:rsid w:val="00FD6C4D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8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8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8D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35B5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030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oViewEnty('131003032014103000015'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toViewEnty('131003022009022500062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toViewEnty('131003032014090300018'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toViewEnty('131003032014103000043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toViewEnty('131003032015032700030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ECBA4-C66C-4867-8CB2-24707EE1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336</Words>
  <Characters>1917</Characters>
  <Application>Microsoft Office Word</Application>
  <DocSecurity>0</DocSecurity>
  <Lines>15</Lines>
  <Paragraphs>4</Paragraphs>
  <ScaleCrop>false</ScaleCrop>
  <Company>Lenovo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DELL</cp:lastModifiedBy>
  <cp:revision>67</cp:revision>
  <cp:lastPrinted>2015-07-17T08:30:00Z</cp:lastPrinted>
  <dcterms:created xsi:type="dcterms:W3CDTF">2014-10-10T06:51:00Z</dcterms:created>
  <dcterms:modified xsi:type="dcterms:W3CDTF">2015-08-12T03:55:00Z</dcterms:modified>
</cp:coreProperties>
</file>