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56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57</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58</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363.13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51.75</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352.73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414.88</w:t>
            </w:r>
          </w:p>
        </w:tc>
        <w:tc>
          <w:tcPr>
            <w:tcW w:w="4535" w:type="dxa"/>
            <w:vAlign w:val="center"/>
          </w:tcPr>
          <w:p>
            <w:pPr>
              <w:pStyle w:val="19"/>
            </w:pPr>
            <w:r>
              <w:t>本年支出合计</w:t>
            </w:r>
          </w:p>
        </w:tc>
        <w:tc>
          <w:tcPr>
            <w:tcW w:w="2126" w:type="dxa"/>
            <w:vAlign w:val="center"/>
          </w:tcPr>
          <w:p>
            <w:pPr>
              <w:pStyle w:val="20"/>
            </w:pPr>
            <w:r>
              <w:t>420.02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5.13</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420.02</w:t>
            </w:r>
          </w:p>
        </w:tc>
        <w:tc>
          <w:tcPr>
            <w:tcW w:w="4535" w:type="dxa"/>
            <w:vAlign w:val="center"/>
          </w:tcPr>
          <w:p>
            <w:pPr>
              <w:pStyle w:val="19"/>
            </w:pPr>
            <w:r>
              <w:t>支出总计</w:t>
            </w:r>
          </w:p>
        </w:tc>
        <w:tc>
          <w:tcPr>
            <w:tcW w:w="2126" w:type="dxa"/>
            <w:vAlign w:val="center"/>
          </w:tcPr>
          <w:p>
            <w:pPr>
              <w:pStyle w:val="20"/>
            </w:pPr>
            <w:r>
              <w:t>420.02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558廊坊市广阳区残疾人联合会</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420.02</w:t>
            </w:r>
          </w:p>
        </w:tc>
        <w:tc>
          <w:tcPr>
            <w:tcW w:w="1134" w:type="dxa"/>
            <w:vAlign w:val="center"/>
          </w:tcPr>
          <w:p>
            <w:pPr>
              <w:pStyle w:val="20"/>
            </w:pPr>
            <w:r>
              <w:t>414.88</w:t>
            </w:r>
          </w:p>
        </w:tc>
        <w:tc>
          <w:tcPr>
            <w:tcW w:w="1134" w:type="dxa"/>
            <w:vAlign w:val="center"/>
          </w:tcPr>
          <w:p>
            <w:pPr>
              <w:pStyle w:val="20"/>
            </w:pPr>
            <w:r>
              <w:t>414.88</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352.73</w:t>
            </w:r>
          </w:p>
        </w:tc>
        <w:tc>
          <w:tcPr>
            <w:tcW w:w="1134" w:type="dxa"/>
            <w:vAlign w:val="center"/>
          </w:tcPr>
          <w:p>
            <w:pPr>
              <w:pStyle w:val="16"/>
            </w:pPr>
            <w:r>
              <w:t>347.60</w:t>
            </w:r>
          </w:p>
        </w:tc>
        <w:tc>
          <w:tcPr>
            <w:tcW w:w="1134" w:type="dxa"/>
            <w:vAlign w:val="center"/>
          </w:tcPr>
          <w:p>
            <w:pPr>
              <w:pStyle w:val="16"/>
            </w:pPr>
            <w:r>
              <w:t>347.60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41.38</w:t>
            </w:r>
          </w:p>
        </w:tc>
        <w:tc>
          <w:tcPr>
            <w:tcW w:w="1134" w:type="dxa"/>
            <w:vAlign w:val="center"/>
          </w:tcPr>
          <w:p>
            <w:pPr>
              <w:pStyle w:val="16"/>
            </w:pPr>
            <w:r>
              <w:t>41.38</w:t>
            </w:r>
          </w:p>
        </w:tc>
        <w:tc>
          <w:tcPr>
            <w:tcW w:w="1134" w:type="dxa"/>
            <w:vAlign w:val="center"/>
          </w:tcPr>
          <w:p>
            <w:pPr>
              <w:pStyle w:val="16"/>
            </w:pPr>
            <w:r>
              <w:t>41.38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27.72</w:t>
            </w:r>
          </w:p>
        </w:tc>
        <w:tc>
          <w:tcPr>
            <w:tcW w:w="1134" w:type="dxa"/>
            <w:vAlign w:val="center"/>
          </w:tcPr>
          <w:p>
            <w:pPr>
              <w:pStyle w:val="16"/>
            </w:pPr>
            <w:r>
              <w:t>27.72</w:t>
            </w:r>
          </w:p>
        </w:tc>
        <w:tc>
          <w:tcPr>
            <w:tcW w:w="1134" w:type="dxa"/>
            <w:vAlign w:val="center"/>
          </w:tcPr>
          <w:p>
            <w:pPr>
              <w:pStyle w:val="16"/>
            </w:pPr>
            <w:r>
              <w:t>27.72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13.66</w:t>
            </w:r>
          </w:p>
        </w:tc>
        <w:tc>
          <w:tcPr>
            <w:tcW w:w="1134" w:type="dxa"/>
            <w:vAlign w:val="center"/>
          </w:tcPr>
          <w:p>
            <w:pPr>
              <w:pStyle w:val="16"/>
            </w:pPr>
            <w:r>
              <w:t>13.66</w:t>
            </w:r>
          </w:p>
        </w:tc>
        <w:tc>
          <w:tcPr>
            <w:tcW w:w="1134" w:type="dxa"/>
            <w:vAlign w:val="center"/>
          </w:tcPr>
          <w:p>
            <w:pPr>
              <w:pStyle w:val="16"/>
            </w:pPr>
            <w:r>
              <w:t>13.66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20811</w:t>
            </w:r>
          </w:p>
        </w:tc>
        <w:tc>
          <w:tcPr>
            <w:tcW w:w="1559" w:type="dxa"/>
            <w:vAlign w:val="center"/>
          </w:tcPr>
          <w:p>
            <w:pPr>
              <w:pStyle w:val="17"/>
            </w:pPr>
            <w:r>
              <w:t>残疾人事业</w:t>
            </w:r>
          </w:p>
        </w:tc>
        <w:tc>
          <w:tcPr>
            <w:tcW w:w="1134" w:type="dxa"/>
            <w:vAlign w:val="center"/>
          </w:tcPr>
          <w:p>
            <w:pPr>
              <w:pStyle w:val="16"/>
            </w:pPr>
            <w:r>
              <w:t>311.35</w:t>
            </w:r>
          </w:p>
        </w:tc>
        <w:tc>
          <w:tcPr>
            <w:tcW w:w="1134" w:type="dxa"/>
            <w:vAlign w:val="center"/>
          </w:tcPr>
          <w:p>
            <w:pPr>
              <w:pStyle w:val="16"/>
            </w:pPr>
            <w:r>
              <w:t>306.22</w:t>
            </w:r>
          </w:p>
        </w:tc>
        <w:tc>
          <w:tcPr>
            <w:tcW w:w="1134" w:type="dxa"/>
            <w:vAlign w:val="center"/>
          </w:tcPr>
          <w:p>
            <w:pPr>
              <w:pStyle w:val="16"/>
            </w:pPr>
            <w:r>
              <w:t>306.22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2081101</w:t>
            </w:r>
          </w:p>
        </w:tc>
        <w:tc>
          <w:tcPr>
            <w:tcW w:w="1559" w:type="dxa"/>
            <w:vAlign w:val="center"/>
          </w:tcPr>
          <w:p>
            <w:pPr>
              <w:pStyle w:val="17"/>
            </w:pPr>
            <w:r>
              <w:t>行政运行</w:t>
            </w:r>
          </w:p>
        </w:tc>
        <w:tc>
          <w:tcPr>
            <w:tcW w:w="1134" w:type="dxa"/>
            <w:vAlign w:val="center"/>
          </w:tcPr>
          <w:p>
            <w:pPr>
              <w:pStyle w:val="16"/>
            </w:pPr>
            <w:r>
              <w:t>136.77</w:t>
            </w:r>
          </w:p>
        </w:tc>
        <w:tc>
          <w:tcPr>
            <w:tcW w:w="1134" w:type="dxa"/>
            <w:vAlign w:val="center"/>
          </w:tcPr>
          <w:p>
            <w:pPr>
              <w:pStyle w:val="16"/>
            </w:pPr>
            <w:r>
              <w:t>136.77</w:t>
            </w:r>
          </w:p>
        </w:tc>
        <w:tc>
          <w:tcPr>
            <w:tcW w:w="1134" w:type="dxa"/>
            <w:vAlign w:val="center"/>
          </w:tcPr>
          <w:p>
            <w:pPr>
              <w:pStyle w:val="16"/>
            </w:pPr>
            <w:r>
              <w:t>136.77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2081104</w:t>
            </w:r>
          </w:p>
        </w:tc>
        <w:tc>
          <w:tcPr>
            <w:tcW w:w="1559" w:type="dxa"/>
            <w:vAlign w:val="center"/>
          </w:tcPr>
          <w:p>
            <w:pPr>
              <w:pStyle w:val="17"/>
            </w:pPr>
            <w:r>
              <w:t>残疾人康复</w:t>
            </w:r>
          </w:p>
        </w:tc>
        <w:tc>
          <w:tcPr>
            <w:tcW w:w="1134" w:type="dxa"/>
            <w:vAlign w:val="center"/>
          </w:tcPr>
          <w:p>
            <w:pPr>
              <w:pStyle w:val="16"/>
            </w:pPr>
            <w:r>
              <w:t>37.36</w:t>
            </w:r>
          </w:p>
        </w:tc>
        <w:tc>
          <w:tcPr>
            <w:tcW w:w="1134" w:type="dxa"/>
            <w:vAlign w:val="center"/>
          </w:tcPr>
          <w:p>
            <w:pPr>
              <w:pStyle w:val="16"/>
            </w:pPr>
            <w:r>
              <w:t>37.36</w:t>
            </w:r>
          </w:p>
        </w:tc>
        <w:tc>
          <w:tcPr>
            <w:tcW w:w="1134" w:type="dxa"/>
            <w:vAlign w:val="center"/>
          </w:tcPr>
          <w:p>
            <w:pPr>
              <w:pStyle w:val="16"/>
            </w:pPr>
            <w:r>
              <w:t>37.36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2081105</w:t>
            </w:r>
          </w:p>
        </w:tc>
        <w:tc>
          <w:tcPr>
            <w:tcW w:w="1559" w:type="dxa"/>
            <w:vAlign w:val="center"/>
          </w:tcPr>
          <w:p>
            <w:pPr>
              <w:pStyle w:val="17"/>
            </w:pPr>
            <w:r>
              <w:t>残疾人就业</w:t>
            </w:r>
          </w:p>
        </w:tc>
        <w:tc>
          <w:tcPr>
            <w:tcW w:w="1134" w:type="dxa"/>
            <w:vAlign w:val="center"/>
          </w:tcPr>
          <w:p>
            <w:pPr>
              <w:pStyle w:val="16"/>
            </w:pPr>
            <w:r>
              <w:t>15.75</w:t>
            </w:r>
          </w:p>
        </w:tc>
        <w:tc>
          <w:tcPr>
            <w:tcW w:w="1134" w:type="dxa"/>
            <w:vAlign w:val="center"/>
          </w:tcPr>
          <w:p>
            <w:pPr>
              <w:pStyle w:val="16"/>
            </w:pPr>
            <w:r>
              <w:t>15.75</w:t>
            </w:r>
          </w:p>
        </w:tc>
        <w:tc>
          <w:tcPr>
            <w:tcW w:w="1134" w:type="dxa"/>
            <w:vAlign w:val="center"/>
          </w:tcPr>
          <w:p>
            <w:pPr>
              <w:pStyle w:val="16"/>
            </w:pPr>
            <w:r>
              <w:t>15.75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2081199</w:t>
            </w:r>
          </w:p>
        </w:tc>
        <w:tc>
          <w:tcPr>
            <w:tcW w:w="1559" w:type="dxa"/>
            <w:vAlign w:val="center"/>
          </w:tcPr>
          <w:p>
            <w:pPr>
              <w:pStyle w:val="17"/>
            </w:pPr>
            <w:r>
              <w:t>其他残疾人事业支出</w:t>
            </w:r>
          </w:p>
        </w:tc>
        <w:tc>
          <w:tcPr>
            <w:tcW w:w="1134" w:type="dxa"/>
            <w:vAlign w:val="center"/>
          </w:tcPr>
          <w:p>
            <w:pPr>
              <w:pStyle w:val="16"/>
            </w:pPr>
            <w:r>
              <w:t>121.47</w:t>
            </w:r>
          </w:p>
        </w:tc>
        <w:tc>
          <w:tcPr>
            <w:tcW w:w="1134" w:type="dxa"/>
            <w:vAlign w:val="center"/>
          </w:tcPr>
          <w:p>
            <w:pPr>
              <w:pStyle w:val="16"/>
            </w:pPr>
            <w:r>
              <w:t>116.34</w:t>
            </w:r>
          </w:p>
        </w:tc>
        <w:tc>
          <w:tcPr>
            <w:tcW w:w="1134" w:type="dxa"/>
            <w:vAlign w:val="center"/>
          </w:tcPr>
          <w:p>
            <w:pPr>
              <w:pStyle w:val="16"/>
            </w:pPr>
            <w:r>
              <w:t>116.34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r>
              <w:t>4.26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r>
              <w:t>11.28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229</w:t>
            </w:r>
          </w:p>
        </w:tc>
        <w:tc>
          <w:tcPr>
            <w:tcW w:w="1559" w:type="dxa"/>
            <w:vAlign w:val="center"/>
          </w:tcPr>
          <w:p>
            <w:pPr>
              <w:pStyle w:val="17"/>
            </w:pPr>
            <w:r>
              <w:t>其他支出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22960</w:t>
            </w:r>
          </w:p>
        </w:tc>
        <w:tc>
          <w:tcPr>
            <w:tcW w:w="1559" w:type="dxa"/>
            <w:vAlign w:val="center"/>
          </w:tcPr>
          <w:p>
            <w:pPr>
              <w:pStyle w:val="17"/>
            </w:pPr>
            <w:r>
              <w:t>彩票公益金安排的支出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2296006</w:t>
            </w:r>
          </w:p>
        </w:tc>
        <w:tc>
          <w:tcPr>
            <w:tcW w:w="1559" w:type="dxa"/>
            <w:vAlign w:val="center"/>
          </w:tcPr>
          <w:p>
            <w:pPr>
              <w:pStyle w:val="17"/>
            </w:pPr>
            <w:r>
              <w:t>用于残疾人事业的彩票公益金支出</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r>
              <w:t>51.75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420.02</w:t>
            </w:r>
          </w:p>
        </w:tc>
        <w:tc>
          <w:tcPr>
            <w:tcW w:w="1361" w:type="dxa"/>
            <w:vAlign w:val="center"/>
          </w:tcPr>
          <w:p>
            <w:pPr>
              <w:pStyle w:val="20"/>
            </w:pPr>
            <w:r>
              <w:t>193.68</w:t>
            </w:r>
          </w:p>
        </w:tc>
        <w:tc>
          <w:tcPr>
            <w:tcW w:w="1361" w:type="dxa"/>
            <w:vAlign w:val="center"/>
          </w:tcPr>
          <w:p>
            <w:pPr>
              <w:pStyle w:val="20"/>
            </w:pPr>
            <w:r>
              <w:t>226.33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352.73</w:t>
            </w:r>
          </w:p>
        </w:tc>
        <w:tc>
          <w:tcPr>
            <w:tcW w:w="1361" w:type="dxa"/>
            <w:vAlign w:val="center"/>
          </w:tcPr>
          <w:p>
            <w:pPr>
              <w:pStyle w:val="16"/>
            </w:pPr>
            <w:r>
              <w:t>178.15</w:t>
            </w:r>
          </w:p>
        </w:tc>
        <w:tc>
          <w:tcPr>
            <w:tcW w:w="1361" w:type="dxa"/>
            <w:vAlign w:val="center"/>
          </w:tcPr>
          <w:p>
            <w:pPr>
              <w:pStyle w:val="16"/>
            </w:pPr>
            <w:r>
              <w:t>174.58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41.38</w:t>
            </w:r>
          </w:p>
        </w:tc>
        <w:tc>
          <w:tcPr>
            <w:tcW w:w="1361" w:type="dxa"/>
            <w:vAlign w:val="center"/>
          </w:tcPr>
          <w:p>
            <w:pPr>
              <w:pStyle w:val="16"/>
            </w:pPr>
            <w:r>
              <w:t>41.38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27.72</w:t>
            </w:r>
          </w:p>
        </w:tc>
        <w:tc>
          <w:tcPr>
            <w:tcW w:w="1361" w:type="dxa"/>
            <w:vAlign w:val="center"/>
          </w:tcPr>
          <w:p>
            <w:pPr>
              <w:pStyle w:val="16"/>
            </w:pPr>
            <w:r>
              <w:t>27.72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13.66</w:t>
            </w:r>
          </w:p>
        </w:tc>
        <w:tc>
          <w:tcPr>
            <w:tcW w:w="1361" w:type="dxa"/>
            <w:vAlign w:val="center"/>
          </w:tcPr>
          <w:p>
            <w:pPr>
              <w:pStyle w:val="16"/>
            </w:pPr>
            <w:r>
              <w:t>13.66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20811</w:t>
            </w:r>
          </w:p>
        </w:tc>
        <w:tc>
          <w:tcPr>
            <w:tcW w:w="4535" w:type="dxa"/>
            <w:vAlign w:val="center"/>
          </w:tcPr>
          <w:p>
            <w:pPr>
              <w:pStyle w:val="17"/>
            </w:pPr>
            <w:r>
              <w:t>残疾人事业</w:t>
            </w:r>
          </w:p>
        </w:tc>
        <w:tc>
          <w:tcPr>
            <w:tcW w:w="1361" w:type="dxa"/>
            <w:vAlign w:val="center"/>
          </w:tcPr>
          <w:p>
            <w:pPr>
              <w:pStyle w:val="16"/>
            </w:pPr>
            <w:r>
              <w:t>311.35</w:t>
            </w:r>
          </w:p>
        </w:tc>
        <w:tc>
          <w:tcPr>
            <w:tcW w:w="1361" w:type="dxa"/>
            <w:vAlign w:val="center"/>
          </w:tcPr>
          <w:p>
            <w:pPr>
              <w:pStyle w:val="16"/>
            </w:pPr>
            <w:r>
              <w:t>136.77</w:t>
            </w:r>
          </w:p>
        </w:tc>
        <w:tc>
          <w:tcPr>
            <w:tcW w:w="1361" w:type="dxa"/>
            <w:vAlign w:val="center"/>
          </w:tcPr>
          <w:p>
            <w:pPr>
              <w:pStyle w:val="16"/>
            </w:pPr>
            <w:r>
              <w:t>174.58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2081101</w:t>
            </w:r>
          </w:p>
        </w:tc>
        <w:tc>
          <w:tcPr>
            <w:tcW w:w="4535" w:type="dxa"/>
            <w:vAlign w:val="center"/>
          </w:tcPr>
          <w:p>
            <w:pPr>
              <w:pStyle w:val="17"/>
            </w:pPr>
            <w:r>
              <w:t>行政运行</w:t>
            </w:r>
          </w:p>
        </w:tc>
        <w:tc>
          <w:tcPr>
            <w:tcW w:w="1361" w:type="dxa"/>
            <w:vAlign w:val="center"/>
          </w:tcPr>
          <w:p>
            <w:pPr>
              <w:pStyle w:val="16"/>
            </w:pPr>
            <w:r>
              <w:t>136.77</w:t>
            </w:r>
          </w:p>
        </w:tc>
        <w:tc>
          <w:tcPr>
            <w:tcW w:w="1361" w:type="dxa"/>
            <w:vAlign w:val="center"/>
          </w:tcPr>
          <w:p>
            <w:pPr>
              <w:pStyle w:val="16"/>
            </w:pPr>
            <w:r>
              <w:t>136.77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2081104</w:t>
            </w:r>
          </w:p>
        </w:tc>
        <w:tc>
          <w:tcPr>
            <w:tcW w:w="4535" w:type="dxa"/>
            <w:vAlign w:val="center"/>
          </w:tcPr>
          <w:p>
            <w:pPr>
              <w:pStyle w:val="17"/>
            </w:pPr>
            <w:r>
              <w:t>残疾人康复</w:t>
            </w:r>
          </w:p>
        </w:tc>
        <w:tc>
          <w:tcPr>
            <w:tcW w:w="1361" w:type="dxa"/>
            <w:vAlign w:val="center"/>
          </w:tcPr>
          <w:p>
            <w:pPr>
              <w:pStyle w:val="16"/>
            </w:pPr>
            <w:r>
              <w:t>37.36</w:t>
            </w:r>
          </w:p>
        </w:tc>
        <w:tc>
          <w:tcPr>
            <w:tcW w:w="1361" w:type="dxa"/>
            <w:vAlign w:val="center"/>
          </w:tcPr>
          <w:p>
            <w:pPr>
              <w:pStyle w:val="16"/>
            </w:pPr>
          </w:p>
        </w:tc>
        <w:tc>
          <w:tcPr>
            <w:tcW w:w="1361" w:type="dxa"/>
            <w:vAlign w:val="center"/>
          </w:tcPr>
          <w:p>
            <w:pPr>
              <w:pStyle w:val="16"/>
            </w:pPr>
            <w:r>
              <w:t>37.36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2081105</w:t>
            </w:r>
          </w:p>
        </w:tc>
        <w:tc>
          <w:tcPr>
            <w:tcW w:w="4535" w:type="dxa"/>
            <w:vAlign w:val="center"/>
          </w:tcPr>
          <w:p>
            <w:pPr>
              <w:pStyle w:val="17"/>
            </w:pPr>
            <w:r>
              <w:t>残疾人就业</w:t>
            </w:r>
          </w:p>
        </w:tc>
        <w:tc>
          <w:tcPr>
            <w:tcW w:w="1361" w:type="dxa"/>
            <w:vAlign w:val="center"/>
          </w:tcPr>
          <w:p>
            <w:pPr>
              <w:pStyle w:val="16"/>
            </w:pPr>
            <w:r>
              <w:t>15.75</w:t>
            </w:r>
          </w:p>
        </w:tc>
        <w:tc>
          <w:tcPr>
            <w:tcW w:w="1361" w:type="dxa"/>
            <w:vAlign w:val="center"/>
          </w:tcPr>
          <w:p>
            <w:pPr>
              <w:pStyle w:val="16"/>
            </w:pPr>
          </w:p>
        </w:tc>
        <w:tc>
          <w:tcPr>
            <w:tcW w:w="1361" w:type="dxa"/>
            <w:vAlign w:val="center"/>
          </w:tcPr>
          <w:p>
            <w:pPr>
              <w:pStyle w:val="16"/>
            </w:pPr>
            <w:r>
              <w:t>15.75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2081199</w:t>
            </w:r>
          </w:p>
        </w:tc>
        <w:tc>
          <w:tcPr>
            <w:tcW w:w="4535" w:type="dxa"/>
            <w:vAlign w:val="center"/>
          </w:tcPr>
          <w:p>
            <w:pPr>
              <w:pStyle w:val="17"/>
            </w:pPr>
            <w:r>
              <w:t>其他残疾人事业支出</w:t>
            </w:r>
          </w:p>
        </w:tc>
        <w:tc>
          <w:tcPr>
            <w:tcW w:w="1361" w:type="dxa"/>
            <w:vAlign w:val="center"/>
          </w:tcPr>
          <w:p>
            <w:pPr>
              <w:pStyle w:val="16"/>
            </w:pPr>
            <w:r>
              <w:t>121.47</w:t>
            </w:r>
          </w:p>
        </w:tc>
        <w:tc>
          <w:tcPr>
            <w:tcW w:w="1361" w:type="dxa"/>
            <w:vAlign w:val="center"/>
          </w:tcPr>
          <w:p>
            <w:pPr>
              <w:pStyle w:val="16"/>
            </w:pPr>
          </w:p>
        </w:tc>
        <w:tc>
          <w:tcPr>
            <w:tcW w:w="1361" w:type="dxa"/>
            <w:vAlign w:val="center"/>
          </w:tcPr>
          <w:p>
            <w:pPr>
              <w:pStyle w:val="16"/>
            </w:pPr>
            <w:r>
              <w:t>121.47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4.26</w:t>
            </w:r>
          </w:p>
        </w:tc>
        <w:tc>
          <w:tcPr>
            <w:tcW w:w="1361" w:type="dxa"/>
            <w:vAlign w:val="center"/>
          </w:tcPr>
          <w:p>
            <w:pPr>
              <w:pStyle w:val="16"/>
            </w:pPr>
            <w:r>
              <w:t>4.26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11.28</w:t>
            </w:r>
          </w:p>
        </w:tc>
        <w:tc>
          <w:tcPr>
            <w:tcW w:w="1361" w:type="dxa"/>
            <w:vAlign w:val="center"/>
          </w:tcPr>
          <w:p>
            <w:pPr>
              <w:pStyle w:val="16"/>
            </w:pPr>
            <w:r>
              <w:t>11.28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229</w:t>
            </w:r>
          </w:p>
        </w:tc>
        <w:tc>
          <w:tcPr>
            <w:tcW w:w="4535" w:type="dxa"/>
            <w:vAlign w:val="center"/>
          </w:tcPr>
          <w:p>
            <w:pPr>
              <w:pStyle w:val="17"/>
            </w:pPr>
            <w:r>
              <w:t>其他支出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22960</w:t>
            </w:r>
          </w:p>
        </w:tc>
        <w:tc>
          <w:tcPr>
            <w:tcW w:w="4535" w:type="dxa"/>
            <w:vAlign w:val="center"/>
          </w:tcPr>
          <w:p>
            <w:pPr>
              <w:pStyle w:val="17"/>
            </w:pPr>
            <w:r>
              <w:t>彩票公益金安排的支出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2296006</w:t>
            </w:r>
          </w:p>
        </w:tc>
        <w:tc>
          <w:tcPr>
            <w:tcW w:w="4535" w:type="dxa"/>
            <w:vAlign w:val="center"/>
          </w:tcPr>
          <w:p>
            <w:pPr>
              <w:pStyle w:val="17"/>
            </w:pPr>
            <w:r>
              <w:t>用于残疾人事业的彩票公益金支出</w:t>
            </w: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r>
              <w:t>51.75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363.13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51.75</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352.73</w:t>
            </w:r>
          </w:p>
        </w:tc>
        <w:tc>
          <w:tcPr>
            <w:tcW w:w="1474" w:type="dxa"/>
            <w:vAlign w:val="center"/>
          </w:tcPr>
          <w:p>
            <w:pPr>
              <w:pStyle w:val="16"/>
            </w:pPr>
            <w:r>
              <w:t>352.73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4.26</w:t>
            </w:r>
          </w:p>
        </w:tc>
        <w:tc>
          <w:tcPr>
            <w:tcW w:w="1474" w:type="dxa"/>
            <w:vAlign w:val="center"/>
          </w:tcPr>
          <w:p>
            <w:pPr>
              <w:pStyle w:val="16"/>
            </w:pPr>
            <w:r>
              <w:t>4.26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11.28</w:t>
            </w:r>
          </w:p>
        </w:tc>
        <w:tc>
          <w:tcPr>
            <w:tcW w:w="1474" w:type="dxa"/>
            <w:vAlign w:val="center"/>
          </w:tcPr>
          <w:p>
            <w:pPr>
              <w:pStyle w:val="16"/>
            </w:pPr>
            <w:r>
              <w:t>11.28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r>
              <w:t>51.75</w:t>
            </w:r>
          </w:p>
        </w:tc>
        <w:tc>
          <w:tcPr>
            <w:tcW w:w="1474" w:type="dxa"/>
            <w:vAlign w:val="center"/>
          </w:tcPr>
          <w:p>
            <w:pPr>
              <w:pStyle w:val="16"/>
            </w:pPr>
          </w:p>
        </w:tc>
        <w:tc>
          <w:tcPr>
            <w:tcW w:w="1474" w:type="dxa"/>
            <w:vAlign w:val="center"/>
          </w:tcPr>
          <w:p>
            <w:pPr>
              <w:pStyle w:val="16"/>
            </w:pPr>
            <w:r>
              <w:t>51.75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414.88</w:t>
            </w:r>
          </w:p>
        </w:tc>
        <w:tc>
          <w:tcPr>
            <w:tcW w:w="3402" w:type="dxa"/>
            <w:vAlign w:val="center"/>
          </w:tcPr>
          <w:p>
            <w:pPr>
              <w:pStyle w:val="19"/>
            </w:pPr>
            <w:r>
              <w:t>本年支出合计</w:t>
            </w:r>
          </w:p>
        </w:tc>
        <w:tc>
          <w:tcPr>
            <w:tcW w:w="1474" w:type="dxa"/>
            <w:vAlign w:val="center"/>
          </w:tcPr>
          <w:p>
            <w:pPr>
              <w:pStyle w:val="20"/>
            </w:pPr>
            <w:r>
              <w:t>420.02</w:t>
            </w:r>
          </w:p>
        </w:tc>
        <w:tc>
          <w:tcPr>
            <w:tcW w:w="1474" w:type="dxa"/>
            <w:vAlign w:val="center"/>
          </w:tcPr>
          <w:p>
            <w:pPr>
              <w:pStyle w:val="20"/>
            </w:pPr>
            <w:r>
              <w:t>368.27</w:t>
            </w:r>
          </w:p>
        </w:tc>
        <w:tc>
          <w:tcPr>
            <w:tcW w:w="1474" w:type="dxa"/>
            <w:vAlign w:val="center"/>
          </w:tcPr>
          <w:p>
            <w:pPr>
              <w:pStyle w:val="20"/>
            </w:pPr>
            <w:r>
              <w:t>51.75</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5.13</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5.13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420.02</w:t>
            </w:r>
          </w:p>
        </w:tc>
        <w:tc>
          <w:tcPr>
            <w:tcW w:w="3402" w:type="dxa"/>
            <w:vAlign w:val="center"/>
          </w:tcPr>
          <w:p>
            <w:pPr>
              <w:pStyle w:val="19"/>
            </w:pPr>
            <w:r>
              <w:t>支出总计</w:t>
            </w:r>
          </w:p>
        </w:tc>
        <w:tc>
          <w:tcPr>
            <w:tcW w:w="1474" w:type="dxa"/>
            <w:vAlign w:val="center"/>
          </w:tcPr>
          <w:p>
            <w:pPr>
              <w:pStyle w:val="20"/>
            </w:pPr>
            <w:r>
              <w:t>420.02</w:t>
            </w:r>
          </w:p>
        </w:tc>
        <w:tc>
          <w:tcPr>
            <w:tcW w:w="1474" w:type="dxa"/>
            <w:vAlign w:val="center"/>
          </w:tcPr>
          <w:p>
            <w:pPr>
              <w:pStyle w:val="20"/>
            </w:pPr>
            <w:r>
              <w:t>368.27</w:t>
            </w:r>
          </w:p>
        </w:tc>
        <w:tc>
          <w:tcPr>
            <w:tcW w:w="1474" w:type="dxa"/>
            <w:vAlign w:val="center"/>
          </w:tcPr>
          <w:p>
            <w:pPr>
              <w:pStyle w:val="20"/>
            </w:pPr>
            <w:r>
              <w:t>51.75</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368.27</w:t>
            </w:r>
          </w:p>
        </w:tc>
        <w:tc>
          <w:tcPr>
            <w:tcW w:w="2551" w:type="dxa"/>
            <w:vAlign w:val="center"/>
          </w:tcPr>
          <w:p>
            <w:pPr>
              <w:pStyle w:val="20"/>
            </w:pPr>
            <w:r>
              <w:t>193.68</w:t>
            </w:r>
          </w:p>
        </w:tc>
        <w:tc>
          <w:tcPr>
            <w:tcW w:w="2551" w:type="dxa"/>
            <w:vAlign w:val="center"/>
          </w:tcPr>
          <w:p>
            <w:pPr>
              <w:pStyle w:val="20"/>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352.73</w:t>
            </w:r>
          </w:p>
        </w:tc>
        <w:tc>
          <w:tcPr>
            <w:tcW w:w="2551" w:type="dxa"/>
            <w:vAlign w:val="center"/>
          </w:tcPr>
          <w:p>
            <w:pPr>
              <w:pStyle w:val="16"/>
            </w:pPr>
            <w:r>
              <w:t>178.15</w:t>
            </w:r>
          </w:p>
        </w:tc>
        <w:tc>
          <w:tcPr>
            <w:tcW w:w="2551" w:type="dxa"/>
            <w:vAlign w:val="center"/>
          </w:tcPr>
          <w:p>
            <w:pPr>
              <w:pStyle w:val="16"/>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41.38</w:t>
            </w:r>
          </w:p>
        </w:tc>
        <w:tc>
          <w:tcPr>
            <w:tcW w:w="2551" w:type="dxa"/>
            <w:vAlign w:val="center"/>
          </w:tcPr>
          <w:p>
            <w:pPr>
              <w:pStyle w:val="16"/>
            </w:pPr>
            <w:r>
              <w:t>41.38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27.72</w:t>
            </w:r>
          </w:p>
        </w:tc>
        <w:tc>
          <w:tcPr>
            <w:tcW w:w="2551" w:type="dxa"/>
            <w:vAlign w:val="center"/>
          </w:tcPr>
          <w:p>
            <w:pPr>
              <w:pStyle w:val="16"/>
            </w:pPr>
            <w:r>
              <w:t>27.72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13.66</w:t>
            </w:r>
          </w:p>
        </w:tc>
        <w:tc>
          <w:tcPr>
            <w:tcW w:w="2551" w:type="dxa"/>
            <w:vAlign w:val="center"/>
          </w:tcPr>
          <w:p>
            <w:pPr>
              <w:pStyle w:val="16"/>
            </w:pPr>
            <w:r>
              <w:t>13.66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20811</w:t>
            </w:r>
          </w:p>
        </w:tc>
        <w:tc>
          <w:tcPr>
            <w:tcW w:w="4535" w:type="dxa"/>
            <w:vAlign w:val="center"/>
          </w:tcPr>
          <w:p>
            <w:pPr>
              <w:pStyle w:val="17"/>
            </w:pPr>
            <w:r>
              <w:t>残疾人事业</w:t>
            </w:r>
          </w:p>
        </w:tc>
        <w:tc>
          <w:tcPr>
            <w:tcW w:w="2551" w:type="dxa"/>
            <w:vAlign w:val="center"/>
          </w:tcPr>
          <w:p>
            <w:pPr>
              <w:pStyle w:val="16"/>
            </w:pPr>
            <w:r>
              <w:t>311.35</w:t>
            </w:r>
          </w:p>
        </w:tc>
        <w:tc>
          <w:tcPr>
            <w:tcW w:w="2551" w:type="dxa"/>
            <w:vAlign w:val="center"/>
          </w:tcPr>
          <w:p>
            <w:pPr>
              <w:pStyle w:val="16"/>
            </w:pPr>
            <w:r>
              <w:t>136.77</w:t>
            </w:r>
          </w:p>
        </w:tc>
        <w:tc>
          <w:tcPr>
            <w:tcW w:w="2551" w:type="dxa"/>
            <w:vAlign w:val="center"/>
          </w:tcPr>
          <w:p>
            <w:pPr>
              <w:pStyle w:val="16"/>
            </w:pPr>
            <w:r>
              <w:t>174.58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2081101</w:t>
            </w:r>
          </w:p>
        </w:tc>
        <w:tc>
          <w:tcPr>
            <w:tcW w:w="4535" w:type="dxa"/>
            <w:vAlign w:val="center"/>
          </w:tcPr>
          <w:p>
            <w:pPr>
              <w:pStyle w:val="17"/>
            </w:pPr>
            <w:r>
              <w:t>行政运行</w:t>
            </w:r>
          </w:p>
        </w:tc>
        <w:tc>
          <w:tcPr>
            <w:tcW w:w="2551" w:type="dxa"/>
            <w:vAlign w:val="center"/>
          </w:tcPr>
          <w:p>
            <w:pPr>
              <w:pStyle w:val="16"/>
            </w:pPr>
            <w:r>
              <w:t>136.77</w:t>
            </w:r>
          </w:p>
        </w:tc>
        <w:tc>
          <w:tcPr>
            <w:tcW w:w="2551" w:type="dxa"/>
            <w:vAlign w:val="center"/>
          </w:tcPr>
          <w:p>
            <w:pPr>
              <w:pStyle w:val="16"/>
            </w:pPr>
            <w:r>
              <w:t>136.77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2081104</w:t>
            </w:r>
          </w:p>
        </w:tc>
        <w:tc>
          <w:tcPr>
            <w:tcW w:w="4535" w:type="dxa"/>
            <w:vAlign w:val="center"/>
          </w:tcPr>
          <w:p>
            <w:pPr>
              <w:pStyle w:val="17"/>
            </w:pPr>
            <w:r>
              <w:t>残疾人康复</w:t>
            </w:r>
          </w:p>
        </w:tc>
        <w:tc>
          <w:tcPr>
            <w:tcW w:w="2551" w:type="dxa"/>
            <w:vAlign w:val="center"/>
          </w:tcPr>
          <w:p>
            <w:pPr>
              <w:pStyle w:val="16"/>
            </w:pPr>
            <w:r>
              <w:t>37.36</w:t>
            </w:r>
          </w:p>
        </w:tc>
        <w:tc>
          <w:tcPr>
            <w:tcW w:w="2551" w:type="dxa"/>
            <w:vAlign w:val="center"/>
          </w:tcPr>
          <w:p>
            <w:pPr>
              <w:pStyle w:val="16"/>
            </w:pPr>
          </w:p>
        </w:tc>
        <w:tc>
          <w:tcPr>
            <w:tcW w:w="2551" w:type="dxa"/>
            <w:vAlign w:val="center"/>
          </w:tcPr>
          <w:p>
            <w:pPr>
              <w:pStyle w:val="16"/>
            </w:pPr>
            <w:r>
              <w:t>37.36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2081105</w:t>
            </w:r>
          </w:p>
        </w:tc>
        <w:tc>
          <w:tcPr>
            <w:tcW w:w="4535" w:type="dxa"/>
            <w:vAlign w:val="center"/>
          </w:tcPr>
          <w:p>
            <w:pPr>
              <w:pStyle w:val="17"/>
            </w:pPr>
            <w:r>
              <w:t>残疾人就业</w:t>
            </w:r>
          </w:p>
        </w:tc>
        <w:tc>
          <w:tcPr>
            <w:tcW w:w="2551" w:type="dxa"/>
            <w:vAlign w:val="center"/>
          </w:tcPr>
          <w:p>
            <w:pPr>
              <w:pStyle w:val="16"/>
            </w:pPr>
            <w:r>
              <w:t>15.75</w:t>
            </w:r>
          </w:p>
        </w:tc>
        <w:tc>
          <w:tcPr>
            <w:tcW w:w="2551" w:type="dxa"/>
            <w:vAlign w:val="center"/>
          </w:tcPr>
          <w:p>
            <w:pPr>
              <w:pStyle w:val="16"/>
            </w:pPr>
          </w:p>
        </w:tc>
        <w:tc>
          <w:tcPr>
            <w:tcW w:w="2551" w:type="dxa"/>
            <w:vAlign w:val="center"/>
          </w:tcPr>
          <w:p>
            <w:pPr>
              <w:pStyle w:val="16"/>
            </w:pPr>
            <w:r>
              <w:t>15.75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2081199</w:t>
            </w:r>
          </w:p>
        </w:tc>
        <w:tc>
          <w:tcPr>
            <w:tcW w:w="4535" w:type="dxa"/>
            <w:vAlign w:val="center"/>
          </w:tcPr>
          <w:p>
            <w:pPr>
              <w:pStyle w:val="17"/>
            </w:pPr>
            <w:r>
              <w:t>其他残疾人事业支出</w:t>
            </w:r>
          </w:p>
        </w:tc>
        <w:tc>
          <w:tcPr>
            <w:tcW w:w="2551" w:type="dxa"/>
            <w:vAlign w:val="center"/>
          </w:tcPr>
          <w:p>
            <w:pPr>
              <w:pStyle w:val="16"/>
            </w:pPr>
            <w:r>
              <w:t>121.47</w:t>
            </w:r>
          </w:p>
        </w:tc>
        <w:tc>
          <w:tcPr>
            <w:tcW w:w="2551" w:type="dxa"/>
            <w:vAlign w:val="center"/>
          </w:tcPr>
          <w:p>
            <w:pPr>
              <w:pStyle w:val="16"/>
            </w:pPr>
          </w:p>
        </w:tc>
        <w:tc>
          <w:tcPr>
            <w:tcW w:w="2551" w:type="dxa"/>
            <w:vAlign w:val="center"/>
          </w:tcPr>
          <w:p>
            <w:pPr>
              <w:pStyle w:val="16"/>
            </w:pPr>
            <w:r>
              <w:t>121.47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4.26</w:t>
            </w:r>
          </w:p>
        </w:tc>
        <w:tc>
          <w:tcPr>
            <w:tcW w:w="2551" w:type="dxa"/>
            <w:vAlign w:val="center"/>
          </w:tcPr>
          <w:p>
            <w:pPr>
              <w:pStyle w:val="16"/>
            </w:pPr>
            <w:r>
              <w:t>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193.68</w:t>
            </w:r>
          </w:p>
        </w:tc>
        <w:tc>
          <w:tcPr>
            <w:tcW w:w="2551" w:type="dxa"/>
            <w:vAlign w:val="center"/>
          </w:tcPr>
          <w:p>
            <w:pPr>
              <w:pStyle w:val="20"/>
            </w:pPr>
            <w:r>
              <w:t>172.08</w:t>
            </w:r>
          </w:p>
        </w:tc>
        <w:tc>
          <w:tcPr>
            <w:tcW w:w="2551" w:type="dxa"/>
            <w:vAlign w:val="center"/>
          </w:tcPr>
          <w:p>
            <w:pPr>
              <w:pStyle w:val="20"/>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144.31</w:t>
            </w:r>
          </w:p>
        </w:tc>
        <w:tc>
          <w:tcPr>
            <w:tcW w:w="2551" w:type="dxa"/>
            <w:vAlign w:val="center"/>
          </w:tcPr>
          <w:p>
            <w:pPr>
              <w:pStyle w:val="16"/>
            </w:pPr>
            <w:r>
              <w:t>144.31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39.27</w:t>
            </w:r>
          </w:p>
        </w:tc>
        <w:tc>
          <w:tcPr>
            <w:tcW w:w="2551" w:type="dxa"/>
            <w:vAlign w:val="center"/>
          </w:tcPr>
          <w:p>
            <w:pPr>
              <w:pStyle w:val="16"/>
            </w:pPr>
            <w:r>
              <w:t>39.27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46.90</w:t>
            </w:r>
          </w:p>
        </w:tc>
        <w:tc>
          <w:tcPr>
            <w:tcW w:w="2551" w:type="dxa"/>
            <w:vAlign w:val="center"/>
          </w:tcPr>
          <w:p>
            <w:pPr>
              <w:pStyle w:val="16"/>
            </w:pPr>
            <w:r>
              <w:t>46.90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28.53</w:t>
            </w:r>
          </w:p>
        </w:tc>
        <w:tc>
          <w:tcPr>
            <w:tcW w:w="2551" w:type="dxa"/>
            <w:vAlign w:val="center"/>
          </w:tcPr>
          <w:p>
            <w:pPr>
              <w:pStyle w:val="16"/>
            </w:pPr>
            <w:r>
              <w:t>28.53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13.66</w:t>
            </w:r>
          </w:p>
        </w:tc>
        <w:tc>
          <w:tcPr>
            <w:tcW w:w="2551" w:type="dxa"/>
            <w:vAlign w:val="center"/>
          </w:tcPr>
          <w:p>
            <w:pPr>
              <w:pStyle w:val="16"/>
            </w:pPr>
            <w:r>
              <w:t>13.66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4.20</w:t>
            </w:r>
          </w:p>
        </w:tc>
        <w:tc>
          <w:tcPr>
            <w:tcW w:w="2551" w:type="dxa"/>
            <w:vAlign w:val="center"/>
          </w:tcPr>
          <w:p>
            <w:pPr>
              <w:pStyle w:val="16"/>
            </w:pPr>
            <w:r>
              <w:t>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0.40</w:t>
            </w:r>
          </w:p>
        </w:tc>
        <w:tc>
          <w:tcPr>
            <w:tcW w:w="2551" w:type="dxa"/>
            <w:vAlign w:val="center"/>
          </w:tcPr>
          <w:p>
            <w:pPr>
              <w:pStyle w:val="16"/>
            </w:pPr>
            <w:r>
              <w:t>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11.28</w:t>
            </w:r>
          </w:p>
        </w:tc>
        <w:tc>
          <w:tcPr>
            <w:tcW w:w="2551" w:type="dxa"/>
            <w:vAlign w:val="center"/>
          </w:tcPr>
          <w:p>
            <w:pPr>
              <w:pStyle w:val="16"/>
            </w:pPr>
            <w:r>
              <w:t>11.28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0.07</w:t>
            </w:r>
          </w:p>
        </w:tc>
        <w:tc>
          <w:tcPr>
            <w:tcW w:w="2551" w:type="dxa"/>
            <w:vAlign w:val="center"/>
          </w:tcPr>
          <w:p>
            <w:pPr>
              <w:pStyle w:val="16"/>
            </w:pPr>
            <w:r>
              <w:t>0.07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21.60</w:t>
            </w:r>
          </w:p>
        </w:tc>
        <w:tc>
          <w:tcPr>
            <w:tcW w:w="2551" w:type="dxa"/>
            <w:vAlign w:val="center"/>
          </w:tcPr>
          <w:p>
            <w:pPr>
              <w:pStyle w:val="16"/>
            </w:pPr>
          </w:p>
        </w:tc>
        <w:tc>
          <w:tcPr>
            <w:tcW w:w="2551" w:type="dxa"/>
            <w:vAlign w:val="center"/>
          </w:tcPr>
          <w:p>
            <w:pPr>
              <w:pStyle w:val="16"/>
            </w:pPr>
            <w:r>
              <w:t>21.60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0.11</w:t>
            </w:r>
          </w:p>
        </w:tc>
        <w:tc>
          <w:tcPr>
            <w:tcW w:w="2551" w:type="dxa"/>
            <w:vAlign w:val="center"/>
          </w:tcPr>
          <w:p>
            <w:pPr>
              <w:pStyle w:val="16"/>
            </w:pPr>
          </w:p>
        </w:tc>
        <w:tc>
          <w:tcPr>
            <w:tcW w:w="2551" w:type="dxa"/>
            <w:vAlign w:val="center"/>
          </w:tcPr>
          <w:p>
            <w:pPr>
              <w:pStyle w:val="16"/>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5.55</w:t>
            </w:r>
          </w:p>
        </w:tc>
        <w:tc>
          <w:tcPr>
            <w:tcW w:w="2551" w:type="dxa"/>
            <w:vAlign w:val="center"/>
          </w:tcPr>
          <w:p>
            <w:pPr>
              <w:pStyle w:val="16"/>
            </w:pPr>
          </w:p>
        </w:tc>
        <w:tc>
          <w:tcPr>
            <w:tcW w:w="2551" w:type="dxa"/>
            <w:vAlign w:val="center"/>
          </w:tcPr>
          <w:p>
            <w:pPr>
              <w:pStyle w:val="16"/>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2.25</w:t>
            </w:r>
          </w:p>
        </w:tc>
        <w:tc>
          <w:tcPr>
            <w:tcW w:w="2551" w:type="dxa"/>
            <w:vAlign w:val="center"/>
          </w:tcPr>
          <w:p>
            <w:pPr>
              <w:pStyle w:val="16"/>
            </w:pPr>
          </w:p>
        </w:tc>
        <w:tc>
          <w:tcPr>
            <w:tcW w:w="2551" w:type="dxa"/>
            <w:vAlign w:val="center"/>
          </w:tcPr>
          <w:p>
            <w:pPr>
              <w:pStyle w:val="16"/>
            </w:pPr>
            <w:r>
              <w:t>2.25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0.52</w:t>
            </w:r>
          </w:p>
        </w:tc>
        <w:tc>
          <w:tcPr>
            <w:tcW w:w="2551" w:type="dxa"/>
            <w:vAlign w:val="center"/>
          </w:tcPr>
          <w:p>
            <w:pPr>
              <w:pStyle w:val="16"/>
            </w:pPr>
          </w:p>
        </w:tc>
        <w:tc>
          <w:tcPr>
            <w:tcW w:w="2551" w:type="dxa"/>
            <w:vAlign w:val="center"/>
          </w:tcPr>
          <w:p>
            <w:pPr>
              <w:pStyle w:val="16"/>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1.44</w:t>
            </w:r>
          </w:p>
        </w:tc>
        <w:tc>
          <w:tcPr>
            <w:tcW w:w="2551" w:type="dxa"/>
            <w:vAlign w:val="center"/>
          </w:tcPr>
          <w:p>
            <w:pPr>
              <w:pStyle w:val="16"/>
            </w:pPr>
          </w:p>
        </w:tc>
        <w:tc>
          <w:tcPr>
            <w:tcW w:w="2551" w:type="dxa"/>
            <w:vAlign w:val="center"/>
          </w:tcPr>
          <w:p>
            <w:pPr>
              <w:pStyle w:val="16"/>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0.09</w:t>
            </w:r>
          </w:p>
        </w:tc>
        <w:tc>
          <w:tcPr>
            <w:tcW w:w="2551" w:type="dxa"/>
            <w:vAlign w:val="center"/>
          </w:tcPr>
          <w:p>
            <w:pPr>
              <w:pStyle w:val="16"/>
            </w:pPr>
          </w:p>
        </w:tc>
        <w:tc>
          <w:tcPr>
            <w:tcW w:w="2551" w:type="dxa"/>
            <w:vAlign w:val="center"/>
          </w:tcPr>
          <w:p>
            <w:pPr>
              <w:pStyle w:val="16"/>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0.79</w:t>
            </w:r>
          </w:p>
        </w:tc>
        <w:tc>
          <w:tcPr>
            <w:tcW w:w="2551" w:type="dxa"/>
            <w:vAlign w:val="center"/>
          </w:tcPr>
          <w:p>
            <w:pPr>
              <w:pStyle w:val="16"/>
            </w:pPr>
          </w:p>
        </w:tc>
        <w:tc>
          <w:tcPr>
            <w:tcW w:w="2551" w:type="dxa"/>
            <w:vAlign w:val="center"/>
          </w:tcPr>
          <w:p>
            <w:pPr>
              <w:pStyle w:val="16"/>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0.72</w:t>
            </w:r>
          </w:p>
        </w:tc>
        <w:tc>
          <w:tcPr>
            <w:tcW w:w="2551" w:type="dxa"/>
            <w:vAlign w:val="center"/>
          </w:tcPr>
          <w:p>
            <w:pPr>
              <w:pStyle w:val="16"/>
            </w:pPr>
          </w:p>
        </w:tc>
        <w:tc>
          <w:tcPr>
            <w:tcW w:w="2551" w:type="dxa"/>
            <w:vAlign w:val="center"/>
          </w:tcPr>
          <w:p>
            <w:pPr>
              <w:pStyle w:val="16"/>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5.40</w:t>
            </w:r>
          </w:p>
        </w:tc>
        <w:tc>
          <w:tcPr>
            <w:tcW w:w="2551" w:type="dxa"/>
            <w:vAlign w:val="center"/>
          </w:tcPr>
          <w:p>
            <w:pPr>
              <w:pStyle w:val="16"/>
            </w:pPr>
          </w:p>
        </w:tc>
        <w:tc>
          <w:tcPr>
            <w:tcW w:w="2551" w:type="dxa"/>
            <w:vAlign w:val="center"/>
          </w:tcPr>
          <w:p>
            <w:pPr>
              <w:pStyle w:val="16"/>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27.77</w:t>
            </w:r>
          </w:p>
        </w:tc>
        <w:tc>
          <w:tcPr>
            <w:tcW w:w="2551" w:type="dxa"/>
            <w:vAlign w:val="center"/>
          </w:tcPr>
          <w:p>
            <w:pPr>
              <w:pStyle w:val="16"/>
            </w:pPr>
            <w:r>
              <w:t>27.77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27.72</w:t>
            </w:r>
          </w:p>
        </w:tc>
        <w:tc>
          <w:tcPr>
            <w:tcW w:w="2551" w:type="dxa"/>
            <w:vAlign w:val="center"/>
          </w:tcPr>
          <w:p>
            <w:pPr>
              <w:pStyle w:val="16"/>
            </w:pPr>
            <w:r>
              <w:t>27.72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51.75</w:t>
            </w:r>
          </w:p>
        </w:tc>
        <w:tc>
          <w:tcPr>
            <w:tcW w:w="2551" w:type="dxa"/>
            <w:vAlign w:val="center"/>
          </w:tcPr>
          <w:p>
            <w:pPr>
              <w:pStyle w:val="20"/>
            </w:pPr>
          </w:p>
        </w:tc>
        <w:tc>
          <w:tcPr>
            <w:tcW w:w="2551" w:type="dxa"/>
            <w:vAlign w:val="center"/>
          </w:tcPr>
          <w:p>
            <w:pPr>
              <w:pStyle w:val="20"/>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pPr>
            <w:r>
              <w:t>其他支出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22960</w:t>
            </w:r>
          </w:p>
        </w:tc>
        <w:tc>
          <w:tcPr>
            <w:tcW w:w="4535" w:type="dxa"/>
            <w:vAlign w:val="center"/>
          </w:tcPr>
          <w:p>
            <w:pPr>
              <w:pStyle w:val="17"/>
            </w:pPr>
            <w:r>
              <w:t>彩票公益金安排的支出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2296006</w:t>
            </w:r>
          </w:p>
        </w:tc>
        <w:tc>
          <w:tcPr>
            <w:tcW w:w="4535" w:type="dxa"/>
            <w:vAlign w:val="center"/>
          </w:tcPr>
          <w:p>
            <w:pPr>
              <w:pStyle w:val="17"/>
            </w:pPr>
            <w:r>
              <w:t>用于残疾人事业的彩票公益金支出</w:t>
            </w:r>
          </w:p>
        </w:tc>
        <w:tc>
          <w:tcPr>
            <w:tcW w:w="2551" w:type="dxa"/>
            <w:vAlign w:val="center"/>
          </w:tcPr>
          <w:p>
            <w:pPr>
              <w:pStyle w:val="16"/>
            </w:pPr>
            <w:r>
              <w:t>51.75</w:t>
            </w:r>
          </w:p>
        </w:tc>
        <w:tc>
          <w:tcPr>
            <w:tcW w:w="2551" w:type="dxa"/>
            <w:vAlign w:val="center"/>
          </w:tcPr>
          <w:p>
            <w:pPr>
              <w:pStyle w:val="16"/>
            </w:pPr>
          </w:p>
        </w:tc>
        <w:tc>
          <w:tcPr>
            <w:tcW w:w="2551" w:type="dxa"/>
            <w:vAlign w:val="center"/>
          </w:tcPr>
          <w:p>
            <w:pPr>
              <w:pStyle w:val="16"/>
            </w:pPr>
            <w:r>
              <w:t>51.75</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558廊坊市广阳区残疾人联合会</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廊坊市广阳区残疾人联合会2023年部门预算信息公开情况说明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廊坊市广阳区残疾人联合会2023年部门预算信息公开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预算法》、《地方预决算公开操作规程》和《关于进一步推进预算公开工作的实施意见》规定，现将廊坊市广阳区残疾人联合会2023年部门预算公开如下：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（一）听取残疾人意见，反映残疾人需求，维护残疾人合法权益，为残疾人服务。</w:t>
      </w:r>
    </w:p>
    <w:p>
      <w:pPr>
        <w:pStyle w:val="22"/>
      </w:pPr>
      <w:r>
        <w:t>（二）团结、教育残疾人遵守法律，履行应尽的业务，发挥乐观进取精神，自尊、自信、自强、自立，为社会主义建设贡献力量。</w:t>
      </w:r>
    </w:p>
    <w:p>
      <w:pPr>
        <w:pStyle w:val="22"/>
      </w:pPr>
      <w:r>
        <w:t>（三）弘扬人道主义，宣传残疾人事业，沟通政府、社会与残疾人之间的联系，动员社会理解、尊重、关心、帮助残疾人。</w:t>
      </w:r>
    </w:p>
    <w:p>
      <w:pPr>
        <w:pStyle w:val="22"/>
      </w:pPr>
      <w:r>
        <w:t>（四）开展残疾人康复、教育、劳动就业、扶贫、文化、体育、社会服务和残疾预防工作，协调落实对残疾人的各种优惠政策，创造良好的环境和条件，扶助残疾人平等参与社会生活。</w:t>
      </w:r>
    </w:p>
    <w:p>
      <w:pPr>
        <w:pStyle w:val="22"/>
      </w:pPr>
      <w:r>
        <w:t>（五）协助区政府研究、制定和实施残疾人事业的地方性法规政策、规划和计划，对有关领域进行指导和管理。</w:t>
      </w:r>
    </w:p>
    <w:p>
      <w:pPr>
        <w:pStyle w:val="22"/>
      </w:pPr>
      <w:r>
        <w:t>（六）承担区政府残疾人工作协调委员会的日常工作，做好综合、组织、协调和服务。</w:t>
      </w:r>
    </w:p>
    <w:p>
      <w:pPr>
        <w:pStyle w:val="22"/>
      </w:pPr>
      <w:r>
        <w:t>（七）协助乡镇、街办处残联理事长的工作，并在业务上给予指导。</w:t>
      </w:r>
    </w:p>
    <w:p>
      <w:pPr>
        <w:pStyle w:val="22"/>
      </w:pPr>
      <w:r>
        <w:t>（八）负责对各类残疾人社会团体组织进行监督管理。</w:t>
      </w:r>
    </w:p>
    <w:p>
      <w:pPr>
        <w:pStyle w:val="22"/>
      </w:pPr>
      <w:r>
        <w:t>（九）开展残疾人事业的国际交流与合作。</w:t>
      </w:r>
    </w:p>
    <w:p>
      <w:pPr>
        <w:pStyle w:val="22"/>
      </w:pPr>
      <w:r>
        <w:t>（十）承担区委、区政府交办的其他工作。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廊坊市广阳区残疾人联合会本级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按照预算管理有关规定，目前我区部门预算的编制实行综合预算管理，即全部收入和支出都反映在预算中。廊坊市广阳区残疾人联合会机关及所属事业单位的收支包含在部门预算中。</w:t>
      </w:r>
    </w:p>
    <w:p>
      <w:pPr>
        <w:pStyle w:val="23"/>
      </w:pPr>
      <w:r>
        <w:t>1、收入说明</w:t>
      </w:r>
    </w:p>
    <w:p>
      <w:pPr>
        <w:pStyle w:val="23"/>
      </w:pPr>
      <w:r>
        <w:t>反映本部门当年全部收入。2023年预算收入420.02万元，其中：一般公共预算收入363.13万元，基金预算收入51.75万元，财政专户核拨收入0万元，其他来源收入0万元，上年结转5.13万元。</w:t>
      </w:r>
    </w:p>
    <w:p>
      <w:pPr>
        <w:pStyle w:val="23"/>
      </w:pPr>
      <w:r>
        <w:t>2、支出说明</w:t>
      </w:r>
    </w:p>
    <w:p>
      <w:pPr>
        <w:pStyle w:val="23"/>
      </w:pPr>
      <w:r>
        <w:t>收支预算总表支出栏、基本支出表、项目支出表按经济分类和支出功能分类科目编制，反映廊坊市广阳区残疾人联合会2023年度部门预算中支出预算的总体情况。2023年支出预算420.02万元，其中：基本支出193.68万元，包括人员经费172.08万元和日常公用经费21.6万元；项目支出226.33万元，全部为本级支出，主要为残疾人机动轮椅车燃油补贴资金[中央]、残疾儿童辅具适配资金[省级]等项目。</w:t>
      </w:r>
    </w:p>
    <w:p>
      <w:pPr>
        <w:pStyle w:val="23"/>
      </w:pPr>
      <w:r>
        <w:t>3、比上年增减情况</w:t>
      </w:r>
    </w:p>
    <w:p>
      <w:pPr>
        <w:pStyle w:val="23"/>
      </w:pPr>
      <w:r>
        <w:t>2023年预算收支安排420.02万元，较2022年预算增加59.42万元，其中：基本支出增加42.23万元，原因主要为人员经费支出增加；项目支出增加17.19万元，原因主要为项目增加。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2023年，我部门运行经费共计安排21.6万元，主要用于办公区的日常维修、办公费用、办公用房水电费、办公用房取暖费、邮电费、差旅费、办公用房物业管理费、公务用车运行维护费等日常运行支出。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我们将以二十大精神统揽，以习近平新时代中国特色社会主义思想为引导，以省、市、区委全会精神为指导，以新时代加快建设经济强区美丽广阳为目标，紧紧围绕“两个体系”和残疾人事业“十四五”目标任务，突出工作重点，体现广阳特色，办实事、求实效，切实提高残疾人生产生活水平，加快残疾人全面实现小康社会进程。</w:t>
      </w:r>
    </w:p>
    <w:p>
      <w:pPr>
        <w:spacing w:line="500" w:lineRule="exact"/>
        <w:ind w:firstLine="560"/>
      </w:pPr>
      <w:r>
        <w:rPr>
          <w:rFonts w:eastAsia="方正仿宋_GBK"/>
          <w:color w:val="000000"/>
          <w:sz w:val="28"/>
        </w:rPr>
        <w:t>（二）分项绩效目标</w:t>
      </w:r>
    </w:p>
    <w:p>
      <w:pPr>
        <w:pStyle w:val="27"/>
      </w:pPr>
      <w:r>
        <w:t>1、残疾人基本康复服务</w:t>
      </w:r>
    </w:p>
    <w:p>
      <w:pPr>
        <w:pStyle w:val="27"/>
      </w:pPr>
      <w:r>
        <w:t>绩效目标：为有基本康复服务需求的残疾人提供康复医疗、康复训练服务，完成残疾人基本康复服务目标任务。</w:t>
      </w:r>
    </w:p>
    <w:p>
      <w:pPr>
        <w:pStyle w:val="27"/>
      </w:pPr>
      <w:r>
        <w:t>绩效指标：根据上一年度全国残疾人基本服务状况调查动态更新数据，确定有基本康复服务需求的残疾人158人。</w:t>
      </w:r>
    </w:p>
    <w:p>
      <w:pPr>
        <w:pStyle w:val="27"/>
      </w:pPr>
      <w:r>
        <w:t>2、残疾人托养服务</w:t>
      </w:r>
    </w:p>
    <w:p>
      <w:pPr>
        <w:pStyle w:val="27"/>
      </w:pPr>
      <w:r>
        <w:t>绩效目标：使残疾人托养服务水平和能力得到显著提高，残疾人社会适应能力得到提高，融入社会生活程度得到显著改善。</w:t>
      </w:r>
    </w:p>
    <w:p>
      <w:pPr>
        <w:pStyle w:val="27"/>
      </w:pPr>
      <w:r>
        <w:t>绩效指标：通过购买服务的方式确定服务机构对96名符合条件的智力、精神和重度肢体残疾人提供生活照料、家政服务、康复服务、职业辅导、社会融入辅导等残疾人托养服务。</w:t>
      </w:r>
    </w:p>
    <w:p>
      <w:pPr>
        <w:pStyle w:val="27"/>
      </w:pPr>
      <w:r>
        <w:t>3、残疾儿童康复救助</w:t>
      </w:r>
    </w:p>
    <w:p>
      <w:pPr>
        <w:pStyle w:val="27"/>
      </w:pPr>
      <w:r>
        <w:t>绩效目标：让有康复救助需求的残疾儿童在本年度能够最大程度得到康复救助服务，从而更好的改善残疾儿童的生活质量。</w:t>
      </w:r>
    </w:p>
    <w:p>
      <w:pPr>
        <w:pStyle w:val="27"/>
      </w:pPr>
      <w:r>
        <w:t>绩效指标：为40名广阳区户籍或持有广阳区居住证的诊断明确的残疾儿童提供康复救助。</w:t>
      </w:r>
    </w:p>
    <w:p>
      <w:pPr>
        <w:pStyle w:val="27"/>
      </w:pPr>
      <w:r>
        <w:t>4、残疾人家庭无障碍改造</w:t>
      </w:r>
    </w:p>
    <w:p>
      <w:pPr>
        <w:pStyle w:val="27"/>
      </w:pPr>
      <w:r>
        <w:t>绩效目标：通过项目的开展完成残疾人家庭无障碍改造工作，实现解决残疾人生活中的实际困难，提升残疾人的获得感、幸福感。</w:t>
      </w:r>
    </w:p>
    <w:p>
      <w:pPr>
        <w:pStyle w:val="27"/>
      </w:pPr>
      <w:r>
        <w:t>绩效指标：为25户残疾人家庭进行无障碍改造工作。</w:t>
      </w:r>
    </w:p>
    <w:p>
      <w:pPr>
        <w:pStyle w:val="27"/>
      </w:pPr>
      <w:r>
        <w:t>5、残疾人实用技术培训</w:t>
      </w:r>
    </w:p>
    <w:p>
      <w:pPr>
        <w:pStyle w:val="27"/>
      </w:pPr>
      <w:r>
        <w:t>绩效目标：提高农村残疾人种植、养殖、手工加工等技能水平，提升残疾人就业创业能力，使农村残疾人掌握1-2门生产增收的技能。</w:t>
      </w:r>
    </w:p>
    <w:p>
      <w:pPr>
        <w:pStyle w:val="27"/>
      </w:pPr>
      <w:r>
        <w:t>绩效指标：统筹培训资源，为9名处于就业年龄段、有劳动意愿且具备接受培训条件和能力的农村困难残疾人或重度残疾人家庭成员免费提供实用技术培训。</w:t>
      </w:r>
    </w:p>
    <w:p>
      <w:pPr>
        <w:pStyle w:val="27"/>
      </w:pPr>
      <w:r>
        <w:t>6、残疾人机动轮椅车燃油补贴</w:t>
      </w:r>
    </w:p>
    <w:p>
      <w:pPr>
        <w:pStyle w:val="27"/>
      </w:pPr>
      <w:r>
        <w:t>绩效目标：通过项目的开展实现弥补残疾人出行成本。</w:t>
      </w:r>
    </w:p>
    <w:p>
      <w:pPr>
        <w:pStyle w:val="27"/>
      </w:pPr>
      <w:r>
        <w:t>绩效指标：为全区33名申请本年度残疾人机动轮椅车车主发放燃油补贴资金。</w:t>
      </w:r>
    </w:p>
    <w:p>
      <w:pPr>
        <w:pStyle w:val="27"/>
      </w:pPr>
      <w:r>
        <w:t>7、残疾人评定补贴</w:t>
      </w:r>
    </w:p>
    <w:p>
      <w:pPr>
        <w:pStyle w:val="27"/>
      </w:pPr>
      <w:r>
        <w:t>绩效目标：减轻残疾人负担。</w:t>
      </w:r>
    </w:p>
    <w:p>
      <w:pPr>
        <w:pStyle w:val="27"/>
      </w:pPr>
      <w:r>
        <w:t>绩效指标：为46名符合条件的新办证和到期换证需要重新评定的残疾人发放评定补贴资金。</w:t>
      </w:r>
    </w:p>
    <w:p>
      <w:pPr>
        <w:pStyle w:val="27"/>
      </w:pPr>
      <w:r>
        <w:t>8、残疾人辅具适配</w:t>
      </w:r>
    </w:p>
    <w:p>
      <w:pPr>
        <w:pStyle w:val="27"/>
      </w:pPr>
      <w:r>
        <w:t>绩效目标：使视力、肢体类残疾人有辅具适配需求的残疾人得到改善自身功能障碍的辅具，实现人人享有康复的目标。</w:t>
      </w:r>
    </w:p>
    <w:p>
      <w:pPr>
        <w:pStyle w:val="27"/>
      </w:pPr>
      <w:r>
        <w:t>绩效指标：为全区126名视力、肢体类残疾人提供精准康复辅具适配服务。</w:t>
      </w:r>
    </w:p>
    <w:p>
      <w:pPr>
        <w:pStyle w:val="27"/>
      </w:pPr>
      <w:r>
        <w:t>9、残疾人家庭医生签约</w:t>
      </w:r>
    </w:p>
    <w:p>
      <w:pPr>
        <w:pStyle w:val="27"/>
      </w:pPr>
      <w:r>
        <w:t>绩效目标：改善残疾人功能状况，增强生活自理和社会参与能力，减少残疾人家庭经济负担。</w:t>
      </w:r>
    </w:p>
    <w:p>
      <w:pPr>
        <w:pStyle w:val="27"/>
      </w:pPr>
      <w:r>
        <w:t>绩效指标：根据上一年度全国残疾人基本服务状况和需求专项调查动态更新数据为全区130名提供个性化签约服务。</w:t>
      </w:r>
    </w:p>
    <w:p>
      <w:pPr>
        <w:pStyle w:val="27"/>
      </w:pPr>
      <w:r>
        <w:t>10、残疾儿童辅具适配</w:t>
      </w:r>
    </w:p>
    <w:p>
      <w:pPr>
        <w:pStyle w:val="27"/>
      </w:pPr>
      <w:r>
        <w:t>绩效目标：使残疾儿童得到改善自身功能障碍的辅具，实现人人享有康复的目标。</w:t>
      </w:r>
    </w:p>
    <w:p>
      <w:pPr>
        <w:pStyle w:val="27"/>
      </w:pPr>
      <w:r>
        <w:t>绩效指标：为全区4名6周岁以下残疾儿童提供服务适配服务。</w:t>
      </w:r>
    </w:p>
    <w:p>
      <w:pPr>
        <w:pStyle w:val="27"/>
      </w:pPr>
      <w:r>
        <w:t>11、残疾人专职委员工作补贴</w:t>
      </w:r>
    </w:p>
    <w:p>
      <w:pPr>
        <w:pStyle w:val="27"/>
      </w:pPr>
      <w:r>
        <w:t>绩效目标：保障基层专职委员队伍建设，完善基层残疾人组织建设。</w:t>
      </w:r>
    </w:p>
    <w:p>
      <w:pPr>
        <w:pStyle w:val="27"/>
      </w:pPr>
      <w:r>
        <w:t>绩效指标：为全区10个乡（镇、街道）和234个村（社区）所配备残疾人专职委员发放工作补贴。</w:t>
      </w:r>
    </w:p>
    <w:p>
      <w:pPr>
        <w:spacing w:line="500" w:lineRule="exact"/>
        <w:ind w:firstLine="560"/>
      </w:pPr>
      <w:r>
        <w:rPr>
          <w:rFonts w:eastAsia="方正仿宋_GBK"/>
          <w:color w:val="000000"/>
          <w:sz w:val="28"/>
        </w:rPr>
        <w:t>（三）工作保障措施</w:t>
      </w:r>
    </w:p>
    <w:p>
      <w:pPr>
        <w:pStyle w:val="28"/>
      </w:pPr>
      <w:r>
        <w:t>1、加强领导，落实责任。一把手负总</w:t>
      </w:r>
      <w:r>
        <w:rPr>
          <w:rFonts w:hint="eastAsia"/>
          <w:lang w:eastAsia="zh-CN"/>
        </w:rPr>
        <w:t>责</w:t>
      </w:r>
      <w:r>
        <w:t>，各分管领导抓落实，一级抓一级，层层抓落实。</w:t>
      </w:r>
    </w:p>
    <w:p>
      <w:pPr>
        <w:pStyle w:val="28"/>
      </w:pPr>
      <w:r>
        <w:t>2、严格督导，强化考核。定期对各项工作开展情况进行督导检查，及时掌握进展情况，督促各项工作落实，确保整体推动、覆盖到位。</w:t>
      </w:r>
    </w:p>
    <w:p>
      <w:pPr>
        <w:pStyle w:val="28"/>
      </w:pPr>
      <w:r>
        <w:t>3、积极争取，资金保障。积极争取上级各项资金，严格资金管理，继续健全和完善资金管理的各项制度，防止挪用、挤占。同时，坚持公开、公正、透明的原则，切实加强经费的监督检查力度,切实做到民政资金的使用和管理不出问题。</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567"/>
        <w:gridCol w:w="1701"/>
        <w:gridCol w:w="5078"/>
        <w:gridCol w:w="3402"/>
        <w:gridCol w:w="592"/>
        <w:gridCol w:w="567"/>
        <w:gridCol w:w="567"/>
        <w:gridCol w:w="177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70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07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40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7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77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701" w:type="dxa"/>
            <w:vMerge w:val="continue"/>
            <w:shd w:val="clear" w:color="auto" w:fill="auto"/>
            <w:vAlign w:val="center"/>
          </w:tcPr>
          <w:p>
            <w:pPr>
              <w:rPr>
                <w:rFonts w:ascii="方正书宋_GBK" w:hAnsi="宋体" w:eastAsia="方正书宋_GBK" w:cs="宋体"/>
                <w:b/>
                <w:bCs/>
                <w:color w:val="000000"/>
              </w:rPr>
            </w:pPr>
          </w:p>
        </w:tc>
        <w:tc>
          <w:tcPr>
            <w:tcW w:w="5078" w:type="dxa"/>
            <w:vMerge w:val="continue"/>
            <w:shd w:val="clear" w:color="auto" w:fill="auto"/>
            <w:vAlign w:val="center"/>
          </w:tcPr>
          <w:p>
            <w:pPr>
              <w:rPr>
                <w:rFonts w:ascii="方正书宋_GBK" w:hAnsi="宋体" w:eastAsia="方正书宋_GBK" w:cs="宋体"/>
                <w:b/>
                <w:bCs/>
                <w:color w:val="000000"/>
              </w:rPr>
            </w:pPr>
          </w:p>
        </w:tc>
        <w:tc>
          <w:tcPr>
            <w:tcW w:w="3402" w:type="dxa"/>
            <w:vMerge w:val="continue"/>
            <w:shd w:val="clear" w:color="auto" w:fill="auto"/>
            <w:vAlign w:val="center"/>
          </w:tcPr>
          <w:p>
            <w:pPr>
              <w:rPr>
                <w:rFonts w:ascii="方正书宋_GBK" w:hAnsi="宋体" w:eastAsia="方正书宋_GBK" w:cs="宋体"/>
                <w:b/>
                <w:bCs/>
                <w:color w:val="000000"/>
              </w:rPr>
            </w:pPr>
          </w:p>
        </w:tc>
        <w:tc>
          <w:tcPr>
            <w:tcW w:w="5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774"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部门产出</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完成年度既定康复服务目标</w:t>
            </w:r>
          </w:p>
        </w:tc>
        <w:tc>
          <w:tcPr>
            <w:tcW w:w="507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大于等于目标值得满分，每降低1人扣权重的1%，低于2人，不得分</w:t>
            </w:r>
          </w:p>
        </w:tc>
        <w:tc>
          <w:tcPr>
            <w:tcW w:w="3402"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为全区</w:t>
            </w:r>
            <w:r>
              <w:rPr>
                <w:color w:val="000000"/>
                <w:sz w:val="18"/>
                <w:szCs w:val="18"/>
              </w:rPr>
              <w:t>4</w:t>
            </w:r>
            <w:r>
              <w:rPr>
                <w:rFonts w:hint="eastAsia" w:ascii="宋体" w:hAnsi="宋体" w:eastAsia="宋体" w:cs="宋体"/>
                <w:color w:val="000000"/>
                <w:sz w:val="18"/>
                <w:szCs w:val="18"/>
              </w:rPr>
              <w:t>名视力、肢体类残疾儿童提供精准康复辅具适配服务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4</w:t>
            </w:r>
          </w:p>
        </w:tc>
        <w:tc>
          <w:tcPr>
            <w:tcW w:w="56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康复救助儿童人数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8</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w:t>
            </w:r>
            <w:r>
              <w:rPr>
                <w:color w:val="000000"/>
                <w:sz w:val="18"/>
                <w:szCs w:val="18"/>
              </w:rPr>
              <w:t>13</w:t>
            </w:r>
            <w:r>
              <w:rPr>
                <w:rFonts w:hint="eastAsia" w:ascii="宋体" w:hAnsi="宋体" w:eastAsia="宋体" w:cs="宋体"/>
                <w:color w:val="000000"/>
                <w:sz w:val="18"/>
                <w:szCs w:val="18"/>
              </w:rPr>
              <w:t>名广阳区户籍或持有广阳区居住证的</w:t>
            </w:r>
            <w:r>
              <w:rPr>
                <w:color w:val="000000"/>
                <w:sz w:val="18"/>
                <w:szCs w:val="18"/>
              </w:rPr>
              <w:t>0-6</w:t>
            </w:r>
            <w:r>
              <w:rPr>
                <w:rFonts w:hint="eastAsia" w:ascii="宋体" w:hAnsi="宋体" w:eastAsia="宋体" w:cs="宋体"/>
                <w:color w:val="000000"/>
                <w:sz w:val="18"/>
                <w:szCs w:val="18"/>
              </w:rPr>
              <w:t>岁诊断明确的残疾儿童提供康复训练补助</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13</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完成年度既定康复服务目标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100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为全区</w:t>
            </w:r>
            <w:r>
              <w:rPr>
                <w:color w:val="000000"/>
                <w:sz w:val="18"/>
                <w:szCs w:val="18"/>
              </w:rPr>
              <w:t>129</w:t>
            </w:r>
            <w:r>
              <w:rPr>
                <w:rFonts w:hint="eastAsia" w:ascii="宋体" w:hAnsi="宋体" w:eastAsia="宋体" w:cs="宋体"/>
                <w:color w:val="000000"/>
                <w:sz w:val="18"/>
                <w:szCs w:val="18"/>
              </w:rPr>
              <w:t>名视力、肢体类残疾人提供精准康复辅具适配服务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126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家庭医生签约服务人数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100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完成年度既定签约服务目标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130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康复救助儿童人数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15</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w:t>
            </w:r>
            <w:r>
              <w:rPr>
                <w:color w:val="000000"/>
                <w:sz w:val="18"/>
                <w:szCs w:val="18"/>
              </w:rPr>
              <w:t>27</w:t>
            </w:r>
            <w:r>
              <w:rPr>
                <w:rFonts w:hint="eastAsia" w:ascii="宋体" w:hAnsi="宋体" w:eastAsia="宋体" w:cs="宋体"/>
                <w:color w:val="000000"/>
                <w:sz w:val="18"/>
                <w:szCs w:val="18"/>
              </w:rPr>
              <w:t>名广阳区户籍或持有广阳区居住证的</w:t>
            </w:r>
            <w:r>
              <w:rPr>
                <w:color w:val="000000"/>
                <w:sz w:val="18"/>
                <w:szCs w:val="18"/>
              </w:rPr>
              <w:t>0-6</w:t>
            </w:r>
            <w:r>
              <w:rPr>
                <w:rFonts w:hint="eastAsia" w:ascii="宋体" w:hAnsi="宋体" w:eastAsia="宋体" w:cs="宋体"/>
                <w:color w:val="000000"/>
                <w:sz w:val="18"/>
                <w:szCs w:val="18"/>
              </w:rPr>
              <w:t>岁诊断明确的残疾儿童提供康复训练补助</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27</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发放补贴人数　</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120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为全区视力、肢体、精神类持证残疾人提供康复医疗、康复训练服务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158</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残疾人家庭数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12</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使用此项资金的残疾人家庭数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户</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40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享受居家托养人数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任务目标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享受残疾评定补贴人数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大于等于目标值得满分，每降低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30</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符合申请条件的享受评定补贴资金人数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46</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人</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数量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残疾人家庭数</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等于目标值得满分，每降低</w:t>
            </w:r>
            <w:r>
              <w:rPr>
                <w:color w:val="000000"/>
                <w:sz w:val="18"/>
                <w:szCs w:val="18"/>
              </w:rPr>
              <w:t>1</w:t>
            </w:r>
            <w:r>
              <w:rPr>
                <w:rFonts w:hint="eastAsia" w:ascii="宋体" w:hAnsi="宋体" w:eastAsia="宋体" w:cs="宋体"/>
                <w:color w:val="000000"/>
                <w:sz w:val="18"/>
                <w:szCs w:val="18"/>
              </w:rPr>
              <w:t>人扣权重的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5</w:t>
            </w:r>
            <w:r>
              <w:rPr>
                <w:rFonts w:hint="eastAsia" w:ascii="宋体" w:hAnsi="宋体" w:eastAsia="宋体" w:cs="宋体"/>
                <w:color w:val="000000"/>
                <w:sz w:val="18"/>
                <w:szCs w:val="18"/>
              </w:rPr>
              <w:t>人，不得分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使用此项资金的残疾人家庭数</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9</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户</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保质保量完成辅具适配服务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对有辅具适配服务需求的残疾儿童所提供的需求表、残疾证等资料进行审核，及时提供辅具适配服务，并将服务数据录入到残疾儿童康复救助系统</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残疾儿童康复服务救助系统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审核资料</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为有康复训练需求的儿童严格审核资料通过率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保质保量完成辅具适配服务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对有辅具适配服务需求的残疾人所提供的需求表、残疾证等资料进行审核，提供辅具适配服务，并将服务数据录入到残疾人康复救助系统</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得到家庭医生服务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督导各家庭医生签约机构保质保量完成残疾人家庭医生服务</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审核资料</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为有康复训练需求的儿童严格审核资料通过率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残疾人康复服务救助系统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康复医疗补贴到位率　</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发放资金是否发到本人</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改造项目验收合格率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是否符合无障碍改造标准</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服务质量</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满意度大于等于</w:t>
            </w:r>
            <w:r>
              <w:rPr>
                <w:color w:val="000000"/>
                <w:sz w:val="18"/>
                <w:szCs w:val="18"/>
              </w:rPr>
              <w:t>90%</w:t>
            </w:r>
            <w:r>
              <w:rPr>
                <w:rFonts w:hint="eastAsia" w:ascii="宋体" w:hAnsi="宋体" w:eastAsia="宋体" w:cs="宋体"/>
                <w:color w:val="000000"/>
                <w:sz w:val="18"/>
                <w:szCs w:val="18"/>
              </w:rPr>
              <w:t>得满分，每降低</w:t>
            </w:r>
            <w:r>
              <w:rPr>
                <w:color w:val="000000"/>
                <w:sz w:val="18"/>
                <w:szCs w:val="18"/>
              </w:rPr>
              <w:t>1</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70%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服务质量合格率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90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根据调查结果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评定补贴发放到位率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评定补贴资金是否能发放到位</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质量</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改造项目验收合格率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100%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90%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是否符合无障碍改造标准</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对于有辅具适配服务需求的残疾儿童及时提供适配服务</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残疾人辅具适配服务需求汇总表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vMerge w:val="restart"/>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转介服务及时性</w:t>
            </w:r>
          </w:p>
        </w:tc>
        <w:tc>
          <w:tcPr>
            <w:tcW w:w="5078" w:type="dxa"/>
            <w:vMerge w:val="restart"/>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vMerge w:val="restart"/>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及时对有康复训练需求的残疾儿童申请材料进行审核，录入到残疾儿童康复救助系统</w:t>
            </w:r>
          </w:p>
        </w:tc>
        <w:tc>
          <w:tcPr>
            <w:tcW w:w="592" w:type="dxa"/>
            <w:vMerge w:val="restart"/>
            <w:shd w:val="clear" w:color="auto" w:fill="auto"/>
            <w:tcMar>
              <w:top w:w="15" w:type="dxa"/>
              <w:left w:w="15" w:type="dxa"/>
              <w:bottom w:w="0" w:type="dxa"/>
              <w:right w:w="15" w:type="dxa"/>
            </w:tcMar>
          </w:tcPr>
          <w:p>
            <w:pPr>
              <w:rPr>
                <w:color w:val="000000"/>
                <w:sz w:val="18"/>
                <w:szCs w:val="18"/>
              </w:rPr>
            </w:pPr>
          </w:p>
        </w:tc>
        <w:tc>
          <w:tcPr>
            <w:tcW w:w="567" w:type="dxa"/>
            <w:vMerge w:val="restart"/>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sz w:val="20"/>
                <w:szCs w:val="20"/>
              </w:rPr>
            </w:pPr>
          </w:p>
        </w:tc>
        <w:tc>
          <w:tcPr>
            <w:tcW w:w="177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残疾儿童康复救助系统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continue"/>
            <w:shd w:val="clear" w:color="auto" w:fill="auto"/>
            <w:vAlign w:val="center"/>
          </w:tcPr>
          <w:p>
            <w:pPr>
              <w:rPr>
                <w:rFonts w:ascii="方正书宋_GBK" w:hAnsi="宋体" w:eastAsia="方正书宋_GBK" w:cs="宋体"/>
                <w:color w:val="000000"/>
                <w:sz w:val="18"/>
                <w:szCs w:val="18"/>
              </w:rPr>
            </w:pPr>
          </w:p>
        </w:tc>
        <w:tc>
          <w:tcPr>
            <w:tcW w:w="1701" w:type="dxa"/>
            <w:vMerge w:val="continue"/>
            <w:shd w:val="clear" w:color="auto" w:fill="auto"/>
            <w:vAlign w:val="center"/>
          </w:tcPr>
          <w:p>
            <w:pPr>
              <w:rPr>
                <w:rFonts w:eastAsia="宋体"/>
                <w:color w:val="000000"/>
                <w:sz w:val="18"/>
                <w:szCs w:val="18"/>
              </w:rPr>
            </w:pPr>
          </w:p>
        </w:tc>
        <w:tc>
          <w:tcPr>
            <w:tcW w:w="5078" w:type="dxa"/>
            <w:vMerge w:val="continue"/>
            <w:shd w:val="clear" w:color="auto" w:fill="auto"/>
            <w:vAlign w:val="center"/>
          </w:tcPr>
          <w:p>
            <w:pPr>
              <w:rPr>
                <w:rFonts w:eastAsia="宋体"/>
                <w:color w:val="000000"/>
                <w:sz w:val="18"/>
                <w:szCs w:val="18"/>
              </w:rPr>
            </w:pPr>
          </w:p>
        </w:tc>
        <w:tc>
          <w:tcPr>
            <w:tcW w:w="3402" w:type="dxa"/>
            <w:vMerge w:val="continue"/>
            <w:shd w:val="clear" w:color="auto" w:fill="auto"/>
            <w:vAlign w:val="center"/>
          </w:tcPr>
          <w:p>
            <w:pPr>
              <w:rPr>
                <w:rFonts w:eastAsia="宋体"/>
                <w:color w:val="000000"/>
                <w:sz w:val="18"/>
                <w:szCs w:val="18"/>
              </w:rPr>
            </w:pPr>
          </w:p>
        </w:tc>
        <w:tc>
          <w:tcPr>
            <w:tcW w:w="592" w:type="dxa"/>
            <w:vMerge w:val="continue"/>
            <w:shd w:val="clear" w:color="auto" w:fill="auto"/>
            <w:vAlign w:val="center"/>
          </w:tcPr>
          <w:p>
            <w:pPr>
              <w:rPr>
                <w:rFonts w:eastAsia="宋体"/>
                <w:color w:val="000000"/>
                <w:sz w:val="18"/>
                <w:szCs w:val="18"/>
              </w:rPr>
            </w:pPr>
          </w:p>
        </w:tc>
        <w:tc>
          <w:tcPr>
            <w:tcW w:w="567" w:type="dxa"/>
            <w:vMerge w:val="continue"/>
            <w:shd w:val="clear" w:color="auto" w:fill="auto"/>
            <w:vAlign w:val="center"/>
          </w:tcPr>
          <w:p>
            <w:pPr>
              <w:rPr>
                <w:sz w:val="20"/>
                <w:szCs w:val="20"/>
              </w:rPr>
            </w:pPr>
          </w:p>
        </w:tc>
        <w:tc>
          <w:tcPr>
            <w:tcW w:w="567" w:type="dxa"/>
            <w:shd w:val="clear" w:color="auto" w:fill="auto"/>
            <w:tcMar>
              <w:top w:w="15" w:type="dxa"/>
              <w:left w:w="15" w:type="dxa"/>
              <w:bottom w:w="0" w:type="dxa"/>
              <w:right w:w="15" w:type="dxa"/>
            </w:tcMar>
          </w:tcPr>
          <w:p>
            <w:pPr>
              <w:jc w:val="center"/>
              <w:rPr>
                <w:rFonts w:ascii="方正书宋_GBK" w:eastAsia="方正书宋_GBK"/>
                <w:color w:val="000000"/>
                <w:sz w:val="18"/>
                <w:szCs w:val="18"/>
              </w:rPr>
            </w:pPr>
          </w:p>
        </w:tc>
        <w:tc>
          <w:tcPr>
            <w:tcW w:w="1774" w:type="dxa"/>
            <w:vMerge w:val="continue"/>
            <w:shd w:val="clear" w:color="auto" w:fill="auto"/>
            <w:vAlign w:val="center"/>
          </w:tcPr>
          <w:p>
            <w:pPr>
              <w:rPr>
                <w:rFonts w:ascii="方正书宋_GBK" w:hAnsi="宋体" w:eastAsia="方正书宋_GBK"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vMerge w:val="continue"/>
            <w:shd w:val="clear" w:color="auto" w:fill="auto"/>
            <w:vAlign w:val="center"/>
          </w:tcPr>
          <w:p>
            <w:pPr>
              <w:rPr>
                <w:rFonts w:ascii="方正书宋_GBK" w:hAnsi="宋体" w:eastAsia="方正书宋_GBK" w:cs="宋体"/>
                <w:color w:val="000000"/>
                <w:sz w:val="18"/>
                <w:szCs w:val="18"/>
              </w:rPr>
            </w:pPr>
          </w:p>
        </w:tc>
        <w:tc>
          <w:tcPr>
            <w:tcW w:w="1701" w:type="dxa"/>
            <w:vMerge w:val="continue"/>
            <w:shd w:val="clear" w:color="auto" w:fill="auto"/>
            <w:vAlign w:val="center"/>
          </w:tcPr>
          <w:p>
            <w:pPr>
              <w:rPr>
                <w:rFonts w:eastAsia="宋体"/>
                <w:color w:val="000000"/>
                <w:sz w:val="18"/>
                <w:szCs w:val="18"/>
              </w:rPr>
            </w:pPr>
          </w:p>
        </w:tc>
        <w:tc>
          <w:tcPr>
            <w:tcW w:w="5078" w:type="dxa"/>
            <w:vMerge w:val="continue"/>
            <w:shd w:val="clear" w:color="auto" w:fill="auto"/>
            <w:vAlign w:val="center"/>
          </w:tcPr>
          <w:p>
            <w:pPr>
              <w:rPr>
                <w:rFonts w:eastAsia="宋体"/>
                <w:color w:val="000000"/>
                <w:sz w:val="18"/>
                <w:szCs w:val="18"/>
              </w:rPr>
            </w:pPr>
          </w:p>
        </w:tc>
        <w:tc>
          <w:tcPr>
            <w:tcW w:w="3402" w:type="dxa"/>
            <w:vMerge w:val="continue"/>
            <w:shd w:val="clear" w:color="auto" w:fill="auto"/>
            <w:vAlign w:val="center"/>
          </w:tcPr>
          <w:p>
            <w:pPr>
              <w:rPr>
                <w:rFonts w:eastAsia="宋体"/>
                <w:color w:val="000000"/>
                <w:sz w:val="18"/>
                <w:szCs w:val="18"/>
              </w:rPr>
            </w:pPr>
          </w:p>
        </w:tc>
        <w:tc>
          <w:tcPr>
            <w:tcW w:w="592" w:type="dxa"/>
            <w:vMerge w:val="continue"/>
            <w:shd w:val="clear" w:color="auto" w:fill="auto"/>
            <w:vAlign w:val="center"/>
          </w:tcPr>
          <w:p>
            <w:pPr>
              <w:rPr>
                <w:rFonts w:eastAsia="宋体"/>
                <w:color w:val="000000"/>
                <w:sz w:val="18"/>
                <w:szCs w:val="18"/>
              </w:rPr>
            </w:pPr>
          </w:p>
        </w:tc>
        <w:tc>
          <w:tcPr>
            <w:tcW w:w="567" w:type="dxa"/>
            <w:vMerge w:val="continue"/>
            <w:shd w:val="clear" w:color="auto" w:fill="auto"/>
            <w:vAlign w:val="cente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vMerge w:val="continue"/>
            <w:shd w:val="clear" w:color="auto" w:fill="auto"/>
            <w:vAlign w:val="center"/>
          </w:tcPr>
          <w:p>
            <w:pPr>
              <w:rPr>
                <w:rFonts w:ascii="方正书宋_GBK" w:hAnsi="宋体" w:eastAsia="方正书宋_GBK"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对于有辅具适配服务需求的残疾人及时提供适配服务</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残疾人辅具适配服务需求汇总表</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提供服务名单及时性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以上一年度残疾人基本状况调查为依据，向卫健局提供签约人员名单</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color w:val="000000"/>
                <w:sz w:val="18"/>
                <w:szCs w:val="18"/>
              </w:rPr>
              <w:t>3</w:t>
            </w:r>
            <w:r>
              <w:rPr>
                <w:rFonts w:hint="eastAsia" w:ascii="宋体" w:hAnsi="宋体" w:eastAsia="宋体" w:cs="宋体"/>
                <w:color w:val="000000"/>
                <w:sz w:val="18"/>
                <w:szCs w:val="18"/>
              </w:rPr>
              <w:t>月底</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转介服务及时性</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及时对有康复训练需求的残疾儿童申请材料进行审核，录入到残疾儿童康复救助系统</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残疾儿童康复救助系统</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tcPr>
          <w:p>
            <w:pPr>
              <w:rPr>
                <w:rFonts w:ascii="宋体" w:eastAsia="宋体"/>
                <w:color w:val="000000"/>
                <w:sz w:val="18"/>
                <w:szCs w:val="18"/>
              </w:rPr>
            </w:pPr>
            <w:r>
              <w:rPr>
                <w:rFonts w:hint="eastAsia" w:ascii="宋体" w:hAnsi="宋体" w:eastAsia="宋体" w:cs="宋体"/>
                <w:color w:val="000000"/>
                <w:sz w:val="18"/>
                <w:szCs w:val="18"/>
              </w:rPr>
              <w:t>补贴发放及时率</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实际到位资金是否能及时发放</w:t>
            </w:r>
          </w:p>
        </w:tc>
        <w:tc>
          <w:tcPr>
            <w:tcW w:w="592" w:type="dxa"/>
            <w:shd w:val="clear" w:color="auto" w:fill="auto"/>
            <w:tcMar>
              <w:top w:w="15" w:type="dxa"/>
              <w:left w:w="15" w:type="dxa"/>
              <w:bottom w:w="0" w:type="dxa"/>
              <w:right w:w="15" w:type="dxa"/>
            </w:tcMar>
          </w:tcPr>
          <w:p>
            <w:pPr>
              <w:rPr>
                <w:color w:val="000000"/>
                <w:sz w:val="18"/>
                <w:szCs w:val="18"/>
              </w:rPr>
            </w:pPr>
          </w:p>
        </w:tc>
        <w:tc>
          <w:tcPr>
            <w:tcW w:w="567" w:type="dxa"/>
            <w:shd w:val="clear" w:color="auto" w:fill="auto"/>
            <w:tcMar>
              <w:top w:w="15" w:type="dxa"/>
              <w:left w:w="15" w:type="dxa"/>
              <w:bottom w:w="0" w:type="dxa"/>
              <w:right w:w="15" w:type="dxa"/>
            </w:tcMar>
          </w:tcPr>
          <w:p>
            <w:pPr>
              <w:rPr>
                <w:sz w:val="20"/>
                <w:szCs w:val="20"/>
              </w:rPr>
            </w:pPr>
          </w:p>
        </w:tc>
        <w:tc>
          <w:tcPr>
            <w:tcW w:w="567"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完成及时性</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按照文件要求完成时间</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10</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银行代发单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提供托养服务</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6</w:t>
            </w:r>
            <w:r>
              <w:rPr>
                <w:rFonts w:hint="eastAsia" w:ascii="宋体" w:hAnsi="宋体" w:eastAsia="宋体" w:cs="宋体"/>
                <w:color w:val="000000"/>
                <w:sz w:val="18"/>
                <w:szCs w:val="18"/>
              </w:rPr>
              <w:t>月前开始提供托养服务</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6</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资金发放是否及时</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评定补贴资金，是否能及时发放</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及时</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银行代发回单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时效</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完成及时性</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按照时间节点及时完成补贴资金的发放得满分，每逾期一天扣权重的</w:t>
            </w:r>
            <w:r>
              <w:rPr>
                <w:color w:val="000000"/>
                <w:sz w:val="18"/>
                <w:szCs w:val="18"/>
              </w:rPr>
              <w:t>1%</w:t>
            </w:r>
            <w:r>
              <w:rPr>
                <w:rFonts w:hint="eastAsia" w:ascii="宋体" w:hAnsi="宋体" w:eastAsia="宋体" w:cs="宋体"/>
                <w:color w:val="000000"/>
                <w:sz w:val="18"/>
                <w:szCs w:val="18"/>
              </w:rPr>
              <w:t>，逾期超过</w:t>
            </w:r>
            <w:r>
              <w:rPr>
                <w:color w:val="000000"/>
                <w:sz w:val="18"/>
                <w:szCs w:val="18"/>
              </w:rPr>
              <w:t>10</w:t>
            </w:r>
            <w:r>
              <w:rPr>
                <w:rFonts w:hint="eastAsia" w:ascii="宋体" w:hAnsi="宋体" w:eastAsia="宋体" w:cs="宋体"/>
                <w:color w:val="000000"/>
                <w:sz w:val="18"/>
                <w:szCs w:val="18"/>
              </w:rPr>
              <w:t>天，不得分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按照文件要求完成时间</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color w:val="000000"/>
                <w:sz w:val="18"/>
                <w:szCs w:val="18"/>
              </w:rPr>
              <w:t>10</w:t>
            </w:r>
            <w:r>
              <w:rPr>
                <w:rFonts w:hint="eastAsia" w:ascii="宋体" w:hAnsi="宋体" w:eastAsia="宋体" w:cs="宋体"/>
                <w:color w:val="000000"/>
                <w:sz w:val="18"/>
                <w:szCs w:val="18"/>
              </w:rPr>
              <w:t>月底前</w:t>
            </w:r>
          </w:p>
        </w:tc>
        <w:tc>
          <w:tcPr>
            <w:tcW w:w="177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辅具适配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偏差率小于</w:t>
            </w:r>
            <w:r>
              <w:rPr>
                <w:color w:val="000000"/>
                <w:sz w:val="18"/>
                <w:szCs w:val="18"/>
              </w:rPr>
              <w:t>10%</w:t>
            </w:r>
            <w:r>
              <w:rPr>
                <w:rFonts w:hint="eastAsia" w:ascii="宋体" w:hAnsi="宋体" w:eastAsia="宋体" w:cs="宋体"/>
                <w:color w:val="000000"/>
                <w:sz w:val="18"/>
                <w:szCs w:val="18"/>
              </w:rPr>
              <w:t>得满分，每提升</w:t>
            </w:r>
            <w:r>
              <w:rPr>
                <w:color w:val="000000"/>
                <w:sz w:val="18"/>
                <w:szCs w:val="18"/>
              </w:rPr>
              <w:t>5</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，高于</w:t>
            </w:r>
            <w:r>
              <w:rPr>
                <w:color w:val="000000"/>
                <w:sz w:val="18"/>
                <w:szCs w:val="18"/>
              </w:rPr>
              <w:t>20%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实际适配辅具金额与计划发放金额的偏差率</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儿童康复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残疾儿童康复训练补贴金额</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12000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辅具适配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偏差率小于</w:t>
            </w:r>
            <w:r>
              <w:rPr>
                <w:color w:val="000000"/>
                <w:sz w:val="18"/>
                <w:szCs w:val="18"/>
              </w:rPr>
              <w:t>10%</w:t>
            </w:r>
            <w:r>
              <w:rPr>
                <w:rFonts w:hint="eastAsia" w:ascii="宋体" w:hAnsi="宋体" w:eastAsia="宋体" w:cs="宋体"/>
                <w:color w:val="000000"/>
                <w:sz w:val="18"/>
                <w:szCs w:val="18"/>
              </w:rPr>
              <w:t>得满分，每提升</w:t>
            </w:r>
            <w:r>
              <w:rPr>
                <w:color w:val="000000"/>
                <w:sz w:val="18"/>
                <w:szCs w:val="18"/>
              </w:rPr>
              <w:t>5</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，高于</w:t>
            </w:r>
            <w:r>
              <w:rPr>
                <w:color w:val="000000"/>
                <w:sz w:val="18"/>
                <w:szCs w:val="18"/>
              </w:rPr>
              <w:t>20%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实际适配辅具金额与计划发放金额的偏差率</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签约服务标准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签约服务资金按照</w:t>
            </w:r>
            <w:r>
              <w:rPr>
                <w:color w:val="000000"/>
                <w:sz w:val="18"/>
                <w:szCs w:val="18"/>
              </w:rPr>
              <w:t>70%</w:t>
            </w:r>
            <w:r>
              <w:rPr>
                <w:rFonts w:hint="eastAsia" w:ascii="宋体" w:hAnsi="宋体" w:eastAsia="宋体" w:cs="宋体"/>
                <w:color w:val="000000"/>
                <w:sz w:val="18"/>
                <w:szCs w:val="18"/>
              </w:rPr>
              <w:t>进行预拨，待绩效考核合格后再拨付</w:t>
            </w:r>
            <w:r>
              <w:rPr>
                <w:color w:val="000000"/>
                <w:sz w:val="18"/>
                <w:szCs w:val="18"/>
              </w:rPr>
              <w:t>30%</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儿童康复</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残疾儿童康复训练补贴金额</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18000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基本康复服务补贴标准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为视力、肢体、精神类有康复医疗需求的残疾人提供康复医疗补贴；为有康复训练需求的残疾人提供每年不少于</w:t>
            </w:r>
            <w:r>
              <w:rPr>
                <w:color w:val="000000"/>
                <w:sz w:val="18"/>
                <w:szCs w:val="18"/>
              </w:rPr>
              <w:t>5</w:t>
            </w:r>
            <w:r>
              <w:rPr>
                <w:rFonts w:hint="eastAsia" w:ascii="宋体" w:hAnsi="宋体" w:eastAsia="宋体" w:cs="宋体"/>
                <w:color w:val="000000"/>
                <w:sz w:val="18"/>
                <w:szCs w:val="18"/>
              </w:rPr>
              <w:t>次的康复训练服务</w:t>
            </w:r>
          </w:p>
        </w:tc>
        <w:tc>
          <w:tcPr>
            <w:tcW w:w="59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500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无障碍改造标准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户均改造标准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托养服务标准　</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1500</w:t>
            </w:r>
            <w:r>
              <w:rPr>
                <w:rFonts w:hint="eastAsia" w:ascii="宋体" w:hAnsi="宋体" w:eastAsia="宋体" w:cs="宋体"/>
                <w:color w:val="000000"/>
                <w:sz w:val="18"/>
                <w:szCs w:val="18"/>
              </w:rPr>
              <w:t>元</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人均补贴标准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人均补贴标准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150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成本</w:t>
            </w:r>
          </w:p>
        </w:tc>
        <w:tc>
          <w:tcPr>
            <w:tcW w:w="1701" w:type="dxa"/>
            <w:shd w:val="clear" w:color="auto" w:fill="auto"/>
            <w:tcMar>
              <w:top w:w="15" w:type="dxa"/>
              <w:left w:w="15" w:type="dxa"/>
              <w:bottom w:w="0" w:type="dxa"/>
              <w:right w:w="15" w:type="dxa"/>
            </w:tcMar>
          </w:tcPr>
          <w:p>
            <w:pPr>
              <w:rPr>
                <w:rFonts w:eastAsia="宋体"/>
                <w:color w:val="000000"/>
                <w:sz w:val="18"/>
                <w:szCs w:val="18"/>
              </w:rPr>
            </w:pPr>
            <w:r>
              <w:rPr>
                <w:rFonts w:hint="eastAsia" w:ascii="宋体" w:hAnsi="宋体" w:eastAsia="宋体" w:cs="宋体"/>
                <w:color w:val="000000"/>
                <w:sz w:val="18"/>
                <w:szCs w:val="18"/>
              </w:rPr>
              <w:t>无障碍改造标准</w:t>
            </w:r>
          </w:p>
        </w:tc>
        <w:tc>
          <w:tcPr>
            <w:tcW w:w="5078"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tcPr>
          <w:p>
            <w:pPr>
              <w:rPr>
                <w:color w:val="000000"/>
                <w:sz w:val="18"/>
                <w:szCs w:val="18"/>
              </w:rPr>
            </w:pPr>
            <w:r>
              <w:rPr>
                <w:rFonts w:hint="eastAsia" w:ascii="宋体" w:hAnsi="宋体" w:eastAsia="宋体" w:cs="宋体"/>
                <w:color w:val="000000"/>
                <w:sz w:val="18"/>
                <w:szCs w:val="18"/>
              </w:rPr>
              <w:t>户均改造标准</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0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部门效果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残疾人得到基本康复服务后效果</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残疾人功能状况显著改善，生活自理和社会参与能务显著增强，残疾人基本康复服务能力和水平得到提高</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显著</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是否解决残疾人实际困难</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目标值达到</w:t>
            </w:r>
            <w:r>
              <w:rPr>
                <w:color w:val="000000"/>
                <w:sz w:val="18"/>
                <w:szCs w:val="18"/>
              </w:rPr>
              <w:t>90%</w:t>
            </w:r>
            <w:r>
              <w:rPr>
                <w:rFonts w:hint="eastAsia" w:ascii="宋体" w:hAnsi="宋体" w:eastAsia="宋体" w:cs="宋体"/>
                <w:color w:val="000000"/>
                <w:sz w:val="18"/>
                <w:szCs w:val="18"/>
              </w:rPr>
              <w:t>得满分，每降低一个百分比扣权重</w:t>
            </w:r>
            <w:r>
              <w:rPr>
                <w:color w:val="000000"/>
                <w:sz w:val="18"/>
                <w:szCs w:val="18"/>
              </w:rPr>
              <w:t>1%</w:t>
            </w:r>
            <w:r>
              <w:rPr>
                <w:rFonts w:hint="eastAsia" w:ascii="宋体" w:hAnsi="宋体" w:eastAsia="宋体" w:cs="宋体"/>
                <w:color w:val="000000"/>
                <w:sz w:val="18"/>
                <w:szCs w:val="18"/>
              </w:rPr>
              <w:t>，低于</w:t>
            </w:r>
            <w:r>
              <w:rPr>
                <w:color w:val="000000"/>
                <w:sz w:val="18"/>
                <w:szCs w:val="18"/>
              </w:rPr>
              <w:t>70%</w:t>
            </w:r>
            <w:r>
              <w:rPr>
                <w:rFonts w:hint="eastAsia" w:ascii="宋体" w:hAnsi="宋体" w:eastAsia="宋体" w:cs="宋体"/>
                <w:color w:val="000000"/>
                <w:sz w:val="18"/>
                <w:szCs w:val="18"/>
              </w:rPr>
              <w:t>，不得分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解决残疾人实际困难</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90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社会适应能力　</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　提高残疾人参与社会活动</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提高</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社会</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减少残疾人办证经济负担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显著减少得满分，减少效果不明显扣权重的</w:t>
            </w:r>
            <w:r>
              <w:rPr>
                <w:color w:val="000000"/>
                <w:sz w:val="18"/>
                <w:szCs w:val="18"/>
              </w:rPr>
              <w:t>10%</w:t>
            </w:r>
            <w:r>
              <w:rPr>
                <w:rFonts w:hint="eastAsia" w:ascii="宋体" w:hAnsi="宋体" w:eastAsia="宋体" w:cs="宋体"/>
                <w:color w:val="000000"/>
                <w:sz w:val="18"/>
                <w:szCs w:val="18"/>
              </w:rPr>
              <w:t>，没有减少不得分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减少残疾人办证经济负担</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有所减少</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，提高</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1200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12000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60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减少残疾儿童家庭经济负担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完成指标得满分，每提高</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，高于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减少残疾儿童家庭经济负担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18000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减少残疾人经济负担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500</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减少残疾人生活支出</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减少支出</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3500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往年数据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节约残疾人开支</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节约残疾人托养服务开支</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1500</w:t>
            </w:r>
            <w:r>
              <w:rPr>
                <w:rFonts w:hint="eastAsia" w:ascii="宋体" w:hAnsi="宋体" w:eastAsia="宋体" w:cs="宋体"/>
                <w:color w:val="000000"/>
                <w:sz w:val="18"/>
                <w:szCs w:val="18"/>
              </w:rPr>
              <w:t>元</w:t>
            </w:r>
          </w:p>
        </w:tc>
        <w:tc>
          <w:tcPr>
            <w:tcW w:w="567"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r>
              <w:rPr>
                <w:rFonts w:hint="eastAsia" w:ascii="宋体" w:hAnsi="宋体" w:eastAsia="宋体" w:cs="宋体"/>
                <w:color w:val="000000"/>
                <w:sz w:val="18"/>
                <w:szCs w:val="18"/>
              </w:rPr>
              <w:t>人</w:t>
            </w:r>
            <w:r>
              <w:rPr>
                <w:color w:val="000000"/>
                <w:sz w:val="18"/>
                <w:szCs w:val="18"/>
              </w:rPr>
              <w:t>/</w:t>
            </w: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2"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经济</w:t>
            </w:r>
          </w:p>
          <w:p>
            <w:pPr>
              <w:jc w:val="center"/>
              <w:rPr>
                <w:rFonts w:ascii="方正书宋_GBK" w:eastAsia="方正书宋_GBK"/>
                <w:color w:val="000000"/>
                <w:sz w:val="18"/>
                <w:szCs w:val="18"/>
              </w:rPr>
            </w:pPr>
            <w:r>
              <w:rPr>
                <w:rFonts w:hint="eastAsia" w:ascii="方正书宋_GBK" w:eastAsia="方正书宋_GBK"/>
                <w:color w:val="000000"/>
                <w:sz w:val="18"/>
                <w:szCs w:val="18"/>
              </w:rPr>
              <w:t>效益</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减少残疾人家庭经济负担</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20</w:t>
            </w:r>
            <w:r>
              <w:rPr>
                <w:rFonts w:hint="eastAsia" w:ascii="宋体" w:hAnsi="宋体" w:eastAsia="宋体" w:cs="宋体"/>
                <w:color w:val="000000"/>
                <w:sz w:val="18"/>
                <w:szCs w:val="18"/>
              </w:rPr>
              <w:t>元，扣权重分的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50</w:t>
            </w:r>
            <w:r>
              <w:rPr>
                <w:rFonts w:hint="eastAsia" w:ascii="宋体" w:hAnsi="宋体" w:eastAsia="宋体" w:cs="宋体"/>
                <w:color w:val="000000"/>
                <w:sz w:val="18"/>
                <w:szCs w:val="18"/>
              </w:rPr>
              <w:t>元，不得分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是否能减少残疾人家庭的经济负担</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right"/>
              <w:rPr>
                <w:color w:val="000000"/>
                <w:sz w:val="18"/>
                <w:szCs w:val="18"/>
              </w:rPr>
            </w:pPr>
            <w:r>
              <w:rPr>
                <w:color w:val="000000"/>
                <w:sz w:val="18"/>
                <w:szCs w:val="18"/>
              </w:rPr>
              <w:t>150</w:t>
            </w:r>
          </w:p>
        </w:tc>
        <w:tc>
          <w:tcPr>
            <w:tcW w:w="567"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元</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政策依据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6"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可持续</w:t>
            </w:r>
          </w:p>
          <w:p>
            <w:pPr>
              <w:jc w:val="center"/>
              <w:rPr>
                <w:rFonts w:ascii="方正书宋_GBK" w:eastAsia="方正书宋_GBK"/>
                <w:color w:val="000000"/>
                <w:sz w:val="18"/>
                <w:szCs w:val="18"/>
              </w:rPr>
            </w:pPr>
            <w:r>
              <w:rPr>
                <w:rFonts w:hint="eastAsia" w:ascii="方正书宋_GBK" w:eastAsia="方正书宋_GBK"/>
                <w:color w:val="000000"/>
                <w:sz w:val="18"/>
                <w:szCs w:val="18"/>
              </w:rPr>
              <w:t>影响</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改造项目持续使用年限</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完成指标得满分，每降低</w:t>
            </w:r>
            <w:r>
              <w:rPr>
                <w:color w:val="000000"/>
                <w:sz w:val="18"/>
                <w:szCs w:val="18"/>
              </w:rPr>
              <w:t>1</w:t>
            </w:r>
            <w:r>
              <w:rPr>
                <w:rFonts w:hint="eastAsia" w:ascii="宋体" w:hAnsi="宋体" w:eastAsia="宋体" w:cs="宋体"/>
                <w:color w:val="000000"/>
                <w:sz w:val="18"/>
                <w:szCs w:val="18"/>
              </w:rPr>
              <w:t>年，扣权重分的</w:t>
            </w:r>
            <w:r>
              <w:rPr>
                <w:color w:val="000000"/>
                <w:sz w:val="18"/>
                <w:szCs w:val="18"/>
              </w:rPr>
              <w:t>1%</w:t>
            </w:r>
            <w:r>
              <w:rPr>
                <w:rFonts w:hint="eastAsia" w:ascii="宋体" w:hAnsi="宋体" w:eastAsia="宋体" w:cs="宋体"/>
                <w:color w:val="000000"/>
                <w:sz w:val="18"/>
                <w:szCs w:val="18"/>
              </w:rPr>
              <w:t>，低于</w:t>
            </w:r>
            <w:r>
              <w:rPr>
                <w:color w:val="000000"/>
                <w:sz w:val="18"/>
                <w:szCs w:val="18"/>
              </w:rPr>
              <w:t>3</w:t>
            </w:r>
            <w:r>
              <w:rPr>
                <w:rFonts w:hint="eastAsia" w:ascii="宋体" w:hAnsi="宋体" w:eastAsia="宋体" w:cs="宋体"/>
                <w:color w:val="000000"/>
                <w:sz w:val="18"/>
                <w:szCs w:val="18"/>
              </w:rPr>
              <w:t>年，不得分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改造项目持续使用年限</w:t>
            </w:r>
          </w:p>
        </w:tc>
        <w:tc>
          <w:tcPr>
            <w:tcW w:w="592" w:type="dxa"/>
            <w:shd w:val="clear" w:color="auto" w:fill="auto"/>
            <w:tcMar>
              <w:top w:w="15" w:type="dxa"/>
              <w:left w:w="15" w:type="dxa"/>
              <w:bottom w:w="0" w:type="dxa"/>
              <w:right w:w="15" w:type="dxa"/>
            </w:tcMar>
            <w:vAlign w:val="center"/>
          </w:tcPr>
          <w:p>
            <w:pP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年</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往年数据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91"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18"/>
                <w:szCs w:val="18"/>
              </w:rPr>
            </w:pPr>
            <w:r>
              <w:rPr>
                <w:rFonts w:hint="eastAsia" w:ascii="方正书宋_GBK" w:eastAsia="方正书宋_GBK"/>
                <w:color w:val="000000"/>
                <w:sz w:val="18"/>
                <w:szCs w:val="18"/>
              </w:rPr>
              <w:t>可持续</w:t>
            </w:r>
          </w:p>
          <w:p>
            <w:pPr>
              <w:jc w:val="center"/>
              <w:rPr>
                <w:rFonts w:ascii="方正书宋_GBK" w:eastAsia="方正书宋_GBK"/>
                <w:color w:val="000000"/>
                <w:sz w:val="18"/>
                <w:szCs w:val="18"/>
              </w:rPr>
            </w:pPr>
            <w:r>
              <w:rPr>
                <w:rFonts w:hint="eastAsia" w:ascii="方正书宋_GBK" w:eastAsia="方正书宋_GBK"/>
                <w:color w:val="000000"/>
                <w:sz w:val="18"/>
                <w:szCs w:val="18"/>
              </w:rPr>
              <w:t>影响</w:t>
            </w:r>
          </w:p>
        </w:tc>
        <w:tc>
          <w:tcPr>
            <w:tcW w:w="1701" w:type="dxa"/>
            <w:shd w:val="clear" w:color="auto" w:fill="auto"/>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生活自理能力</w:t>
            </w:r>
          </w:p>
        </w:tc>
        <w:tc>
          <w:tcPr>
            <w:tcW w:w="5078"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显著提升得满分，提升效果不明显扣权重的</w:t>
            </w:r>
            <w:r>
              <w:rPr>
                <w:color w:val="000000"/>
                <w:sz w:val="18"/>
                <w:szCs w:val="18"/>
              </w:rPr>
              <w:t>10%</w:t>
            </w:r>
            <w:r>
              <w:rPr>
                <w:rFonts w:hint="eastAsia" w:ascii="宋体" w:hAnsi="宋体" w:eastAsia="宋体" w:cs="宋体"/>
                <w:color w:val="000000"/>
                <w:sz w:val="18"/>
                <w:szCs w:val="18"/>
              </w:rPr>
              <w:t>，没有提升不得分</w:t>
            </w:r>
          </w:p>
        </w:tc>
        <w:tc>
          <w:tcPr>
            <w:tcW w:w="3402" w:type="dxa"/>
            <w:shd w:val="clear" w:color="auto" w:fill="auto"/>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持续提升残疾人生活自理能力</w:t>
            </w:r>
          </w:p>
        </w:tc>
        <w:tc>
          <w:tcPr>
            <w:tcW w:w="592" w:type="dxa"/>
            <w:shd w:val="clear" w:color="auto" w:fill="auto"/>
            <w:tcMar>
              <w:top w:w="15" w:type="dxa"/>
              <w:left w:w="15" w:type="dxa"/>
              <w:bottom w:w="0" w:type="dxa"/>
              <w:right w:w="15" w:type="dxa"/>
            </w:tcMar>
            <w:vAlign w:val="center"/>
          </w:tcPr>
          <w:p>
            <w:pPr>
              <w:rPr>
                <w:color w:val="000000"/>
                <w:sz w:val="18"/>
                <w:szCs w:val="18"/>
              </w:rPr>
            </w:pPr>
          </w:p>
        </w:tc>
        <w:tc>
          <w:tcPr>
            <w:tcW w:w="567" w:type="dxa"/>
            <w:shd w:val="clear" w:color="auto" w:fill="auto"/>
            <w:tcMar>
              <w:top w:w="15" w:type="dxa"/>
              <w:left w:w="15" w:type="dxa"/>
              <w:bottom w:w="0" w:type="dxa"/>
              <w:right w:w="15" w:type="dxa"/>
            </w:tcMar>
            <w:vAlign w:val="center"/>
          </w:tcPr>
          <w:p>
            <w:pPr>
              <w:rPr>
                <w:sz w:val="20"/>
                <w:szCs w:val="20"/>
              </w:rPr>
            </w:pPr>
          </w:p>
        </w:tc>
        <w:tc>
          <w:tcPr>
            <w:tcW w:w="56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Fonts w:hint="eastAsia" w:ascii="宋体" w:hAnsi="宋体" w:eastAsia="宋体" w:cs="宋体"/>
                <w:color w:val="000000"/>
                <w:sz w:val="18"/>
                <w:szCs w:val="18"/>
              </w:rPr>
              <w:t>持续</w:t>
            </w:r>
          </w:p>
          <w:p>
            <w:pPr>
              <w:jc w:val="center"/>
              <w:rPr>
                <w:rFonts w:eastAsia="宋体"/>
                <w:color w:val="000000"/>
                <w:sz w:val="18"/>
                <w:szCs w:val="18"/>
              </w:rPr>
            </w:pPr>
            <w:r>
              <w:rPr>
                <w:rFonts w:hint="eastAsia" w:ascii="宋体" w:hAnsi="宋体" w:eastAsia="宋体" w:cs="宋体"/>
                <w:color w:val="000000"/>
                <w:sz w:val="18"/>
                <w:szCs w:val="18"/>
              </w:rPr>
              <w:t>提升</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sz w:val="18"/>
                <w:szCs w:val="18"/>
              </w:rPr>
            </w:pPr>
          </w:p>
        </w:tc>
        <w:tc>
          <w:tcPr>
            <w:tcW w:w="567"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18"/>
                <w:szCs w:val="18"/>
              </w:rPr>
            </w:pPr>
            <w:r>
              <w:rPr>
                <w:rFonts w:hint="eastAsia" w:ascii="方正书宋_GBK" w:eastAsia="方正书宋_GBK"/>
                <w:color w:val="000000"/>
                <w:sz w:val="18"/>
                <w:szCs w:val="18"/>
              </w:rPr>
              <w:t>满意度</w:t>
            </w:r>
          </w:p>
        </w:tc>
        <w:tc>
          <w:tcPr>
            <w:tcW w:w="1701" w:type="dxa"/>
            <w:shd w:val="clear" w:color="auto" w:fill="auto"/>
            <w:noWrap/>
            <w:tcMar>
              <w:top w:w="15" w:type="dxa"/>
              <w:left w:w="15" w:type="dxa"/>
              <w:bottom w:w="0" w:type="dxa"/>
              <w:right w:w="15" w:type="dxa"/>
            </w:tcMar>
            <w:vAlign w:val="center"/>
          </w:tcPr>
          <w:p>
            <w:pPr>
              <w:rPr>
                <w:rFonts w:eastAsia="宋体"/>
                <w:color w:val="000000"/>
                <w:sz w:val="18"/>
                <w:szCs w:val="18"/>
              </w:rPr>
            </w:pPr>
            <w:r>
              <w:rPr>
                <w:rFonts w:hint="eastAsia" w:ascii="宋体" w:hAnsi="宋体" w:eastAsia="宋体" w:cs="宋体"/>
                <w:color w:val="000000"/>
                <w:sz w:val="18"/>
                <w:szCs w:val="18"/>
              </w:rPr>
              <w:t>残疾儿童或家属满意度</w:t>
            </w:r>
          </w:p>
        </w:tc>
        <w:tc>
          <w:tcPr>
            <w:tcW w:w="5078" w:type="dxa"/>
            <w:shd w:val="clear" w:color="auto" w:fill="auto"/>
            <w:noWrap/>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满意度大于等于</w:t>
            </w:r>
            <w:r>
              <w:rPr>
                <w:color w:val="000000"/>
                <w:sz w:val="18"/>
                <w:szCs w:val="18"/>
              </w:rPr>
              <w:t>85%</w:t>
            </w:r>
            <w:r>
              <w:rPr>
                <w:rFonts w:hint="eastAsia" w:ascii="宋体" w:hAnsi="宋体" w:eastAsia="宋体" w:cs="宋体"/>
                <w:color w:val="000000"/>
                <w:sz w:val="18"/>
                <w:szCs w:val="18"/>
              </w:rPr>
              <w:t>得满分，每降低</w:t>
            </w:r>
            <w:r>
              <w:rPr>
                <w:color w:val="000000"/>
                <w:sz w:val="18"/>
                <w:szCs w:val="18"/>
              </w:rPr>
              <w:t>1</w:t>
            </w:r>
            <w:r>
              <w:rPr>
                <w:rFonts w:hint="eastAsia" w:ascii="宋体" w:hAnsi="宋体" w:eastAsia="宋体" w:cs="宋体"/>
                <w:color w:val="000000"/>
                <w:sz w:val="18"/>
                <w:szCs w:val="18"/>
              </w:rPr>
              <w:t>个百分点扣权重的</w:t>
            </w:r>
            <w:r>
              <w:rPr>
                <w:color w:val="000000"/>
                <w:sz w:val="18"/>
                <w:szCs w:val="18"/>
              </w:rPr>
              <w:t>1%</w:t>
            </w:r>
            <w:r>
              <w:rPr>
                <w:rFonts w:hint="eastAsia" w:ascii="宋体" w:hAnsi="宋体" w:eastAsia="宋体" w:cs="宋体"/>
                <w:color w:val="000000"/>
                <w:sz w:val="18"/>
                <w:szCs w:val="18"/>
              </w:rPr>
              <w:t>，低于</w:t>
            </w:r>
            <w:r>
              <w:rPr>
                <w:color w:val="000000"/>
                <w:sz w:val="18"/>
                <w:szCs w:val="18"/>
              </w:rPr>
              <w:t>65%</w:t>
            </w:r>
            <w:r>
              <w:rPr>
                <w:rFonts w:hint="eastAsia" w:ascii="宋体" w:hAnsi="宋体" w:eastAsia="宋体" w:cs="宋体"/>
                <w:color w:val="000000"/>
                <w:sz w:val="18"/>
                <w:szCs w:val="18"/>
              </w:rPr>
              <w:t>，不得分</w:t>
            </w:r>
          </w:p>
        </w:tc>
        <w:tc>
          <w:tcPr>
            <w:tcW w:w="3402" w:type="dxa"/>
            <w:shd w:val="clear" w:color="auto" w:fill="auto"/>
            <w:noWrap/>
            <w:tcMar>
              <w:top w:w="15" w:type="dxa"/>
              <w:left w:w="15" w:type="dxa"/>
              <w:bottom w:w="0" w:type="dxa"/>
              <w:right w:w="15" w:type="dxa"/>
            </w:tcMar>
            <w:vAlign w:val="center"/>
          </w:tcPr>
          <w:p>
            <w:pPr>
              <w:rPr>
                <w:color w:val="000000"/>
                <w:sz w:val="18"/>
                <w:szCs w:val="18"/>
              </w:rPr>
            </w:pPr>
            <w:r>
              <w:rPr>
                <w:rFonts w:hint="eastAsia" w:ascii="宋体" w:hAnsi="宋体" w:eastAsia="宋体" w:cs="宋体"/>
                <w:color w:val="000000"/>
                <w:sz w:val="18"/>
                <w:szCs w:val="18"/>
              </w:rPr>
              <w:t>得到辅具适配服务需求的残疾儿童对康复服务的满意度</w:t>
            </w:r>
          </w:p>
        </w:tc>
        <w:tc>
          <w:tcPr>
            <w:tcW w:w="592"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85</w:t>
            </w:r>
          </w:p>
        </w:tc>
        <w:tc>
          <w:tcPr>
            <w:tcW w:w="567"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774" w:type="dxa"/>
            <w:shd w:val="clear" w:color="auto" w:fill="auto"/>
            <w:tcMar>
              <w:top w:w="15" w:type="dxa"/>
              <w:left w:w="15" w:type="dxa"/>
              <w:bottom w:w="0" w:type="dxa"/>
              <w:right w:w="15" w:type="dxa"/>
            </w:tcMar>
            <w:vAlign w:val="center"/>
          </w:tcPr>
          <w:p>
            <w:pPr>
              <w:jc w:val="center"/>
              <w:rPr>
                <w:color w:val="000000"/>
                <w:sz w:val="18"/>
                <w:szCs w:val="18"/>
              </w:rPr>
            </w:pPr>
            <w:r>
              <w:rPr>
                <w:rFonts w:hint="eastAsia" w:ascii="宋体" w:hAnsi="宋体" w:eastAsia="宋体" w:cs="宋体"/>
                <w:color w:val="000000"/>
                <w:sz w:val="18"/>
                <w:szCs w:val="18"/>
              </w:rPr>
              <w:t>电话回访</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 残疾人机动轮椅车燃油补贴资金[中央]绩效目标表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1.为申请本年度残疾人机动轮椅车车主发放燃油补贴资金，通过项目的开展实现弥补残疾人出行成本。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享受机动轮椅车燃油补贴人数</w:t>
            </w:r>
          </w:p>
        </w:tc>
        <w:tc>
          <w:tcPr>
            <w:tcW w:w="2551" w:type="dxa"/>
            <w:vAlign w:val="center"/>
          </w:tcPr>
          <w:p>
            <w:pPr>
              <w:pStyle w:val="17"/>
            </w:pPr>
            <w:r>
              <w:t>33人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补贴发放到位率</w:t>
            </w:r>
          </w:p>
        </w:tc>
        <w:tc>
          <w:tcPr>
            <w:tcW w:w="2835" w:type="dxa"/>
            <w:vAlign w:val="center"/>
          </w:tcPr>
          <w:p>
            <w:pPr>
              <w:pStyle w:val="17"/>
            </w:pPr>
            <w:r>
              <w:t>燃油补贴款是否能发放到位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燃油补贴款是否能及时发放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人均救助标准</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残疾人机动轮椅车车主出行便利程度</w:t>
            </w:r>
          </w:p>
        </w:tc>
        <w:tc>
          <w:tcPr>
            <w:tcW w:w="2835" w:type="dxa"/>
            <w:vAlign w:val="center"/>
          </w:tcPr>
          <w:p>
            <w:pPr>
              <w:pStyle w:val="17"/>
            </w:pPr>
            <w:r>
              <w:t>残疾人机动轮椅车车主出行便利程度</w:t>
            </w:r>
          </w:p>
        </w:tc>
        <w:tc>
          <w:tcPr>
            <w:tcW w:w="2551" w:type="dxa"/>
            <w:vAlign w:val="center"/>
          </w:tcPr>
          <w:p>
            <w:pPr>
              <w:pStyle w:val="17"/>
            </w:pPr>
            <w:r>
              <w:t>有所提高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弥补残疾人出行成本</w:t>
            </w:r>
          </w:p>
        </w:tc>
        <w:tc>
          <w:tcPr>
            <w:tcW w:w="2835" w:type="dxa"/>
            <w:vAlign w:val="center"/>
          </w:tcPr>
          <w:p>
            <w:pPr>
              <w:pStyle w:val="17"/>
            </w:pPr>
            <w:r>
              <w:t>是否能减少残疾人出行成本</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享受燃油补贴残疾人对服务满意程度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2、残疾儿童辅具适配资金[省级]绩效目标表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解决为视力、肢体残疾类型、不同身体结构缺失的残疾儿童进行基本型辅具的适配，使其正确使用符合自身需求的辅助器具，提高生活质量。通过开展残疾儿童辅具精准适配服务，补偿了残疾儿童的身体功能缺陷，提高生活自理能力和社会参与能力，提升残疾儿童的获得感和幸福感。</w:t>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完成年度既定康复服务目标</w:t>
            </w:r>
          </w:p>
        </w:tc>
        <w:tc>
          <w:tcPr>
            <w:tcW w:w="2835" w:type="dxa"/>
            <w:vAlign w:val="center"/>
          </w:tcPr>
          <w:p>
            <w:pPr>
              <w:pStyle w:val="17"/>
            </w:pPr>
            <w:r>
              <w:t>为全区4名视力、肢体类残疾儿童提供精准康复辅具适配服务</w:t>
            </w:r>
          </w:p>
        </w:tc>
        <w:tc>
          <w:tcPr>
            <w:tcW w:w="2551" w:type="dxa"/>
            <w:vAlign w:val="center"/>
          </w:tcPr>
          <w:p>
            <w:pPr>
              <w:pStyle w:val="17"/>
            </w:pPr>
            <w:r>
              <w:t>4人</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保质保量完成辅具适配服务</w:t>
            </w:r>
          </w:p>
        </w:tc>
        <w:tc>
          <w:tcPr>
            <w:tcW w:w="2835" w:type="dxa"/>
            <w:vAlign w:val="center"/>
          </w:tcPr>
          <w:p>
            <w:pPr>
              <w:pStyle w:val="17"/>
            </w:pPr>
            <w:r>
              <w:t>对有辅具适配服务需求的残疾儿童所提供的需求表、残疾证等资料进行审核，及时提供辅具适配服务，并将服务数据录入到残疾儿童康复救助系统</w:t>
            </w:r>
          </w:p>
        </w:tc>
        <w:tc>
          <w:tcPr>
            <w:tcW w:w="2551" w:type="dxa"/>
            <w:vAlign w:val="center"/>
          </w:tcPr>
          <w:p>
            <w:pPr>
              <w:pStyle w:val="17"/>
            </w:pPr>
            <w:r>
              <w:t>100%</w:t>
            </w:r>
          </w:p>
        </w:tc>
        <w:tc>
          <w:tcPr>
            <w:tcW w:w="2268" w:type="dxa"/>
            <w:vAlign w:val="center"/>
          </w:tcPr>
          <w:p>
            <w:pPr>
              <w:pStyle w:val="17"/>
            </w:pPr>
            <w:r>
              <w:t>残疾儿童康复服务救助系统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服务及时性</w:t>
            </w:r>
          </w:p>
        </w:tc>
        <w:tc>
          <w:tcPr>
            <w:tcW w:w="2835" w:type="dxa"/>
            <w:vAlign w:val="center"/>
          </w:tcPr>
          <w:p>
            <w:pPr>
              <w:pStyle w:val="17"/>
            </w:pPr>
            <w:r>
              <w:t>对于有辅具适配服务需求的残疾儿童及时提供适配服务</w:t>
            </w:r>
          </w:p>
        </w:tc>
        <w:tc>
          <w:tcPr>
            <w:tcW w:w="2551" w:type="dxa"/>
            <w:vAlign w:val="center"/>
          </w:tcPr>
          <w:p>
            <w:pPr>
              <w:pStyle w:val="17"/>
            </w:pPr>
            <w:r>
              <w:t>六月底</w:t>
            </w:r>
          </w:p>
        </w:tc>
        <w:tc>
          <w:tcPr>
            <w:tcW w:w="2268" w:type="dxa"/>
            <w:vAlign w:val="center"/>
          </w:tcPr>
          <w:p>
            <w:pPr>
              <w:pStyle w:val="17"/>
            </w:pPr>
            <w:r>
              <w:t>残疾人辅具适配服务需求汇总表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辅具适配</w:t>
            </w:r>
          </w:p>
        </w:tc>
        <w:tc>
          <w:tcPr>
            <w:tcW w:w="2835" w:type="dxa"/>
            <w:vAlign w:val="center"/>
          </w:tcPr>
          <w:p>
            <w:pPr>
              <w:pStyle w:val="17"/>
            </w:pPr>
            <w:r>
              <w:t>实际适配辅具金额与计划发放金额的偏差率</w:t>
            </w:r>
          </w:p>
        </w:tc>
        <w:tc>
          <w:tcPr>
            <w:tcW w:w="2551" w:type="dxa"/>
            <w:vAlign w:val="center"/>
          </w:tcPr>
          <w:p>
            <w:pPr>
              <w:pStyle w:val="17"/>
            </w:pPr>
            <w:r>
              <w:t>≤10%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残疾儿童得到辅具适配服务后效果</w:t>
            </w:r>
          </w:p>
        </w:tc>
        <w:tc>
          <w:tcPr>
            <w:tcW w:w="2835" w:type="dxa"/>
            <w:vAlign w:val="center"/>
          </w:tcPr>
          <w:p>
            <w:pPr>
              <w:pStyle w:val="17"/>
            </w:pPr>
            <w:r>
              <w:t>残疾儿童功能状况显著改善，生活自理和社会参与能务显著增强，残疾儿童基本康复服务能力和水平得到提高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≤1200元/人/年</w:t>
            </w:r>
          </w:p>
        </w:tc>
        <w:tc>
          <w:tcPr>
            <w:tcW w:w="2268" w:type="dxa"/>
            <w:vAlign w:val="center"/>
          </w:tcPr>
          <w:p>
            <w:pPr>
              <w:pStyle w:val="17"/>
            </w:pPr>
            <w:r>
              <w:t>《廊坊市关于转发&lt;河北省残联印发中央和省级残疾儿童事业发展补助资金使用管理指导意见的通知&gt;的通知》（廊残联办函〔2022〕2号）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残疾儿童或家属满意度</w:t>
            </w:r>
          </w:p>
        </w:tc>
        <w:tc>
          <w:tcPr>
            <w:tcW w:w="2835" w:type="dxa"/>
            <w:vAlign w:val="center"/>
          </w:tcPr>
          <w:p>
            <w:pPr>
              <w:pStyle w:val="17"/>
            </w:pPr>
            <w:r>
              <w:t>得到辅具适配服务需求的残疾儿童对康复服务的满意度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3、残疾儿童基本康复服务资金[省级]绩效目标表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康复救助儿童人数</w:t>
            </w:r>
          </w:p>
        </w:tc>
        <w:tc>
          <w:tcPr>
            <w:tcW w:w="2835" w:type="dxa"/>
            <w:vAlign w:val="center"/>
          </w:tcPr>
          <w:p>
            <w:pPr>
              <w:pStyle w:val="17"/>
            </w:pPr>
            <w:r>
              <w:t>为13名广阳区户籍或持有广阳区居住证的0-6岁诊断明确的残疾儿童提供康复训练补助</w:t>
            </w:r>
          </w:p>
        </w:tc>
        <w:tc>
          <w:tcPr>
            <w:tcW w:w="2551" w:type="dxa"/>
            <w:vAlign w:val="center"/>
          </w:tcPr>
          <w:p>
            <w:pPr>
              <w:pStyle w:val="17"/>
            </w:pPr>
            <w:r>
              <w:t>13人</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审核资料</w:t>
            </w:r>
          </w:p>
        </w:tc>
        <w:tc>
          <w:tcPr>
            <w:tcW w:w="2835" w:type="dxa"/>
            <w:vAlign w:val="center"/>
          </w:tcPr>
          <w:p>
            <w:pPr>
              <w:pStyle w:val="17"/>
            </w:pPr>
            <w:r>
              <w:t>为有康复训练需求的儿童严格审核资料通过率</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转介服务及时性</w:t>
            </w:r>
          </w:p>
        </w:tc>
        <w:tc>
          <w:tcPr>
            <w:tcW w:w="2835" w:type="dxa"/>
            <w:vAlign w:val="center"/>
          </w:tcPr>
          <w:p>
            <w:pPr>
              <w:pStyle w:val="17"/>
            </w:pPr>
            <w:r>
              <w:t>及时对有康复训练需求的残疾儿童申请材料进行审核，录入到残疾儿童康复救助系统</w:t>
            </w:r>
          </w:p>
        </w:tc>
        <w:tc>
          <w:tcPr>
            <w:tcW w:w="2551" w:type="dxa"/>
            <w:vAlign w:val="center"/>
          </w:tcPr>
          <w:p>
            <w:pPr>
              <w:pStyle w:val="17"/>
            </w:pPr>
            <w:r>
              <w:t>及时</w:t>
            </w:r>
          </w:p>
        </w:tc>
        <w:tc>
          <w:tcPr>
            <w:tcW w:w="2268" w:type="dxa"/>
            <w:vAlign w:val="center"/>
          </w:tcPr>
          <w:p>
            <w:pPr>
              <w:pStyle w:val="17"/>
            </w:pPr>
            <w:r>
              <w:t>残疾儿童康复救助系统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儿童康复</w:t>
            </w:r>
          </w:p>
        </w:tc>
        <w:tc>
          <w:tcPr>
            <w:tcW w:w="2835" w:type="dxa"/>
            <w:vAlign w:val="center"/>
          </w:tcPr>
          <w:p>
            <w:pPr>
              <w:pStyle w:val="17"/>
            </w:pPr>
            <w:r>
              <w:t>残疾儿童康复训练补贴金额</w:t>
            </w:r>
          </w:p>
        </w:tc>
        <w:tc>
          <w:tcPr>
            <w:tcW w:w="2551" w:type="dxa"/>
            <w:vAlign w:val="center"/>
          </w:tcPr>
          <w:p>
            <w:pPr>
              <w:pStyle w:val="17"/>
            </w:pPr>
            <w:r>
              <w:t>12000元/人/年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残疾儿童得到转介服务后康复训练效果</w:t>
            </w:r>
          </w:p>
        </w:tc>
        <w:tc>
          <w:tcPr>
            <w:tcW w:w="2835" w:type="dxa"/>
            <w:vAlign w:val="center"/>
          </w:tcPr>
          <w:p>
            <w:pPr>
              <w:pStyle w:val="17"/>
            </w:pPr>
            <w:r>
              <w:t>残疾儿童功能状况显著改善，生活自理和社会参与能务显著增强，残疾人基本康复服务能力和水平得到提高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12000元/人/年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残疾儿童家属满意度</w:t>
            </w:r>
          </w:p>
        </w:tc>
        <w:tc>
          <w:tcPr>
            <w:tcW w:w="2835" w:type="dxa"/>
            <w:vAlign w:val="center"/>
          </w:tcPr>
          <w:p>
            <w:pPr>
              <w:pStyle w:val="17"/>
            </w:pPr>
            <w:r>
              <w:t>得到转介服务的残疾儿童家属对康复服务的满意度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4、残疾儿童基本康复服务资金[中央]绩效目标表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建立和完善残疾儿童救助制度和服务体系，着力提升救助能力，保障残疾儿童基本康复服务需求，努力实现残疾儿童“人人享有康复服务”。到2025年残疾儿童康复救助制度体系更加健全完善，残疾儿童康复服务供给能力显著增强，服务质量和保障水平明显提高，残疾儿童普遍享有基本康复服务，健康成长，全面发展权益得到有效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康复救助儿童人数</w:t>
            </w:r>
          </w:p>
        </w:tc>
        <w:tc>
          <w:tcPr>
            <w:tcW w:w="2835" w:type="dxa"/>
            <w:vAlign w:val="center"/>
          </w:tcPr>
          <w:p>
            <w:pPr>
              <w:pStyle w:val="17"/>
            </w:pPr>
            <w:r>
              <w:t>为27名广阳区户籍或持有广阳区居住证的0-6岁诊断明确的残疾儿童提供康复训练补助</w:t>
            </w:r>
          </w:p>
        </w:tc>
        <w:tc>
          <w:tcPr>
            <w:tcW w:w="2551" w:type="dxa"/>
            <w:vAlign w:val="center"/>
          </w:tcPr>
          <w:p>
            <w:pPr>
              <w:pStyle w:val="17"/>
            </w:pPr>
            <w:r>
              <w:t>27人</w:t>
            </w:r>
          </w:p>
        </w:tc>
        <w:tc>
          <w:tcPr>
            <w:tcW w:w="2268" w:type="dxa"/>
            <w:vAlign w:val="center"/>
          </w:tcPr>
          <w:p>
            <w:pPr>
              <w:pStyle w:val="17"/>
            </w:pPr>
            <w:r>
              <w:t>廊政字〔2019〕13号） 廊财社[2022]82号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审核资料</w:t>
            </w:r>
          </w:p>
        </w:tc>
        <w:tc>
          <w:tcPr>
            <w:tcW w:w="2835" w:type="dxa"/>
            <w:vAlign w:val="center"/>
          </w:tcPr>
          <w:p>
            <w:pPr>
              <w:pStyle w:val="17"/>
            </w:pPr>
            <w:r>
              <w:t>为有康复训练需求的儿童严格审核资料通过率</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转介服务及时性</w:t>
            </w:r>
          </w:p>
        </w:tc>
        <w:tc>
          <w:tcPr>
            <w:tcW w:w="2835" w:type="dxa"/>
            <w:vAlign w:val="center"/>
          </w:tcPr>
          <w:p>
            <w:pPr>
              <w:pStyle w:val="17"/>
            </w:pPr>
            <w:r>
              <w:t>及时对有康复训练需求的残疾儿童申请材料进行审核，录入到残疾儿童康复救助系统</w:t>
            </w:r>
          </w:p>
        </w:tc>
        <w:tc>
          <w:tcPr>
            <w:tcW w:w="2551" w:type="dxa"/>
            <w:vAlign w:val="center"/>
          </w:tcPr>
          <w:p>
            <w:pPr>
              <w:pStyle w:val="17"/>
            </w:pPr>
            <w:r>
              <w:t>及时</w:t>
            </w:r>
          </w:p>
        </w:tc>
        <w:tc>
          <w:tcPr>
            <w:tcW w:w="2268" w:type="dxa"/>
            <w:vAlign w:val="center"/>
          </w:tcPr>
          <w:p>
            <w:pPr>
              <w:pStyle w:val="17"/>
            </w:pPr>
            <w:r>
              <w:t>残疾儿童康复救助系统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儿童康复</w:t>
            </w:r>
          </w:p>
        </w:tc>
        <w:tc>
          <w:tcPr>
            <w:tcW w:w="2835" w:type="dxa"/>
            <w:vAlign w:val="center"/>
          </w:tcPr>
          <w:p>
            <w:pPr>
              <w:pStyle w:val="17"/>
            </w:pPr>
            <w:r>
              <w:t>残疾儿童康复训练补贴金额</w:t>
            </w:r>
          </w:p>
        </w:tc>
        <w:tc>
          <w:tcPr>
            <w:tcW w:w="2551" w:type="dxa"/>
            <w:vAlign w:val="center"/>
          </w:tcPr>
          <w:p>
            <w:pPr>
              <w:pStyle w:val="17"/>
            </w:pPr>
            <w:r>
              <w:t>18000元/人/年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残疾儿童得到转介服务后康复训练效果</w:t>
            </w:r>
          </w:p>
        </w:tc>
        <w:tc>
          <w:tcPr>
            <w:tcW w:w="2835" w:type="dxa"/>
            <w:vAlign w:val="center"/>
          </w:tcPr>
          <w:p>
            <w:pPr>
              <w:pStyle w:val="17"/>
            </w:pPr>
            <w:r>
              <w:t>残疾儿童功能状况显著改善，生活自理和社会参与能务显著增强，残疾人基本康复服务能力和水平得到提高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减少残疾儿童家庭经济负担</w:t>
            </w:r>
          </w:p>
        </w:tc>
        <w:tc>
          <w:tcPr>
            <w:tcW w:w="2835" w:type="dxa"/>
            <w:vAlign w:val="center"/>
          </w:tcPr>
          <w:p>
            <w:pPr>
              <w:pStyle w:val="17"/>
            </w:pPr>
            <w:r>
              <w:t>减少残疾儿童家庭经济负担</w:t>
            </w:r>
          </w:p>
        </w:tc>
        <w:tc>
          <w:tcPr>
            <w:tcW w:w="2551" w:type="dxa"/>
            <w:vAlign w:val="center"/>
          </w:tcPr>
          <w:p>
            <w:pPr>
              <w:pStyle w:val="17"/>
            </w:pPr>
            <w:r>
              <w:t>18000元/人/年</w:t>
            </w:r>
          </w:p>
        </w:tc>
        <w:tc>
          <w:tcPr>
            <w:tcW w:w="2268" w:type="dxa"/>
            <w:vAlign w:val="center"/>
          </w:tcPr>
          <w:p>
            <w:pPr>
              <w:pStyle w:val="17"/>
            </w:pPr>
            <w:r>
              <w:t>廊政字〔2019〕13号） 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残疾儿童家属满意度</w:t>
            </w:r>
          </w:p>
        </w:tc>
        <w:tc>
          <w:tcPr>
            <w:tcW w:w="2835" w:type="dxa"/>
            <w:vAlign w:val="center"/>
          </w:tcPr>
          <w:p>
            <w:pPr>
              <w:pStyle w:val="17"/>
            </w:pPr>
            <w:r>
              <w:t>得到转介服务的残疾儿童家属对康复服务的满意度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5、残疾评定补贴经费[省级]绩效目标表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1.资金尽快落实到位</w:t>
            </w:r>
          </w:p>
          <w:p>
            <w:pPr>
              <w:pStyle w:val="17"/>
            </w:pPr>
            <w:r>
              <w:t>2.通过项目的开展实现为符合条件的新办证智力、精神和多重残疾人发放评定补贴资金，减轻残疾人负担。</w:t>
            </w:r>
            <w:r>
              <w:tab/>
            </w:r>
            <w:r>
              <w:tab/>
            </w:r>
            <w:r>
              <w:tab/>
            </w:r>
            <w:r>
              <w:tab/>
            </w:r>
            <w:r>
              <w:tab/>
            </w:r>
            <w:r>
              <w:tab/>
            </w:r>
            <w:r>
              <w:tab/>
            </w:r>
          </w:p>
          <w:p>
            <w:pPr>
              <w:pStyle w:val="17"/>
            </w:pPr>
          </w:p>
          <w:p>
            <w:pPr>
              <w:pStyle w:val="17"/>
            </w:pPr>
            <w:r>
              <w:t>3.切实减少残疾人负担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享受残疾评定补贴人数</w:t>
            </w:r>
          </w:p>
        </w:tc>
        <w:tc>
          <w:tcPr>
            <w:tcW w:w="2835" w:type="dxa"/>
            <w:vAlign w:val="center"/>
          </w:tcPr>
          <w:p>
            <w:pPr>
              <w:pStyle w:val="17"/>
            </w:pPr>
            <w:r>
              <w:t>符合申请条件的享受评定补贴资金人数</w:t>
            </w:r>
          </w:p>
        </w:tc>
        <w:tc>
          <w:tcPr>
            <w:tcW w:w="2551" w:type="dxa"/>
            <w:vAlign w:val="center"/>
          </w:tcPr>
          <w:p>
            <w:pPr>
              <w:pStyle w:val="17"/>
            </w:pPr>
            <w:r>
              <w:t>19人</w:t>
            </w:r>
          </w:p>
        </w:tc>
        <w:tc>
          <w:tcPr>
            <w:tcW w:w="2268" w:type="dxa"/>
            <w:vAlign w:val="center"/>
          </w:tcPr>
          <w:p>
            <w:pPr>
              <w:pStyle w:val="17"/>
            </w:pPr>
            <w:r>
              <w:t>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评定补贴发放到位率</w:t>
            </w:r>
          </w:p>
        </w:tc>
        <w:tc>
          <w:tcPr>
            <w:tcW w:w="2835" w:type="dxa"/>
            <w:vAlign w:val="center"/>
          </w:tcPr>
          <w:p>
            <w:pPr>
              <w:pStyle w:val="17"/>
            </w:pPr>
            <w:r>
              <w:t>评定补贴资金是否能发放到位</w:t>
            </w:r>
          </w:p>
        </w:tc>
        <w:tc>
          <w:tcPr>
            <w:tcW w:w="2551" w:type="dxa"/>
            <w:vAlign w:val="center"/>
          </w:tcPr>
          <w:p>
            <w:pPr>
              <w:pStyle w:val="17"/>
            </w:pPr>
            <w:r>
              <w:t>100百分比</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评定补贴资金，是否能及时发放</w:t>
            </w:r>
          </w:p>
        </w:tc>
        <w:tc>
          <w:tcPr>
            <w:tcW w:w="2551" w:type="dxa"/>
            <w:vAlign w:val="center"/>
          </w:tcPr>
          <w:p>
            <w:pPr>
              <w:pStyle w:val="17"/>
            </w:pPr>
            <w:r>
              <w:t>及时</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人均补贴标准</w:t>
            </w:r>
          </w:p>
        </w:tc>
        <w:tc>
          <w:tcPr>
            <w:tcW w:w="2551" w:type="dxa"/>
            <w:vAlign w:val="center"/>
          </w:tcPr>
          <w:p>
            <w:pPr>
              <w:pStyle w:val="17"/>
            </w:pPr>
            <w:r>
              <w:t>150元</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减少残疾人办证经济负担</w:t>
            </w:r>
          </w:p>
        </w:tc>
        <w:tc>
          <w:tcPr>
            <w:tcW w:w="2835" w:type="dxa"/>
            <w:vAlign w:val="center"/>
          </w:tcPr>
          <w:p>
            <w:pPr>
              <w:pStyle w:val="17"/>
            </w:pPr>
            <w:r>
              <w:t>减少残疾人办证经济负担</w:t>
            </w:r>
          </w:p>
        </w:tc>
        <w:tc>
          <w:tcPr>
            <w:tcW w:w="2551" w:type="dxa"/>
            <w:vAlign w:val="center"/>
          </w:tcPr>
          <w:p>
            <w:pPr>
              <w:pStyle w:val="17"/>
            </w:pPr>
            <w:r>
              <w:t>有所减少</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≤150元</w:t>
            </w:r>
          </w:p>
        </w:tc>
        <w:tc>
          <w:tcPr>
            <w:tcW w:w="2268" w:type="dxa"/>
            <w:vAlign w:val="center"/>
          </w:tcPr>
          <w:p>
            <w:pPr>
              <w:pStyle w:val="17"/>
            </w:pPr>
            <w:r>
              <w:t>廊残联办函〔2022〕2号、廊财社[2021]96号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享受评定补贴残疾人对服务满意程度</w:t>
            </w:r>
          </w:p>
        </w:tc>
        <w:tc>
          <w:tcPr>
            <w:tcW w:w="2551" w:type="dxa"/>
            <w:vAlign w:val="center"/>
          </w:tcPr>
          <w:p>
            <w:pPr>
              <w:pStyle w:val="17"/>
            </w:pPr>
            <w:r>
              <w:t>≥80百分比</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6、残疾评定补贴资金[省级]绩效目标表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1.通过项目的开展实现为符合条件的新办证智力、精神和多重残疾人发放评定补贴资金，减轻残疾人负担。</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享受残疾评定补贴人数</w:t>
            </w:r>
          </w:p>
        </w:tc>
        <w:tc>
          <w:tcPr>
            <w:tcW w:w="2835" w:type="dxa"/>
            <w:vAlign w:val="center"/>
          </w:tcPr>
          <w:p>
            <w:pPr>
              <w:pStyle w:val="17"/>
            </w:pPr>
            <w:r>
              <w:t>符合申请条件的享受评定补贴资金人数</w:t>
            </w:r>
          </w:p>
        </w:tc>
        <w:tc>
          <w:tcPr>
            <w:tcW w:w="2551" w:type="dxa"/>
            <w:vAlign w:val="center"/>
          </w:tcPr>
          <w:p>
            <w:pPr>
              <w:pStyle w:val="17"/>
            </w:pPr>
            <w:r>
              <w:t>46人</w:t>
            </w:r>
          </w:p>
        </w:tc>
        <w:tc>
          <w:tcPr>
            <w:tcW w:w="2268" w:type="dxa"/>
            <w:vAlign w:val="center"/>
          </w:tcPr>
          <w:p>
            <w:pPr>
              <w:pStyle w:val="17"/>
            </w:pPr>
            <w:r>
              <w:t>廊财社[2022]74号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评定补贴发放到位率</w:t>
            </w:r>
          </w:p>
        </w:tc>
        <w:tc>
          <w:tcPr>
            <w:tcW w:w="2835" w:type="dxa"/>
            <w:vAlign w:val="center"/>
          </w:tcPr>
          <w:p>
            <w:pPr>
              <w:pStyle w:val="17"/>
            </w:pPr>
            <w:r>
              <w:t>评定补贴资金是否能发放到位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评定补贴资金，是否能及时发放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人均补贴标准</w:t>
            </w:r>
          </w:p>
        </w:tc>
        <w:tc>
          <w:tcPr>
            <w:tcW w:w="2551" w:type="dxa"/>
            <w:vAlign w:val="center"/>
          </w:tcPr>
          <w:p>
            <w:pPr>
              <w:pStyle w:val="17"/>
            </w:pPr>
            <w:r>
              <w:t>150元</w:t>
            </w:r>
          </w:p>
        </w:tc>
        <w:tc>
          <w:tcPr>
            <w:tcW w:w="2268" w:type="dxa"/>
            <w:vAlign w:val="center"/>
          </w:tcPr>
          <w:p>
            <w:pPr>
              <w:pStyle w:val="17"/>
            </w:pPr>
            <w:r>
              <w:t>廊财社[2022]74号  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减少残疾人办证经济负担</w:t>
            </w:r>
          </w:p>
        </w:tc>
        <w:tc>
          <w:tcPr>
            <w:tcW w:w="2835" w:type="dxa"/>
            <w:vAlign w:val="center"/>
          </w:tcPr>
          <w:p>
            <w:pPr>
              <w:pStyle w:val="17"/>
            </w:pPr>
            <w:r>
              <w:t>减少残疾人办证经济负担</w:t>
            </w:r>
          </w:p>
        </w:tc>
        <w:tc>
          <w:tcPr>
            <w:tcW w:w="2551" w:type="dxa"/>
            <w:vAlign w:val="center"/>
          </w:tcPr>
          <w:p>
            <w:pPr>
              <w:pStyle w:val="17"/>
            </w:pPr>
            <w:r>
              <w:t>有所减少</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150元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享受评定补贴残疾人对服务满意程度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7、残疾人辅具适配资金[省级]绩效目标表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开展本项目主要解决为视力、肢体残疾类型、不同身体结构缺失的残疾人进行基本型辅具的适配，使其正确使用符合自身需求的辅助器具，提高生活质量。通过开展残疾人辅具精准适配服务，补偿了残疾人的身体功能缺陷，提高生活自理能力和社会参与能力，提升残疾人朋友的获得感和幸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完成年度既定康复服务目标</w:t>
            </w:r>
          </w:p>
        </w:tc>
        <w:tc>
          <w:tcPr>
            <w:tcW w:w="2835" w:type="dxa"/>
            <w:vAlign w:val="center"/>
          </w:tcPr>
          <w:p>
            <w:pPr>
              <w:pStyle w:val="17"/>
            </w:pPr>
            <w:r>
              <w:t>为全区129名视力、肢体类残疾人提供精准康复辅具适配服务</w:t>
            </w:r>
          </w:p>
        </w:tc>
        <w:tc>
          <w:tcPr>
            <w:tcW w:w="2551" w:type="dxa"/>
            <w:vAlign w:val="center"/>
          </w:tcPr>
          <w:p>
            <w:pPr>
              <w:pStyle w:val="17"/>
            </w:pPr>
            <w:r>
              <w:t>126人</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保质保量完成辅具适配服务</w:t>
            </w:r>
          </w:p>
        </w:tc>
        <w:tc>
          <w:tcPr>
            <w:tcW w:w="2835" w:type="dxa"/>
            <w:vAlign w:val="center"/>
          </w:tcPr>
          <w:p>
            <w:pPr>
              <w:pStyle w:val="17"/>
            </w:pPr>
            <w:r>
              <w:t>对有辅具适配服务需求的残疾人所提供的需求表、残疾证等资料进行审核，及时提供辅具适配服务，并将服务数据录入到残疾人康复救助系统</w:t>
            </w:r>
          </w:p>
        </w:tc>
        <w:tc>
          <w:tcPr>
            <w:tcW w:w="2551" w:type="dxa"/>
            <w:vAlign w:val="center"/>
          </w:tcPr>
          <w:p>
            <w:pPr>
              <w:pStyle w:val="17"/>
            </w:pPr>
            <w:r>
              <w:t>100%</w:t>
            </w:r>
          </w:p>
        </w:tc>
        <w:tc>
          <w:tcPr>
            <w:tcW w:w="2268" w:type="dxa"/>
            <w:vAlign w:val="center"/>
          </w:tcPr>
          <w:p>
            <w:pPr>
              <w:pStyle w:val="17"/>
            </w:pPr>
            <w:r>
              <w:t>残疾人康复服务救助系统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服务及时性</w:t>
            </w:r>
          </w:p>
        </w:tc>
        <w:tc>
          <w:tcPr>
            <w:tcW w:w="2835" w:type="dxa"/>
            <w:vAlign w:val="center"/>
          </w:tcPr>
          <w:p>
            <w:pPr>
              <w:pStyle w:val="17"/>
            </w:pPr>
            <w:r>
              <w:t>对于有辅具适配服务需求的残疾人及时提供适配服务</w:t>
            </w:r>
          </w:p>
        </w:tc>
        <w:tc>
          <w:tcPr>
            <w:tcW w:w="2551" w:type="dxa"/>
            <w:vAlign w:val="center"/>
          </w:tcPr>
          <w:p>
            <w:pPr>
              <w:pStyle w:val="17"/>
            </w:pPr>
            <w:r>
              <w:t>六月底</w:t>
            </w:r>
          </w:p>
        </w:tc>
        <w:tc>
          <w:tcPr>
            <w:tcW w:w="2268" w:type="dxa"/>
            <w:vAlign w:val="center"/>
          </w:tcPr>
          <w:p>
            <w:pPr>
              <w:pStyle w:val="17"/>
            </w:pPr>
            <w:r>
              <w:t>残疾人辅具适配服务需求汇总表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辅具适配</w:t>
            </w:r>
          </w:p>
        </w:tc>
        <w:tc>
          <w:tcPr>
            <w:tcW w:w="2835" w:type="dxa"/>
            <w:vAlign w:val="center"/>
          </w:tcPr>
          <w:p>
            <w:pPr>
              <w:pStyle w:val="17"/>
            </w:pPr>
            <w:r>
              <w:t>实际适配辅具金额与计划发放金额的偏差率</w:t>
            </w:r>
          </w:p>
        </w:tc>
        <w:tc>
          <w:tcPr>
            <w:tcW w:w="2551" w:type="dxa"/>
            <w:vAlign w:val="center"/>
          </w:tcPr>
          <w:p>
            <w:pPr>
              <w:pStyle w:val="17"/>
            </w:pPr>
            <w:r>
              <w:t>≤10%</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残疾人得到辅具适配服务后效果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≤1000元/人/年</w:t>
            </w:r>
          </w:p>
        </w:tc>
        <w:tc>
          <w:tcPr>
            <w:tcW w:w="2268" w:type="dxa"/>
            <w:vAlign w:val="center"/>
          </w:tcPr>
          <w:p>
            <w:pPr>
              <w:pStyle w:val="17"/>
            </w:pPr>
            <w:r>
              <w:t>《廊坊市关于转发&lt;河北省残联印发中央和省级残疾人事业发展补助资金使用管理指导意见的通知&gt;的通知》（廊残联办函〔2022〕2号）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残疾人或家属满意度</w:t>
            </w:r>
          </w:p>
        </w:tc>
        <w:tc>
          <w:tcPr>
            <w:tcW w:w="2835" w:type="dxa"/>
            <w:vAlign w:val="center"/>
          </w:tcPr>
          <w:p>
            <w:pPr>
              <w:pStyle w:val="17"/>
            </w:pPr>
            <w:r>
              <w:t>得到辅具适配服务需求的残疾人对康复服务的满意度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8、残疾人家庭无障碍改造资金[省级]绩效目标表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1.通过为肢体类、听力言语类、视力类、智力精神类残疾人实施家庭无障碍改造，实现解决残疾人居家生活不方便等问题，保障残疾人更好的融入家庭，更加方便的居家生活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残疾人家庭数</w:t>
            </w:r>
          </w:p>
        </w:tc>
        <w:tc>
          <w:tcPr>
            <w:tcW w:w="2835" w:type="dxa"/>
            <w:vAlign w:val="center"/>
          </w:tcPr>
          <w:p>
            <w:pPr>
              <w:pStyle w:val="17"/>
            </w:pPr>
            <w:r>
              <w:t>使用此项资金的残疾人家庭数</w:t>
            </w:r>
          </w:p>
        </w:tc>
        <w:tc>
          <w:tcPr>
            <w:tcW w:w="2551" w:type="dxa"/>
            <w:vAlign w:val="center"/>
          </w:tcPr>
          <w:p>
            <w:pPr>
              <w:pStyle w:val="17"/>
            </w:pPr>
            <w:r>
              <w:t>16户</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改造项目验收合格率</w:t>
            </w:r>
          </w:p>
        </w:tc>
        <w:tc>
          <w:tcPr>
            <w:tcW w:w="2835" w:type="dxa"/>
            <w:vAlign w:val="center"/>
          </w:tcPr>
          <w:p>
            <w:pPr>
              <w:pStyle w:val="17"/>
            </w:pPr>
            <w:r>
              <w:t>是否符合无障碍改造标准</w:t>
            </w:r>
          </w:p>
        </w:tc>
        <w:tc>
          <w:tcPr>
            <w:tcW w:w="2551" w:type="dxa"/>
            <w:vAlign w:val="center"/>
          </w:tcPr>
          <w:p>
            <w:pPr>
              <w:pStyle w:val="17"/>
            </w:pPr>
            <w:r>
              <w:t>100%</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按照文件要求完成时间</w:t>
            </w:r>
          </w:p>
        </w:tc>
        <w:tc>
          <w:tcPr>
            <w:tcW w:w="2551" w:type="dxa"/>
            <w:vAlign w:val="center"/>
          </w:tcPr>
          <w:p>
            <w:pPr>
              <w:pStyle w:val="17"/>
            </w:pPr>
            <w:r>
              <w:t>10月底前</w:t>
            </w:r>
          </w:p>
        </w:tc>
        <w:tc>
          <w:tcPr>
            <w:tcW w:w="2268" w:type="dxa"/>
            <w:vAlign w:val="center"/>
          </w:tcPr>
          <w:p>
            <w:pPr>
              <w:pStyle w:val="17"/>
            </w:pPr>
            <w:r>
              <w:t>银行代发单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无障碍改造标准</w:t>
            </w:r>
          </w:p>
        </w:tc>
        <w:tc>
          <w:tcPr>
            <w:tcW w:w="2835" w:type="dxa"/>
            <w:vAlign w:val="center"/>
          </w:tcPr>
          <w:p>
            <w:pPr>
              <w:pStyle w:val="17"/>
            </w:pPr>
            <w:r>
              <w:t>户均改造标准</w:t>
            </w:r>
          </w:p>
        </w:tc>
        <w:tc>
          <w:tcPr>
            <w:tcW w:w="2551" w:type="dxa"/>
            <w:vAlign w:val="center"/>
          </w:tcPr>
          <w:p>
            <w:pPr>
              <w:pStyle w:val="17"/>
            </w:pPr>
            <w:r>
              <w:t>3500元</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是否解决残疾人实际困难</w:t>
            </w:r>
          </w:p>
        </w:tc>
        <w:tc>
          <w:tcPr>
            <w:tcW w:w="2835" w:type="dxa"/>
            <w:vAlign w:val="center"/>
          </w:tcPr>
          <w:p>
            <w:pPr>
              <w:pStyle w:val="17"/>
            </w:pPr>
            <w:r>
              <w:t>解决残疾人实际困难</w:t>
            </w:r>
          </w:p>
        </w:tc>
        <w:tc>
          <w:tcPr>
            <w:tcW w:w="2551" w:type="dxa"/>
            <w:vAlign w:val="center"/>
          </w:tcPr>
          <w:p>
            <w:pPr>
              <w:pStyle w:val="17"/>
            </w:pPr>
            <w:r>
              <w:t>≥90%</w:t>
            </w:r>
          </w:p>
        </w:tc>
        <w:tc>
          <w:tcPr>
            <w:tcW w:w="2268" w:type="dxa"/>
            <w:vAlign w:val="center"/>
          </w:tcPr>
          <w:p>
            <w:pPr>
              <w:pStyle w:val="17"/>
            </w:pPr>
            <w:r>
              <w:t>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减少残疾人生活支出</w:t>
            </w:r>
          </w:p>
        </w:tc>
        <w:tc>
          <w:tcPr>
            <w:tcW w:w="2835" w:type="dxa"/>
            <w:vAlign w:val="center"/>
          </w:tcPr>
          <w:p>
            <w:pPr>
              <w:pStyle w:val="17"/>
            </w:pPr>
            <w:r>
              <w:t>减少支出</w:t>
            </w:r>
          </w:p>
        </w:tc>
        <w:tc>
          <w:tcPr>
            <w:tcW w:w="2551" w:type="dxa"/>
            <w:vAlign w:val="center"/>
          </w:tcPr>
          <w:p>
            <w:pPr>
              <w:pStyle w:val="17"/>
            </w:pPr>
            <w:r>
              <w:t>≥3500元</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改造项目持续使用年限</w:t>
            </w:r>
          </w:p>
        </w:tc>
        <w:tc>
          <w:tcPr>
            <w:tcW w:w="2835" w:type="dxa"/>
            <w:vAlign w:val="center"/>
          </w:tcPr>
          <w:p>
            <w:pPr>
              <w:pStyle w:val="17"/>
            </w:pPr>
            <w:r>
              <w:t>改造项目持续使用年限</w:t>
            </w:r>
          </w:p>
        </w:tc>
        <w:tc>
          <w:tcPr>
            <w:tcW w:w="2551" w:type="dxa"/>
            <w:vAlign w:val="center"/>
          </w:tcPr>
          <w:p>
            <w:pPr>
              <w:pStyle w:val="17"/>
            </w:pPr>
            <w:r>
              <w:t>≥1年</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≥90%</w:t>
            </w:r>
          </w:p>
        </w:tc>
        <w:tc>
          <w:tcPr>
            <w:tcW w:w="2268" w:type="dxa"/>
            <w:vAlign w:val="center"/>
          </w:tcPr>
          <w:p>
            <w:pPr>
              <w:pStyle w:val="17"/>
            </w:pPr>
            <w: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9、残疾人家庭无障碍改造资金[中央]绩效目标表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从近5年一直有残疾人家庭无障碍改造项目，项目预计持续进行。2023年计划为全区9户有改造需求且符合改造条件的残疾人实施家庭无障碍改造。在项目实施过程广阳区残疾人联合会主要承担确定服务对象，确定改造项目，组织招标、设计、施工，组织验收及满意度调查，完善档案资料职责，开展残疾人家庭无障碍改造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残疾人家庭数</w:t>
            </w:r>
          </w:p>
        </w:tc>
        <w:tc>
          <w:tcPr>
            <w:tcW w:w="2835" w:type="dxa"/>
            <w:vAlign w:val="center"/>
          </w:tcPr>
          <w:p>
            <w:pPr>
              <w:pStyle w:val="17"/>
            </w:pPr>
            <w:r>
              <w:t>使用此项资金的残疾人家庭数</w:t>
            </w:r>
          </w:p>
        </w:tc>
        <w:tc>
          <w:tcPr>
            <w:tcW w:w="2551" w:type="dxa"/>
            <w:vAlign w:val="center"/>
          </w:tcPr>
          <w:p>
            <w:pPr>
              <w:pStyle w:val="17"/>
            </w:pPr>
            <w:r>
              <w:t>9户</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改造项目验收合格率</w:t>
            </w:r>
          </w:p>
        </w:tc>
        <w:tc>
          <w:tcPr>
            <w:tcW w:w="2835" w:type="dxa"/>
            <w:vAlign w:val="center"/>
          </w:tcPr>
          <w:p>
            <w:pPr>
              <w:pStyle w:val="17"/>
            </w:pPr>
            <w:r>
              <w:t>是否符合无障碍改造标准</w:t>
            </w:r>
          </w:p>
        </w:tc>
        <w:tc>
          <w:tcPr>
            <w:tcW w:w="2551" w:type="dxa"/>
            <w:vAlign w:val="center"/>
          </w:tcPr>
          <w:p>
            <w:pPr>
              <w:pStyle w:val="17"/>
            </w:pPr>
            <w:r>
              <w:t>100%</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按照文件要求完成时间</w:t>
            </w:r>
          </w:p>
        </w:tc>
        <w:tc>
          <w:tcPr>
            <w:tcW w:w="2551" w:type="dxa"/>
            <w:vAlign w:val="center"/>
          </w:tcPr>
          <w:p>
            <w:pPr>
              <w:pStyle w:val="17"/>
            </w:pPr>
            <w:r>
              <w:t>10月底前</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无障碍改造标准</w:t>
            </w:r>
          </w:p>
        </w:tc>
        <w:tc>
          <w:tcPr>
            <w:tcW w:w="2835" w:type="dxa"/>
            <w:vAlign w:val="center"/>
          </w:tcPr>
          <w:p>
            <w:pPr>
              <w:pStyle w:val="17"/>
            </w:pPr>
            <w:r>
              <w:t>户均改造标准</w:t>
            </w:r>
          </w:p>
        </w:tc>
        <w:tc>
          <w:tcPr>
            <w:tcW w:w="2551" w:type="dxa"/>
            <w:vAlign w:val="center"/>
          </w:tcPr>
          <w:p>
            <w:pPr>
              <w:pStyle w:val="17"/>
            </w:pPr>
            <w:r>
              <w:t>3500元</w:t>
            </w:r>
          </w:p>
        </w:tc>
        <w:tc>
          <w:tcPr>
            <w:tcW w:w="2268" w:type="dxa"/>
            <w:vAlign w:val="center"/>
          </w:tcPr>
          <w:p>
            <w:pPr>
              <w:pStyle w:val="17"/>
            </w:pPr>
            <w:r>
              <w:t>廊残联〔2022〕9号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是否解决残疾人实际困难</w:t>
            </w:r>
          </w:p>
        </w:tc>
        <w:tc>
          <w:tcPr>
            <w:tcW w:w="2835" w:type="dxa"/>
            <w:vAlign w:val="center"/>
          </w:tcPr>
          <w:p>
            <w:pPr>
              <w:pStyle w:val="17"/>
            </w:pPr>
            <w:r>
              <w:t>解决残疾人实际困难</w:t>
            </w:r>
          </w:p>
        </w:tc>
        <w:tc>
          <w:tcPr>
            <w:tcW w:w="2551" w:type="dxa"/>
            <w:vAlign w:val="center"/>
          </w:tcPr>
          <w:p>
            <w:pPr>
              <w:pStyle w:val="17"/>
            </w:pPr>
            <w:r>
              <w:t>≥90%</w:t>
            </w:r>
          </w:p>
        </w:tc>
        <w:tc>
          <w:tcPr>
            <w:tcW w:w="2268" w:type="dxa"/>
            <w:vAlign w:val="center"/>
          </w:tcPr>
          <w:p>
            <w:pPr>
              <w:pStyle w:val="17"/>
            </w:pPr>
            <w:r>
              <w:t>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减少残疾人生活支出</w:t>
            </w:r>
          </w:p>
        </w:tc>
        <w:tc>
          <w:tcPr>
            <w:tcW w:w="2835" w:type="dxa"/>
            <w:vAlign w:val="center"/>
          </w:tcPr>
          <w:p>
            <w:pPr>
              <w:pStyle w:val="17"/>
            </w:pPr>
            <w:r>
              <w:t>减少支出</w:t>
            </w:r>
          </w:p>
        </w:tc>
        <w:tc>
          <w:tcPr>
            <w:tcW w:w="2551" w:type="dxa"/>
            <w:vAlign w:val="center"/>
          </w:tcPr>
          <w:p>
            <w:pPr>
              <w:pStyle w:val="17"/>
            </w:pPr>
            <w:r>
              <w:t>≥3500元</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改造项目持续使用年限</w:t>
            </w:r>
          </w:p>
        </w:tc>
        <w:tc>
          <w:tcPr>
            <w:tcW w:w="2835" w:type="dxa"/>
            <w:vAlign w:val="center"/>
          </w:tcPr>
          <w:p>
            <w:pPr>
              <w:pStyle w:val="17"/>
            </w:pPr>
            <w:r>
              <w:t>改造项目持续使用年限</w:t>
            </w:r>
          </w:p>
        </w:tc>
        <w:tc>
          <w:tcPr>
            <w:tcW w:w="2551" w:type="dxa"/>
            <w:vAlign w:val="center"/>
          </w:tcPr>
          <w:p>
            <w:pPr>
              <w:pStyle w:val="17"/>
            </w:pPr>
            <w:r>
              <w:t>≥5年</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≥90%</w:t>
            </w:r>
          </w:p>
        </w:tc>
        <w:tc>
          <w:tcPr>
            <w:tcW w:w="2268" w:type="dxa"/>
            <w:vAlign w:val="center"/>
          </w:tcPr>
          <w:p>
            <w:pPr>
              <w:pStyle w:val="17"/>
            </w:pPr>
            <w:r>
              <w:t>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10、残疾人家庭医生签约经费[省级]绩效目标表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以满足残疾人医疗卫生服务和康复需求为导向，以“全国残疾人基本服务状况和需求专项调查”统计数据为基础，结合基层医疗卫生机构和家庭医生团队的服务能力，依托辖区康复服务专业力量配合，与残疾人群进行“个性化服务包”签约，提供基本医疗服务、基本公共卫生服务、健康管理服务、精准康复服务和其他增值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家庭医生签约服务人数</w:t>
            </w:r>
          </w:p>
        </w:tc>
        <w:tc>
          <w:tcPr>
            <w:tcW w:w="2835" w:type="dxa"/>
            <w:vAlign w:val="center"/>
          </w:tcPr>
          <w:p>
            <w:pPr>
              <w:pStyle w:val="17"/>
            </w:pPr>
            <w:r>
              <w:t>完成年度既定签约服务目标</w:t>
            </w:r>
          </w:p>
        </w:tc>
        <w:tc>
          <w:tcPr>
            <w:tcW w:w="2551" w:type="dxa"/>
            <w:vAlign w:val="center"/>
          </w:tcPr>
          <w:p>
            <w:pPr>
              <w:pStyle w:val="17"/>
            </w:pPr>
            <w:r>
              <w:t>130人</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得到家庭医生服务</w:t>
            </w:r>
          </w:p>
        </w:tc>
        <w:tc>
          <w:tcPr>
            <w:tcW w:w="2835" w:type="dxa"/>
            <w:vAlign w:val="center"/>
          </w:tcPr>
          <w:p>
            <w:pPr>
              <w:pStyle w:val="17"/>
            </w:pPr>
            <w:r>
              <w:t>督导各家庭医生签约机构保质保量完成残疾人家庭医生服务</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提供服务名单及时性</w:t>
            </w:r>
          </w:p>
        </w:tc>
        <w:tc>
          <w:tcPr>
            <w:tcW w:w="2835" w:type="dxa"/>
            <w:vAlign w:val="center"/>
          </w:tcPr>
          <w:p>
            <w:pPr>
              <w:pStyle w:val="17"/>
            </w:pPr>
            <w:r>
              <w:t>以上一年度残疾人基本状况调查为依据，向卫健局提供签约人员名单</w:t>
            </w:r>
          </w:p>
        </w:tc>
        <w:tc>
          <w:tcPr>
            <w:tcW w:w="2551" w:type="dxa"/>
            <w:vAlign w:val="center"/>
          </w:tcPr>
          <w:p>
            <w:pPr>
              <w:pStyle w:val="17"/>
            </w:pPr>
            <w:r>
              <w:t>3月底</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签约服务标准</w:t>
            </w:r>
          </w:p>
        </w:tc>
        <w:tc>
          <w:tcPr>
            <w:tcW w:w="2835" w:type="dxa"/>
            <w:vAlign w:val="center"/>
          </w:tcPr>
          <w:p>
            <w:pPr>
              <w:pStyle w:val="17"/>
            </w:pPr>
            <w:r>
              <w:t>签约服务资金按照70%进行预拨，待绩效考核合格后再拨付30%</w:t>
            </w:r>
          </w:p>
        </w:tc>
        <w:tc>
          <w:tcPr>
            <w:tcW w:w="2551" w:type="dxa"/>
            <w:vAlign w:val="center"/>
          </w:tcPr>
          <w:p>
            <w:pPr>
              <w:pStyle w:val="17"/>
            </w:pPr>
            <w:r>
              <w:t>60元/人/年</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残疾人童得到家庭医生签约服务后效果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减少残疾人家庭经济负担</w:t>
            </w:r>
          </w:p>
        </w:tc>
        <w:tc>
          <w:tcPr>
            <w:tcW w:w="2551" w:type="dxa"/>
            <w:vAlign w:val="center"/>
          </w:tcPr>
          <w:p>
            <w:pPr>
              <w:pStyle w:val="17"/>
            </w:pPr>
            <w:r>
              <w:t>60元/人/年</w:t>
            </w:r>
          </w:p>
        </w:tc>
        <w:tc>
          <w:tcPr>
            <w:tcW w:w="2268" w:type="dxa"/>
            <w:vAlign w:val="center"/>
          </w:tcPr>
          <w:p>
            <w:pPr>
              <w:pStyle w:val="17"/>
            </w:pPr>
            <w:r>
              <w:t>廊卫发〔2017〕168号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残疾人或家属满意度</w:t>
            </w:r>
          </w:p>
        </w:tc>
        <w:tc>
          <w:tcPr>
            <w:tcW w:w="2835" w:type="dxa"/>
            <w:vAlign w:val="center"/>
          </w:tcPr>
          <w:p>
            <w:pPr>
              <w:pStyle w:val="17"/>
            </w:pPr>
            <w:r>
              <w:t>得到残疾人家庭医生签约服务的残疾人对服务的满意度</w:t>
            </w:r>
          </w:p>
        </w:tc>
        <w:tc>
          <w:tcPr>
            <w:tcW w:w="2551" w:type="dxa"/>
            <w:vAlign w:val="center"/>
          </w:tcPr>
          <w:p>
            <w:pPr>
              <w:pStyle w:val="17"/>
            </w:pPr>
            <w:r>
              <w:t>≥85%</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11、残疾人农村实用技术培训资金[中央]绩效目标表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统筹培训资源，为9名处于就业年龄段、有劳动意愿且具备接受培训条件和能力的农村残疾人免费提供实用技术培训，提高农村残疾人种植、养殖、手工加工等技能水平，提升残疾人就业创业能力，使农村残疾人掌握1-2门生产增收的技能。</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接受农村实用培训人数　</w:t>
            </w:r>
          </w:p>
        </w:tc>
        <w:tc>
          <w:tcPr>
            <w:tcW w:w="2551" w:type="dxa"/>
            <w:vAlign w:val="center"/>
          </w:tcPr>
          <w:p>
            <w:pPr>
              <w:pStyle w:val="17"/>
            </w:pPr>
            <w:r>
              <w:t>≥9人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覆盖率　</w:t>
            </w:r>
          </w:p>
        </w:tc>
        <w:tc>
          <w:tcPr>
            <w:tcW w:w="2835" w:type="dxa"/>
            <w:vAlign w:val="center"/>
          </w:tcPr>
          <w:p>
            <w:pPr>
              <w:pStyle w:val="17"/>
            </w:pPr>
            <w:r>
              <w:t>接受农村实用技术培训残疾人占需求人数比例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培训及时性</w:t>
            </w:r>
          </w:p>
        </w:tc>
        <w:tc>
          <w:tcPr>
            <w:tcW w:w="2835" w:type="dxa"/>
            <w:vAlign w:val="center"/>
          </w:tcPr>
          <w:p>
            <w:pPr>
              <w:pStyle w:val="17"/>
            </w:pPr>
            <w:r>
              <w:t>培训开始时间</w:t>
            </w:r>
          </w:p>
        </w:tc>
        <w:tc>
          <w:tcPr>
            <w:tcW w:w="2551" w:type="dxa"/>
            <w:vAlign w:val="center"/>
          </w:tcPr>
          <w:p>
            <w:pPr>
              <w:pStyle w:val="17"/>
            </w:pPr>
            <w:r>
              <w:t>10月底前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培训标准</w:t>
            </w:r>
          </w:p>
        </w:tc>
        <w:tc>
          <w:tcPr>
            <w:tcW w:w="2835" w:type="dxa"/>
            <w:vAlign w:val="center"/>
          </w:tcPr>
          <w:p>
            <w:pPr>
              <w:pStyle w:val="17"/>
            </w:pPr>
            <w:r>
              <w:t>　残疾人实用技能培训标准</w:t>
            </w:r>
          </w:p>
        </w:tc>
        <w:tc>
          <w:tcPr>
            <w:tcW w:w="2551" w:type="dxa"/>
            <w:vAlign w:val="center"/>
          </w:tcPr>
          <w:p>
            <w:pPr>
              <w:pStyle w:val="17"/>
            </w:pPr>
            <w:r>
              <w:t>&lt;1500元/人</w:t>
            </w:r>
          </w:p>
        </w:tc>
        <w:tc>
          <w:tcPr>
            <w:tcW w:w="2268" w:type="dxa"/>
            <w:vAlign w:val="center"/>
          </w:tcPr>
          <w:p>
            <w:pPr>
              <w:pStyle w:val="17"/>
            </w:pPr>
            <w:r>
              <w:t>廊财社[2022]73号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生活生产能力</w:t>
            </w:r>
          </w:p>
        </w:tc>
        <w:tc>
          <w:tcPr>
            <w:tcW w:w="2835" w:type="dxa"/>
            <w:vAlign w:val="center"/>
          </w:tcPr>
          <w:p>
            <w:pPr>
              <w:pStyle w:val="17"/>
            </w:pPr>
            <w:r>
              <w:t>接受农村实用技术培训的残疾人生活生产能力</w:t>
            </w:r>
          </w:p>
        </w:tc>
        <w:tc>
          <w:tcPr>
            <w:tcW w:w="2551" w:type="dxa"/>
            <w:vAlign w:val="center"/>
          </w:tcPr>
          <w:p>
            <w:pPr>
              <w:pStyle w:val="17"/>
            </w:pPr>
            <w:r>
              <w:t>提高　</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促进就业</w:t>
            </w:r>
          </w:p>
        </w:tc>
        <w:tc>
          <w:tcPr>
            <w:tcW w:w="2835" w:type="dxa"/>
            <w:vAlign w:val="center"/>
          </w:tcPr>
          <w:p>
            <w:pPr>
              <w:pStyle w:val="17"/>
            </w:pPr>
            <w:r>
              <w:t>提升残疾人就业创业能力　</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培训对象满意度</w:t>
            </w:r>
          </w:p>
        </w:tc>
        <w:tc>
          <w:tcPr>
            <w:tcW w:w="2835" w:type="dxa"/>
            <w:vAlign w:val="center"/>
          </w:tcPr>
          <w:p>
            <w:pPr>
              <w:pStyle w:val="17"/>
            </w:pPr>
            <w:r>
              <w:t>抽取总人数的30%进行调查，满意人数占比</w:t>
            </w:r>
          </w:p>
        </w:tc>
        <w:tc>
          <w:tcPr>
            <w:tcW w:w="2551" w:type="dxa"/>
            <w:vAlign w:val="center"/>
          </w:tcPr>
          <w:p>
            <w:pPr>
              <w:pStyle w:val="17"/>
            </w:pPr>
            <w:r>
              <w:t>≥90%</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12、残疾人事业发展补助资金（机动轮椅车燃油补贴）[中央]绩效目标表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1.通过项目的开展实现为符合申请条件的残疾人机动轮椅车车主发放燃油补贴资金，弥补残疾人出行成本。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享受补贴人数</w:t>
            </w:r>
          </w:p>
        </w:tc>
        <w:tc>
          <w:tcPr>
            <w:tcW w:w="2835" w:type="dxa"/>
            <w:vAlign w:val="center"/>
          </w:tcPr>
          <w:p>
            <w:pPr>
              <w:pStyle w:val="17"/>
            </w:pPr>
            <w:r>
              <w:t>享受补贴人数</w:t>
            </w:r>
          </w:p>
        </w:tc>
        <w:tc>
          <w:tcPr>
            <w:tcW w:w="2551" w:type="dxa"/>
            <w:vAlign w:val="center"/>
          </w:tcPr>
          <w:p>
            <w:pPr>
              <w:pStyle w:val="17"/>
            </w:pPr>
            <w:r>
              <w:t>&gt;1人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补贴发放到位率</w:t>
            </w:r>
          </w:p>
        </w:tc>
        <w:tc>
          <w:tcPr>
            <w:tcW w:w="2835" w:type="dxa"/>
            <w:vAlign w:val="center"/>
          </w:tcPr>
          <w:p>
            <w:pPr>
              <w:pStyle w:val="17"/>
            </w:pPr>
            <w:r>
              <w:t>燃油补贴款是否能发放到位</w:t>
            </w:r>
          </w:p>
        </w:tc>
        <w:tc>
          <w:tcPr>
            <w:tcW w:w="2551" w:type="dxa"/>
            <w:vAlign w:val="center"/>
          </w:tcPr>
          <w:p>
            <w:pPr>
              <w:pStyle w:val="17"/>
            </w:pPr>
            <w:r>
              <w:t>100%</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燃油补贴款是否能及时发放</w:t>
            </w:r>
          </w:p>
        </w:tc>
        <w:tc>
          <w:tcPr>
            <w:tcW w:w="2551" w:type="dxa"/>
            <w:vAlign w:val="center"/>
          </w:tcPr>
          <w:p>
            <w:pPr>
              <w:pStyle w:val="17"/>
            </w:pPr>
            <w:r>
              <w:t>及时</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人均补贴标准</w:t>
            </w:r>
          </w:p>
        </w:tc>
        <w:tc>
          <w:tcPr>
            <w:tcW w:w="2835" w:type="dxa"/>
            <w:vAlign w:val="center"/>
          </w:tcPr>
          <w:p>
            <w:pPr>
              <w:pStyle w:val="17"/>
            </w:pPr>
            <w:r>
              <w:t>人均救助标准</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残疾人机动轮椅车车主出行便利程度</w:t>
            </w:r>
          </w:p>
        </w:tc>
        <w:tc>
          <w:tcPr>
            <w:tcW w:w="2835" w:type="dxa"/>
            <w:vAlign w:val="center"/>
          </w:tcPr>
          <w:p>
            <w:pPr>
              <w:pStyle w:val="17"/>
            </w:pPr>
            <w:r>
              <w:t>残疾人机动轮椅车车主出行便利程度</w:t>
            </w:r>
          </w:p>
        </w:tc>
        <w:tc>
          <w:tcPr>
            <w:tcW w:w="2551" w:type="dxa"/>
            <w:vAlign w:val="center"/>
          </w:tcPr>
          <w:p>
            <w:pPr>
              <w:pStyle w:val="17"/>
            </w:pPr>
            <w:r>
              <w:t>有所提高</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弥补残疾人出行成本</w:t>
            </w:r>
          </w:p>
        </w:tc>
        <w:tc>
          <w:tcPr>
            <w:tcW w:w="2835" w:type="dxa"/>
            <w:vAlign w:val="center"/>
          </w:tcPr>
          <w:p>
            <w:pPr>
              <w:pStyle w:val="17"/>
            </w:pPr>
            <w:r>
              <w:t>是否能减少残疾人出行成本</w:t>
            </w:r>
          </w:p>
        </w:tc>
        <w:tc>
          <w:tcPr>
            <w:tcW w:w="2551" w:type="dxa"/>
            <w:vAlign w:val="center"/>
          </w:tcPr>
          <w:p>
            <w:pPr>
              <w:pStyle w:val="17"/>
            </w:pPr>
            <w:r>
              <w:t>260元</w:t>
            </w:r>
          </w:p>
        </w:tc>
        <w:tc>
          <w:tcPr>
            <w:tcW w:w="2268" w:type="dxa"/>
            <w:vAlign w:val="center"/>
          </w:tcPr>
          <w:p>
            <w:pPr>
              <w:pStyle w:val="17"/>
            </w:pPr>
            <w:r>
              <w:t>廊残联办函〔2022〕2号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≥80%</w:t>
            </w:r>
          </w:p>
        </w:tc>
        <w:tc>
          <w:tcPr>
            <w:tcW w:w="2268" w:type="dxa"/>
            <w:vAlign w:val="center"/>
          </w:tcPr>
          <w:p>
            <w:pPr>
              <w:pStyle w:val="17"/>
            </w:pPr>
            <w:r>
              <w:t>参照财政部、中国残联标准</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13、残疾人事业发展补助资金（专职委员补贴）[区级]绩效目标表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1.目标内容1通过项目的开展实现为全区10个乡(镇 、街道)和234个村（社区）所配备残疾人专职委员发放工作补贴，保障基层专职委员队伍建设，完善基层残疾人组织建设。</w:t>
            </w:r>
            <w:r>
              <w:tab/>
            </w:r>
            <w:r>
              <w:tab/>
            </w:r>
            <w:r>
              <w:tab/>
            </w:r>
            <w:r>
              <w:tab/>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发放资金是否发到本人</w:t>
            </w:r>
          </w:p>
        </w:tc>
        <w:tc>
          <w:tcPr>
            <w:tcW w:w="2551" w:type="dxa"/>
            <w:vAlign w:val="center"/>
          </w:tcPr>
          <w:p>
            <w:pPr>
              <w:pStyle w:val="17"/>
            </w:pPr>
            <w:r>
              <w:t>100%</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银行代发回单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300/人/月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100/人/月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w:t>
            </w:r>
          </w:p>
          <w:p>
            <w:pPr>
              <w:pStyle w:val="17"/>
            </w:pPr>
            <w:r>
              <w:t>廊残联字[2018]11号廊财社[2022]92号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群众对发放资金满意程度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14、残疾人托养服务项目资金[省级]绩效目标表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购买服务的方式确定服务机构对60名符合条件的智力、精神和重度肢体残疾人提供生活照料、家政服务、康复服务、职业辅导、社会融入辅导等残疾人托养服务，使残疾人托养服务水平和能力得到显著提高，残疾人社会适应能力得到提高，融入社会生活程度得到显著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享受居家托养人数</w:t>
            </w:r>
          </w:p>
        </w:tc>
        <w:tc>
          <w:tcPr>
            <w:tcW w:w="2551" w:type="dxa"/>
            <w:vAlign w:val="center"/>
          </w:tcPr>
          <w:p>
            <w:pPr>
              <w:pStyle w:val="17"/>
            </w:pPr>
            <w:r>
              <w:t>≥60人</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服务质量</w:t>
            </w:r>
          </w:p>
        </w:tc>
        <w:tc>
          <w:tcPr>
            <w:tcW w:w="2835" w:type="dxa"/>
            <w:vAlign w:val="center"/>
          </w:tcPr>
          <w:p>
            <w:pPr>
              <w:pStyle w:val="17"/>
            </w:pPr>
            <w:r>
              <w:t>服务质量合格率</w:t>
            </w:r>
          </w:p>
        </w:tc>
        <w:tc>
          <w:tcPr>
            <w:tcW w:w="2551" w:type="dxa"/>
            <w:vAlign w:val="center"/>
          </w:tcPr>
          <w:p>
            <w:pPr>
              <w:pStyle w:val="17"/>
            </w:pPr>
            <w:r>
              <w:t>≥90%</w:t>
            </w:r>
          </w:p>
        </w:tc>
        <w:tc>
          <w:tcPr>
            <w:tcW w:w="2268" w:type="dxa"/>
            <w:vAlign w:val="center"/>
          </w:tcPr>
          <w:p>
            <w:pPr>
              <w:pStyle w:val="17"/>
            </w:pPr>
            <w:r>
              <w:t>根据调查结果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提供托养服务</w:t>
            </w:r>
          </w:p>
        </w:tc>
        <w:tc>
          <w:tcPr>
            <w:tcW w:w="2835" w:type="dxa"/>
            <w:vAlign w:val="center"/>
          </w:tcPr>
          <w:p>
            <w:pPr>
              <w:pStyle w:val="17"/>
            </w:pPr>
            <w:r>
              <w:t>6月前开始提供托养服务</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托养服务标准　</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社会适应能力　</w:t>
            </w:r>
          </w:p>
        </w:tc>
        <w:tc>
          <w:tcPr>
            <w:tcW w:w="2835" w:type="dxa"/>
            <w:vAlign w:val="center"/>
          </w:tcPr>
          <w:p>
            <w:pPr>
              <w:pStyle w:val="17"/>
            </w:pPr>
            <w:r>
              <w:t>　提高残疾人参与社会活动</w:t>
            </w:r>
          </w:p>
        </w:tc>
        <w:tc>
          <w:tcPr>
            <w:tcW w:w="2551" w:type="dxa"/>
            <w:vAlign w:val="center"/>
          </w:tcPr>
          <w:p>
            <w:pPr>
              <w:pStyle w:val="17"/>
            </w:pPr>
            <w:r>
              <w:t>提高</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节约残疾人托养服务开支</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生活自理能力</w:t>
            </w:r>
          </w:p>
        </w:tc>
        <w:tc>
          <w:tcPr>
            <w:tcW w:w="2835" w:type="dxa"/>
            <w:vAlign w:val="center"/>
          </w:tcPr>
          <w:p>
            <w:pPr>
              <w:pStyle w:val="17"/>
            </w:pPr>
            <w:r>
              <w:t>持续提升残疾人生活自理能力</w:t>
            </w:r>
          </w:p>
        </w:tc>
        <w:tc>
          <w:tcPr>
            <w:tcW w:w="2551" w:type="dxa"/>
            <w:vAlign w:val="center"/>
          </w:tcPr>
          <w:p>
            <w:pPr>
              <w:pStyle w:val="17"/>
            </w:pPr>
            <w:r>
              <w:t>持续</w:t>
            </w:r>
          </w:p>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对服务对象满意度进行调查，满意人数占比</w:t>
            </w:r>
          </w:p>
        </w:tc>
        <w:tc>
          <w:tcPr>
            <w:tcW w:w="2551" w:type="dxa"/>
            <w:vAlign w:val="center"/>
          </w:tcPr>
          <w:p>
            <w:pPr>
              <w:pStyle w:val="17"/>
            </w:pPr>
            <w:r>
              <w:t>≥95%</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15、残疾人托养服务项目资金[中央]绩效目标表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购买服务的方式确定服务机构对36名符合条件的智力、精神和重度肢体残疾人提供生活照料、家政服务、康复服务、职业辅导、社会融入辅导等残疾人托养服务，使残疾人托养服务水平和能力得到显著提高，残疾人社会适应能力得到提高，融入社会生活程度得到显著改善。</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享受居家托养人数</w:t>
            </w:r>
          </w:p>
        </w:tc>
        <w:tc>
          <w:tcPr>
            <w:tcW w:w="2551" w:type="dxa"/>
            <w:vAlign w:val="center"/>
          </w:tcPr>
          <w:p>
            <w:pPr>
              <w:pStyle w:val="17"/>
            </w:pPr>
            <w:r>
              <w:t>≥36人</w:t>
            </w:r>
          </w:p>
        </w:tc>
        <w:tc>
          <w:tcPr>
            <w:tcW w:w="2268" w:type="dxa"/>
            <w:vAlign w:val="center"/>
          </w:tcPr>
          <w:p>
            <w:pPr>
              <w:pStyle w:val="17"/>
            </w:pPr>
            <w:r>
              <w:t>任务目标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服务质量</w:t>
            </w:r>
          </w:p>
        </w:tc>
        <w:tc>
          <w:tcPr>
            <w:tcW w:w="2835" w:type="dxa"/>
            <w:vAlign w:val="center"/>
          </w:tcPr>
          <w:p>
            <w:pPr>
              <w:pStyle w:val="17"/>
            </w:pPr>
            <w:r>
              <w:t>服务质量合格率</w:t>
            </w:r>
          </w:p>
        </w:tc>
        <w:tc>
          <w:tcPr>
            <w:tcW w:w="2551" w:type="dxa"/>
            <w:vAlign w:val="center"/>
          </w:tcPr>
          <w:p>
            <w:pPr>
              <w:pStyle w:val="17"/>
            </w:pPr>
            <w:r>
              <w:t>≥90%</w:t>
            </w:r>
          </w:p>
        </w:tc>
        <w:tc>
          <w:tcPr>
            <w:tcW w:w="2268" w:type="dxa"/>
            <w:vAlign w:val="center"/>
          </w:tcPr>
          <w:p>
            <w:pPr>
              <w:pStyle w:val="17"/>
            </w:pPr>
            <w:r>
              <w:t>根据调查结果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提供托养服务</w:t>
            </w:r>
          </w:p>
        </w:tc>
        <w:tc>
          <w:tcPr>
            <w:tcW w:w="2835" w:type="dxa"/>
            <w:vAlign w:val="center"/>
          </w:tcPr>
          <w:p>
            <w:pPr>
              <w:pStyle w:val="17"/>
            </w:pPr>
            <w:r>
              <w:t>6月前开始提供托养服务</w:t>
            </w:r>
          </w:p>
        </w:tc>
        <w:tc>
          <w:tcPr>
            <w:tcW w:w="2551" w:type="dxa"/>
            <w:vAlign w:val="center"/>
          </w:tcPr>
          <w:p>
            <w:pPr>
              <w:pStyle w:val="17"/>
            </w:pPr>
            <w:r>
              <w:t>6月底前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补贴标准</w:t>
            </w:r>
          </w:p>
        </w:tc>
        <w:tc>
          <w:tcPr>
            <w:tcW w:w="2835" w:type="dxa"/>
            <w:vAlign w:val="center"/>
          </w:tcPr>
          <w:p>
            <w:pPr>
              <w:pStyle w:val="17"/>
            </w:pPr>
            <w:r>
              <w:t>托养服务标准　</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节约残疾人托养服务开支</w:t>
            </w:r>
          </w:p>
        </w:tc>
        <w:tc>
          <w:tcPr>
            <w:tcW w:w="2551" w:type="dxa"/>
            <w:vAlign w:val="center"/>
          </w:tcPr>
          <w:p>
            <w:pPr>
              <w:pStyle w:val="17"/>
            </w:pPr>
            <w:r>
              <w:t>≥1500元/人/年</w:t>
            </w:r>
          </w:p>
        </w:tc>
        <w:tc>
          <w:tcPr>
            <w:tcW w:w="2268" w:type="dxa"/>
            <w:vAlign w:val="center"/>
          </w:tcPr>
          <w:p>
            <w:pPr>
              <w:pStyle w:val="17"/>
            </w:pPr>
            <w:r>
              <w:t>廊残联〔2022〕8号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生活自理能力</w:t>
            </w:r>
          </w:p>
        </w:tc>
        <w:tc>
          <w:tcPr>
            <w:tcW w:w="2835" w:type="dxa"/>
            <w:vAlign w:val="center"/>
          </w:tcPr>
          <w:p>
            <w:pPr>
              <w:pStyle w:val="17"/>
            </w:pPr>
            <w:r>
              <w:t>持续提升残疾人生活自理能力</w:t>
            </w:r>
          </w:p>
        </w:tc>
        <w:tc>
          <w:tcPr>
            <w:tcW w:w="2551" w:type="dxa"/>
            <w:vAlign w:val="center"/>
          </w:tcPr>
          <w:p>
            <w:pPr>
              <w:pStyle w:val="17"/>
            </w:pPr>
            <w:r>
              <w:t>持续</w:t>
            </w:r>
          </w:p>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社会适应能力　</w:t>
            </w:r>
          </w:p>
        </w:tc>
        <w:tc>
          <w:tcPr>
            <w:tcW w:w="2835" w:type="dxa"/>
            <w:vAlign w:val="center"/>
          </w:tcPr>
          <w:p>
            <w:pPr>
              <w:pStyle w:val="17"/>
            </w:pPr>
            <w:r>
              <w:t>残疾人参与社会活动次数提高</w:t>
            </w:r>
          </w:p>
        </w:tc>
        <w:tc>
          <w:tcPr>
            <w:tcW w:w="2551" w:type="dxa"/>
            <w:vAlign w:val="center"/>
          </w:tcPr>
          <w:p>
            <w:pPr>
              <w:pStyle w:val="17"/>
            </w:pPr>
            <w:r>
              <w:t>提高</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对服务对象满意度进行调查，满意人数占比</w:t>
            </w:r>
          </w:p>
        </w:tc>
        <w:tc>
          <w:tcPr>
            <w:tcW w:w="2551" w:type="dxa"/>
            <w:vAlign w:val="center"/>
          </w:tcPr>
          <w:p>
            <w:pPr>
              <w:pStyle w:val="17"/>
            </w:pPr>
            <w:r>
              <w:t>≥95%</w:t>
            </w:r>
          </w:p>
        </w:tc>
        <w:tc>
          <w:tcPr>
            <w:tcW w:w="2268" w:type="dxa"/>
            <w:vAlign w:val="center"/>
          </w:tcPr>
          <w:p>
            <w:pPr>
              <w:pStyle w:val="17"/>
            </w:pPr>
            <w:r>
              <w:t>根据满意度调查结果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16、残疾人应急救助补助资金[市级]绩效目标表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符合申请条件的残疾人发放应急救助款，能进一步解决本人因病、因灾等原因造成生活特殊困难的低收入残疾人的家庭困难，真正解决残疾人的实际困难，增加残疾人的获得感、满足感，使残疾人更加融入社会。</w:t>
            </w:r>
          </w:p>
          <w:p>
            <w:pPr>
              <w:pStyle w:val="17"/>
            </w:pPr>
            <w:r>
              <w:t>2.通过项目的开展完成应急救助工作，为年度内申请应急救助的符合申请条件的残疾人发放应急救助款，减轻因病、因灾等原因对残疾人造成生活特殊困难，将款项发放到位。</w:t>
            </w:r>
          </w:p>
          <w:p>
            <w:pPr>
              <w:pStyle w:val="17"/>
            </w:pPr>
            <w:r>
              <w:t>3.资金落实到位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享受应急救助人数</w:t>
            </w:r>
          </w:p>
        </w:tc>
        <w:tc>
          <w:tcPr>
            <w:tcW w:w="2835" w:type="dxa"/>
            <w:vAlign w:val="center"/>
          </w:tcPr>
          <w:p>
            <w:pPr>
              <w:pStyle w:val="17"/>
            </w:pPr>
            <w:r>
              <w:t>符合申请条件的享受应急救助人数</w:t>
            </w:r>
          </w:p>
        </w:tc>
        <w:tc>
          <w:tcPr>
            <w:tcW w:w="2551" w:type="dxa"/>
            <w:vAlign w:val="center"/>
          </w:tcPr>
          <w:p>
            <w:pPr>
              <w:pStyle w:val="17"/>
            </w:pPr>
            <w:r>
              <w:t>≥5人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救助款发放到位率</w:t>
            </w:r>
          </w:p>
        </w:tc>
        <w:tc>
          <w:tcPr>
            <w:tcW w:w="2835" w:type="dxa"/>
            <w:vAlign w:val="center"/>
          </w:tcPr>
          <w:p>
            <w:pPr>
              <w:pStyle w:val="17"/>
            </w:pPr>
            <w:r>
              <w:t>通过审核的救助款是否能发放到位</w:t>
            </w:r>
          </w:p>
        </w:tc>
        <w:tc>
          <w:tcPr>
            <w:tcW w:w="2551" w:type="dxa"/>
            <w:vAlign w:val="center"/>
          </w:tcPr>
          <w:p>
            <w:pPr>
              <w:pStyle w:val="17"/>
            </w:pPr>
            <w:r>
              <w:t>100百分比</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资金发放是否及时</w:t>
            </w:r>
          </w:p>
        </w:tc>
        <w:tc>
          <w:tcPr>
            <w:tcW w:w="2835" w:type="dxa"/>
            <w:vAlign w:val="center"/>
          </w:tcPr>
          <w:p>
            <w:pPr>
              <w:pStyle w:val="17"/>
            </w:pPr>
            <w:r>
              <w:t>通过审核后的应急救助资金，是否能及时发放</w:t>
            </w:r>
          </w:p>
        </w:tc>
        <w:tc>
          <w:tcPr>
            <w:tcW w:w="2551" w:type="dxa"/>
            <w:vAlign w:val="center"/>
          </w:tcPr>
          <w:p>
            <w:pPr>
              <w:pStyle w:val="17"/>
            </w:pPr>
            <w:r>
              <w:t>及时</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人均救助标准</w:t>
            </w:r>
          </w:p>
        </w:tc>
        <w:tc>
          <w:tcPr>
            <w:tcW w:w="2835" w:type="dxa"/>
            <w:vAlign w:val="center"/>
          </w:tcPr>
          <w:p>
            <w:pPr>
              <w:pStyle w:val="17"/>
            </w:pPr>
            <w:r>
              <w:t>人均救助标准</w:t>
            </w:r>
          </w:p>
        </w:tc>
        <w:tc>
          <w:tcPr>
            <w:tcW w:w="2551" w:type="dxa"/>
            <w:vAlign w:val="center"/>
          </w:tcPr>
          <w:p>
            <w:pPr>
              <w:pStyle w:val="17"/>
            </w:pPr>
            <w:r>
              <w:t>≤3万元</w:t>
            </w:r>
          </w:p>
        </w:tc>
        <w:tc>
          <w:tcPr>
            <w:tcW w:w="2268" w:type="dxa"/>
            <w:vAlign w:val="center"/>
          </w:tcPr>
          <w:p>
            <w:pPr>
              <w:pStyle w:val="17"/>
            </w:pPr>
            <w:r>
              <w:t>廊办发[2007]20号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促进残疾人家庭和谐率</w:t>
            </w:r>
          </w:p>
        </w:tc>
        <w:tc>
          <w:tcPr>
            <w:tcW w:w="2835" w:type="dxa"/>
            <w:vAlign w:val="center"/>
          </w:tcPr>
          <w:p>
            <w:pPr>
              <w:pStyle w:val="17"/>
            </w:pPr>
            <w:r>
              <w:t>促进残疾人家庭和谐</w:t>
            </w:r>
          </w:p>
        </w:tc>
        <w:tc>
          <w:tcPr>
            <w:tcW w:w="2551" w:type="dxa"/>
            <w:vAlign w:val="center"/>
          </w:tcPr>
          <w:p>
            <w:pPr>
              <w:pStyle w:val="17"/>
            </w:pPr>
            <w:r>
              <w:t>≥80百分比</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减少残疾人家庭经济负担</w:t>
            </w:r>
          </w:p>
        </w:tc>
        <w:tc>
          <w:tcPr>
            <w:tcW w:w="2835" w:type="dxa"/>
            <w:vAlign w:val="center"/>
          </w:tcPr>
          <w:p>
            <w:pPr>
              <w:pStyle w:val="17"/>
            </w:pPr>
            <w:r>
              <w:t>是否能减少残疾人家庭的经济负担</w:t>
            </w:r>
          </w:p>
        </w:tc>
        <w:tc>
          <w:tcPr>
            <w:tcW w:w="2551" w:type="dxa"/>
            <w:vAlign w:val="center"/>
          </w:tcPr>
          <w:p>
            <w:pPr>
              <w:pStyle w:val="17"/>
            </w:pPr>
            <w:r>
              <w:t>≥1000元/人</w:t>
            </w:r>
          </w:p>
        </w:tc>
        <w:tc>
          <w:tcPr>
            <w:tcW w:w="2268" w:type="dxa"/>
            <w:vAlign w:val="center"/>
          </w:tcPr>
          <w:p>
            <w:pPr>
              <w:pStyle w:val="17"/>
            </w:pPr>
            <w:r>
              <w:t>往年数据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享受应急救助残疾人对服务满意程度</w:t>
            </w:r>
          </w:p>
        </w:tc>
        <w:tc>
          <w:tcPr>
            <w:tcW w:w="2551" w:type="dxa"/>
            <w:vAlign w:val="center"/>
          </w:tcPr>
          <w:p>
            <w:pPr>
              <w:pStyle w:val="17"/>
            </w:pPr>
            <w:r>
              <w:t>≥80百分比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17、村街社区残疾人专职委员工作补贴资金[市级]绩效目标表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1.通过项目的开展实现为全区219个村（社区）所配备残疾人专职委员发放工作补贴，保障基层专职委员队伍建设，完善基层残疾人组织建设。</w:t>
            </w:r>
          </w:p>
          <w:p>
            <w:pPr>
              <w:pStyle w:val="17"/>
            </w:pPr>
            <w:r>
              <w:t>2.通过项目的开展实现为全区219个村（社区）所配备残疾人专职委员发放工作补贴，保障基层专职委员队伍建设，完善基层残疾人组织建设。</w:t>
            </w:r>
          </w:p>
          <w:p>
            <w:pPr>
              <w:pStyle w:val="17"/>
            </w:pPr>
            <w:r>
              <w:t>3.资金按时发放到位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发放资金是否发到残疾人本人</w:t>
            </w:r>
          </w:p>
        </w:tc>
        <w:tc>
          <w:tcPr>
            <w:tcW w:w="2551" w:type="dxa"/>
            <w:vAlign w:val="center"/>
          </w:tcPr>
          <w:p>
            <w:pPr>
              <w:pStyle w:val="17"/>
            </w:pPr>
            <w:r>
              <w:t>100百分比</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100百分比</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100百分比</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群众对发放资金满意程度</w:t>
            </w:r>
          </w:p>
        </w:tc>
        <w:tc>
          <w:tcPr>
            <w:tcW w:w="2551" w:type="dxa"/>
            <w:vAlign w:val="center"/>
          </w:tcPr>
          <w:p>
            <w:pPr>
              <w:pStyle w:val="17"/>
            </w:pPr>
            <w:r>
              <w:t>≥90百分比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18、村街社区残疾人专职委员工作补贴资金[市级]绩效目标表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近五年来一直安排村（社区）残疾人专职委员补贴项目，用于落实村（社区）残疾人专职委员待遇，加强基层专职委员队伍建设，提高基层残疾人组织建设，项目预计会持续进行。在项目实施过程广阳区残疾人联合会主要承担健全村（社区）残疾人专职委员队伍建设职责，落实乡镇、村（社区）残疾人专职委员补贴待遇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　</w:t>
            </w:r>
          </w:p>
        </w:tc>
        <w:tc>
          <w:tcPr>
            <w:tcW w:w="2835" w:type="dxa"/>
            <w:vAlign w:val="center"/>
          </w:tcPr>
          <w:p>
            <w:pPr>
              <w:pStyle w:val="17"/>
            </w:pPr>
            <w:r>
              <w:t>全年发放村街社区专职委员补贴人数</w:t>
            </w:r>
          </w:p>
        </w:tc>
        <w:tc>
          <w:tcPr>
            <w:tcW w:w="2551" w:type="dxa"/>
            <w:vAlign w:val="center"/>
          </w:tcPr>
          <w:p>
            <w:pPr>
              <w:pStyle w:val="17"/>
            </w:pPr>
            <w:r>
              <w:t>≥200人</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发放到位率</w:t>
            </w:r>
          </w:p>
        </w:tc>
        <w:tc>
          <w:tcPr>
            <w:tcW w:w="2835" w:type="dxa"/>
            <w:vAlign w:val="center"/>
          </w:tcPr>
          <w:p>
            <w:pPr>
              <w:pStyle w:val="17"/>
            </w:pPr>
            <w:r>
              <w:t>发放资金是否发到本人</w:t>
            </w:r>
          </w:p>
        </w:tc>
        <w:tc>
          <w:tcPr>
            <w:tcW w:w="2551" w:type="dxa"/>
            <w:vAlign w:val="center"/>
          </w:tcPr>
          <w:p>
            <w:pPr>
              <w:pStyle w:val="17"/>
            </w:pPr>
            <w:r>
              <w:t>100百分比</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社区残疾人专职委员发放标准</w:t>
            </w:r>
          </w:p>
        </w:tc>
        <w:tc>
          <w:tcPr>
            <w:tcW w:w="2835" w:type="dxa"/>
            <w:vAlign w:val="center"/>
          </w:tcPr>
          <w:p>
            <w:pPr>
              <w:pStyle w:val="17"/>
            </w:pPr>
            <w:r>
              <w:t>社区残疾人专职委员发放标准</w:t>
            </w:r>
          </w:p>
        </w:tc>
        <w:tc>
          <w:tcPr>
            <w:tcW w:w="2551" w:type="dxa"/>
            <w:vAlign w:val="center"/>
          </w:tcPr>
          <w:p>
            <w:pPr>
              <w:pStyle w:val="17"/>
            </w:pPr>
            <w:r>
              <w:t>300/人/月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村残疾人专职委员发放标准</w:t>
            </w:r>
          </w:p>
        </w:tc>
        <w:tc>
          <w:tcPr>
            <w:tcW w:w="2835" w:type="dxa"/>
            <w:vAlign w:val="center"/>
          </w:tcPr>
          <w:p>
            <w:pPr>
              <w:pStyle w:val="17"/>
            </w:pPr>
            <w:r>
              <w:t>村残疾人专职委员发放标准</w:t>
            </w:r>
          </w:p>
        </w:tc>
        <w:tc>
          <w:tcPr>
            <w:tcW w:w="2551" w:type="dxa"/>
            <w:vAlign w:val="center"/>
          </w:tcPr>
          <w:p>
            <w:pPr>
              <w:pStyle w:val="17"/>
            </w:pPr>
            <w:r>
              <w:t>100/人/月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提高基层残疾人专职委员工作效率</w:t>
            </w:r>
          </w:p>
        </w:tc>
        <w:tc>
          <w:tcPr>
            <w:tcW w:w="2835" w:type="dxa"/>
            <w:vAlign w:val="center"/>
          </w:tcPr>
          <w:p>
            <w:pPr>
              <w:pStyle w:val="17"/>
            </w:pPr>
            <w:r>
              <w:t>提升工作积极性，及时向上级反映残疾人需求</w:t>
            </w:r>
          </w:p>
        </w:tc>
        <w:tc>
          <w:tcPr>
            <w:tcW w:w="2551" w:type="dxa"/>
            <w:vAlign w:val="center"/>
          </w:tcPr>
          <w:p>
            <w:pPr>
              <w:pStyle w:val="17"/>
            </w:pPr>
            <w:r>
              <w:t>提升</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≥100元/月</w:t>
            </w:r>
          </w:p>
        </w:tc>
        <w:tc>
          <w:tcPr>
            <w:tcW w:w="2268" w:type="dxa"/>
            <w:vAlign w:val="center"/>
          </w:tcPr>
          <w:p>
            <w:pPr>
              <w:pStyle w:val="17"/>
            </w:pPr>
            <w:r>
              <w:t>廊残联字[2013]16号</w:t>
            </w:r>
          </w:p>
          <w:p>
            <w:pPr>
              <w:pStyle w:val="17"/>
            </w:pPr>
            <w:r>
              <w:t>廊残联字[2018]11号廊残联字[2022]92号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群众对发放资金满意程度</w:t>
            </w:r>
          </w:p>
        </w:tc>
        <w:tc>
          <w:tcPr>
            <w:tcW w:w="2551" w:type="dxa"/>
            <w:vAlign w:val="center"/>
          </w:tcPr>
          <w:p>
            <w:pPr>
              <w:pStyle w:val="17"/>
            </w:pPr>
            <w:r>
              <w:t>≥90百分比</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19、代缴重度残疾人城乡居民基本医疗保险资金[区级]绩效目标表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1.至少保障1100 名持证重度残疾人2023年正常享受城乡居民医疗保险待遇。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人数</w:t>
            </w:r>
          </w:p>
        </w:tc>
        <w:tc>
          <w:tcPr>
            <w:tcW w:w="2835" w:type="dxa"/>
            <w:vAlign w:val="center"/>
          </w:tcPr>
          <w:p>
            <w:pPr>
              <w:pStyle w:val="17"/>
            </w:pPr>
            <w:r>
              <w:t>持证的重度残疾人</w:t>
            </w:r>
          </w:p>
        </w:tc>
        <w:tc>
          <w:tcPr>
            <w:tcW w:w="2551" w:type="dxa"/>
            <w:vAlign w:val="center"/>
          </w:tcPr>
          <w:p>
            <w:pPr>
              <w:pStyle w:val="17"/>
            </w:pPr>
            <w:r>
              <w:t>≥1100人</w:t>
            </w:r>
          </w:p>
        </w:tc>
        <w:tc>
          <w:tcPr>
            <w:tcW w:w="2268" w:type="dxa"/>
            <w:vAlign w:val="center"/>
          </w:tcPr>
          <w:p>
            <w:pPr>
              <w:pStyle w:val="17"/>
            </w:pPr>
            <w:r>
              <w:t>广阳区持证重度残疾人数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参保率</w:t>
            </w:r>
          </w:p>
        </w:tc>
        <w:tc>
          <w:tcPr>
            <w:tcW w:w="2835" w:type="dxa"/>
            <w:vAlign w:val="center"/>
          </w:tcPr>
          <w:p>
            <w:pPr>
              <w:pStyle w:val="17"/>
            </w:pPr>
            <w:r>
              <w:t>持证重度残疾人参保率</w:t>
            </w:r>
          </w:p>
        </w:tc>
        <w:tc>
          <w:tcPr>
            <w:tcW w:w="2551" w:type="dxa"/>
            <w:vAlign w:val="center"/>
          </w:tcPr>
          <w:p>
            <w:pPr>
              <w:pStyle w:val="17"/>
            </w:pPr>
            <w:r>
              <w:t>≥90%</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提供名单</w:t>
            </w:r>
          </w:p>
        </w:tc>
        <w:tc>
          <w:tcPr>
            <w:tcW w:w="2835" w:type="dxa"/>
            <w:vAlign w:val="center"/>
          </w:tcPr>
          <w:p>
            <w:pPr>
              <w:pStyle w:val="17"/>
            </w:pPr>
            <w:r>
              <w:t>6月份前向医保部门提供名单　</w:t>
            </w:r>
          </w:p>
        </w:tc>
        <w:tc>
          <w:tcPr>
            <w:tcW w:w="2551" w:type="dxa"/>
            <w:vAlign w:val="center"/>
          </w:tcPr>
          <w:p>
            <w:pPr>
              <w:pStyle w:val="17"/>
            </w:pPr>
            <w:r>
              <w:t>6月底前</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补助金额　</w:t>
            </w:r>
          </w:p>
        </w:tc>
        <w:tc>
          <w:tcPr>
            <w:tcW w:w="2835" w:type="dxa"/>
            <w:vAlign w:val="center"/>
          </w:tcPr>
          <w:p>
            <w:pPr>
              <w:pStyle w:val="17"/>
            </w:pPr>
            <w:r>
              <w:t>补助资金金额　</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减轻持证重度残疾人参保负担　</w:t>
            </w:r>
          </w:p>
        </w:tc>
        <w:tc>
          <w:tcPr>
            <w:tcW w:w="2835" w:type="dxa"/>
            <w:vAlign w:val="center"/>
          </w:tcPr>
          <w:p>
            <w:pPr>
              <w:pStyle w:val="17"/>
            </w:pPr>
            <w:r>
              <w:t>通过补助，减轻持证重度残疾人参保负担　</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节约残疾人开支</w:t>
            </w:r>
          </w:p>
        </w:tc>
        <w:tc>
          <w:tcPr>
            <w:tcW w:w="2835" w:type="dxa"/>
            <w:vAlign w:val="center"/>
          </w:tcPr>
          <w:p>
            <w:pPr>
              <w:pStyle w:val="17"/>
            </w:pPr>
            <w:r>
              <w:t>节约残疾人医疗保险开支</w:t>
            </w:r>
          </w:p>
        </w:tc>
        <w:tc>
          <w:tcPr>
            <w:tcW w:w="2551" w:type="dxa"/>
            <w:vAlign w:val="center"/>
          </w:tcPr>
          <w:p>
            <w:pPr>
              <w:pStyle w:val="17"/>
            </w:pPr>
            <w:r>
              <w:t>350/人/年</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残疾人医保待遇</w:t>
            </w:r>
          </w:p>
        </w:tc>
        <w:tc>
          <w:tcPr>
            <w:tcW w:w="2835" w:type="dxa"/>
            <w:vAlign w:val="center"/>
          </w:tcPr>
          <w:p>
            <w:pPr>
              <w:pStyle w:val="17"/>
            </w:pPr>
            <w:r>
              <w:t>持续保障残疾人城乡医保待遇</w:t>
            </w:r>
          </w:p>
        </w:tc>
        <w:tc>
          <w:tcPr>
            <w:tcW w:w="2551" w:type="dxa"/>
            <w:vAlign w:val="center"/>
          </w:tcPr>
          <w:p>
            <w:pPr>
              <w:pStyle w:val="17"/>
            </w:pPr>
            <w:r>
              <w:t>长期</w:t>
            </w:r>
          </w:p>
        </w:tc>
        <w:tc>
          <w:tcPr>
            <w:tcW w:w="2268" w:type="dxa"/>
            <w:vAlign w:val="center"/>
          </w:tcPr>
          <w:p>
            <w:pPr>
              <w:pStyle w:val="17"/>
            </w:pPr>
            <w:r>
              <w:t>医保部门口径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参保残疾人满意度</w:t>
            </w:r>
          </w:p>
        </w:tc>
        <w:tc>
          <w:tcPr>
            <w:tcW w:w="2835" w:type="dxa"/>
            <w:vAlign w:val="center"/>
          </w:tcPr>
          <w:p>
            <w:pPr>
              <w:pStyle w:val="17"/>
            </w:pPr>
            <w:r>
              <w:t>通过调查，满意参保人员人数占调查总人数的比例　</w:t>
            </w:r>
          </w:p>
        </w:tc>
        <w:tc>
          <w:tcPr>
            <w:tcW w:w="2551" w:type="dxa"/>
            <w:vAlign w:val="center"/>
          </w:tcPr>
          <w:p>
            <w:pPr>
              <w:pStyle w:val="17"/>
            </w:pPr>
            <w:r>
              <w:t>≥95%</w:t>
            </w:r>
          </w:p>
        </w:tc>
        <w:tc>
          <w:tcPr>
            <w:tcW w:w="2268" w:type="dxa"/>
            <w:vAlign w:val="center"/>
          </w:tcPr>
          <w:p>
            <w:pPr>
              <w:pStyle w:val="17"/>
            </w:pPr>
            <w:r>
              <w:t>医保部门口径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20、基本康复服务经费资金[中央]绩效目标表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快实现残疾人普遍享有基本康复服务，建立和完善残疾人救助制度和服务体系，着力提升救助能力，保障残疾人基本康复服务需求，努力实现残疾人“人人享有康复服务”。到2025年残疾人基本康复服务制度体系更加健全完善，残疾人基本康复服务供给能力显著增强，服务质量和保障水平明显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发放补贴人数　</w:t>
            </w:r>
          </w:p>
        </w:tc>
        <w:tc>
          <w:tcPr>
            <w:tcW w:w="2835" w:type="dxa"/>
            <w:vAlign w:val="center"/>
          </w:tcPr>
          <w:p>
            <w:pPr>
              <w:pStyle w:val="17"/>
            </w:pPr>
            <w:r>
              <w:t>为全区视力、肢体、精神类持证残疾人提供康复医疗、康复训练服务</w:t>
            </w:r>
          </w:p>
        </w:tc>
        <w:tc>
          <w:tcPr>
            <w:tcW w:w="2551" w:type="dxa"/>
            <w:vAlign w:val="center"/>
          </w:tcPr>
          <w:p>
            <w:pPr>
              <w:pStyle w:val="17"/>
            </w:pPr>
            <w:r>
              <w:t>≥158人</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康复医疗补贴到位率　</w:t>
            </w:r>
          </w:p>
        </w:tc>
        <w:tc>
          <w:tcPr>
            <w:tcW w:w="2835" w:type="dxa"/>
            <w:vAlign w:val="center"/>
          </w:tcPr>
          <w:p>
            <w:pPr>
              <w:pStyle w:val="17"/>
            </w:pPr>
            <w:r>
              <w:t>发放资金是否发到本人</w:t>
            </w:r>
          </w:p>
        </w:tc>
        <w:tc>
          <w:tcPr>
            <w:tcW w:w="2551" w:type="dxa"/>
            <w:vAlign w:val="center"/>
          </w:tcPr>
          <w:p>
            <w:pPr>
              <w:pStyle w:val="17"/>
            </w:pPr>
            <w:r>
              <w:t>100%</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补贴发放及时率</w:t>
            </w:r>
          </w:p>
        </w:tc>
        <w:tc>
          <w:tcPr>
            <w:tcW w:w="2835" w:type="dxa"/>
            <w:vAlign w:val="center"/>
          </w:tcPr>
          <w:p>
            <w:pPr>
              <w:pStyle w:val="17"/>
            </w:pPr>
            <w:r>
              <w:t>实际到位资金是否能及时发放</w:t>
            </w:r>
          </w:p>
        </w:tc>
        <w:tc>
          <w:tcPr>
            <w:tcW w:w="2551" w:type="dxa"/>
            <w:vAlign w:val="center"/>
          </w:tcPr>
          <w:p>
            <w:pPr>
              <w:pStyle w:val="17"/>
            </w:pPr>
            <w:r>
              <w:t>及时</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基本康复服务补贴标准</w:t>
            </w:r>
          </w:p>
        </w:tc>
        <w:tc>
          <w:tcPr>
            <w:tcW w:w="2835" w:type="dxa"/>
            <w:vAlign w:val="center"/>
          </w:tcPr>
          <w:p>
            <w:pPr>
              <w:pStyle w:val="17"/>
            </w:pPr>
            <w:r>
              <w:t>为视力、肢体、精神类有康复医疗需求的残疾人提供康复医疗补贴；为有康复训练需求的残疾人提供每年不少于5次的康复训练服务</w:t>
            </w:r>
          </w:p>
        </w:tc>
        <w:tc>
          <w:tcPr>
            <w:tcW w:w="2551" w:type="dxa"/>
            <w:vAlign w:val="center"/>
          </w:tcPr>
          <w:p>
            <w:pPr>
              <w:pStyle w:val="17"/>
            </w:pPr>
            <w:r>
              <w:t>≤500元/人/年</w:t>
            </w:r>
          </w:p>
        </w:tc>
        <w:tc>
          <w:tcPr>
            <w:tcW w:w="2268" w:type="dxa"/>
            <w:vAlign w:val="center"/>
          </w:tcPr>
          <w:p>
            <w:pPr>
              <w:pStyle w:val="17"/>
            </w:pPr>
            <w:r>
              <w:t>《河北省残联关于印发中央和省级残疾人事业发展补助资金使用管理指导意见的通知》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残疾人得到基本康复服务后效果</w:t>
            </w:r>
          </w:p>
        </w:tc>
        <w:tc>
          <w:tcPr>
            <w:tcW w:w="2835" w:type="dxa"/>
            <w:vAlign w:val="center"/>
          </w:tcPr>
          <w:p>
            <w:pPr>
              <w:pStyle w:val="17"/>
            </w:pPr>
            <w:r>
              <w:t>残疾人功能状况显著改善，生活自理和社会参与能务显著增强，残疾人基本康复服务能力和水平得到提高</w:t>
            </w:r>
          </w:p>
        </w:tc>
        <w:tc>
          <w:tcPr>
            <w:tcW w:w="2551" w:type="dxa"/>
            <w:vAlign w:val="center"/>
          </w:tcPr>
          <w:p>
            <w:pPr>
              <w:pStyle w:val="17"/>
            </w:pPr>
            <w:r>
              <w:t>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减少残疾人经济负担</w:t>
            </w:r>
          </w:p>
        </w:tc>
        <w:tc>
          <w:tcPr>
            <w:tcW w:w="2835" w:type="dxa"/>
            <w:vAlign w:val="center"/>
          </w:tcPr>
          <w:p>
            <w:pPr>
              <w:pStyle w:val="17"/>
            </w:pPr>
            <w:r>
              <w:t>减少残疾人经济负担</w:t>
            </w:r>
          </w:p>
        </w:tc>
        <w:tc>
          <w:tcPr>
            <w:tcW w:w="2551" w:type="dxa"/>
            <w:vAlign w:val="center"/>
          </w:tcPr>
          <w:p>
            <w:pPr>
              <w:pStyle w:val="17"/>
            </w:pPr>
            <w:r>
              <w:t>≥500元/人/年</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残疾人或残疾人家属对补贴资金发放满意程度</w:t>
            </w:r>
          </w:p>
        </w:tc>
        <w:tc>
          <w:tcPr>
            <w:tcW w:w="2551" w:type="dxa"/>
            <w:vAlign w:val="center"/>
          </w:tcPr>
          <w:p>
            <w:pPr>
              <w:pStyle w:val="17"/>
            </w:pPr>
            <w:r>
              <w:t>≥90%</w:t>
            </w:r>
          </w:p>
        </w:tc>
        <w:tc>
          <w:tcPr>
            <w:tcW w:w="2268" w:type="dxa"/>
            <w:vAlign w:val="center"/>
          </w:tcPr>
          <w:p>
            <w:pPr>
              <w:pStyle w:val="17"/>
            </w:pPr>
            <w:r>
              <w:t>电话回访</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2023年，廊坊市广阳区残疾人联合会安排政府采购预算1.00万元。具体内容见下表。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558廊坊市广阳区残疾人联合会</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1.00</w:t>
            </w:r>
          </w:p>
        </w:tc>
        <w:tc>
          <w:tcPr>
            <w:tcW w:w="964" w:type="dxa"/>
            <w:vAlign w:val="center"/>
          </w:tcPr>
          <w:p>
            <w:pPr>
              <w:pStyle w:val="20"/>
            </w:pPr>
            <w:r>
              <w:t>1.00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廊坊市广阳区残疾人联合会本级小计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1.00</w:t>
            </w:r>
          </w:p>
        </w:tc>
        <w:tc>
          <w:tcPr>
            <w:tcW w:w="964" w:type="dxa"/>
            <w:vAlign w:val="center"/>
          </w:tcPr>
          <w:p>
            <w:pPr>
              <w:pStyle w:val="20"/>
            </w:pPr>
            <w:r>
              <w:t>1.00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11.46</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1</w:t>
            </w:r>
          </w:p>
        </w:tc>
        <w:tc>
          <w:tcPr>
            <w:tcW w:w="850" w:type="dxa"/>
            <w:vAlign w:val="center"/>
          </w:tcPr>
          <w:p>
            <w:pPr>
              <w:pStyle w:val="16"/>
            </w:pPr>
            <w:r>
              <w:t>0.50</w:t>
            </w:r>
          </w:p>
        </w:tc>
        <w:tc>
          <w:tcPr>
            <w:tcW w:w="964" w:type="dxa"/>
            <w:vAlign w:val="center"/>
          </w:tcPr>
          <w:p>
            <w:pPr>
              <w:pStyle w:val="16"/>
            </w:pPr>
            <w:r>
              <w:t>0.50</w:t>
            </w:r>
          </w:p>
        </w:tc>
        <w:tc>
          <w:tcPr>
            <w:tcW w:w="964" w:type="dxa"/>
            <w:vAlign w:val="center"/>
          </w:tcPr>
          <w:p>
            <w:pPr>
              <w:pStyle w:val="16"/>
            </w:pPr>
            <w:r>
              <w:t>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0.50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廊坊市广阳区残疾人联合会（含所属单位）上年末固定资产金额为65.75万元（详见下表）。本年度拟购置固定资产总额为0.00万元，已按要求列入政府采购预算，详见政府采购预算表。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558廊坊市广阳区残疾人联合会</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591.94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591.94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187</w:t>
            </w:r>
          </w:p>
        </w:tc>
        <w:tc>
          <w:tcPr>
            <w:tcW w:w="2835" w:type="dxa"/>
            <w:vAlign w:val="center"/>
          </w:tcPr>
          <w:p>
            <w:pPr>
              <w:pStyle w:val="16"/>
            </w:pPr>
            <w:r>
              <w:t>31.04</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35"/>
    <w:rsid w:val="001D4F5B"/>
    <w:rsid w:val="003C1557"/>
    <w:rsid w:val="00433E1E"/>
    <w:rsid w:val="00732EC9"/>
    <w:rsid w:val="00885635"/>
    <w:rsid w:val="00A13B9C"/>
    <w:rsid w:val="00EA3275"/>
    <w:rsid w:val="00FE374E"/>
    <w:rsid w:val="0FC86D61"/>
    <w:rsid w:val="23A8748B"/>
    <w:rsid w:val="7A433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2023-03-13T03:09:54Z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2023-03-13T11:09:52Z</dcterms:created>
  <dcterms:modified xsi:type="dcterms:W3CDTF">2023-03-13T03:09:52Z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2023-03-13T11:09:56Z</dcterms:created>
  <dcterms:modified xsi:type="dcterms:W3CDTF">2023-03-13T03:09:56Z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2023-03-13T11:09:55Z</dcterms:created>
  <dcterms:modified xsi:type="dcterms:W3CDTF">2023-03-13T03:09:55Z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2023-03-13T11:09:54Z</dcterms:created>
  <dcterms:modified xsi:type="dcterms:W3CDTF">2023-03-13T03:09:54Z</dcterms:modified>
</cp:coreProperties>
</file>

<file path=customXml/itemProps1.xml><?xml version="1.0" encoding="utf-8"?>
<ds:datastoreItem xmlns:ds="http://schemas.openxmlformats.org/officeDocument/2006/customXml" ds:itemID="{7DBA0591-AB36-4F9E-8555-C85F29878854}">
  <ds:schemaRefs/>
</ds:datastoreItem>
</file>

<file path=customXml/itemProps10.xml><?xml version="1.0" encoding="utf-8"?>
<ds:datastoreItem xmlns:ds="http://schemas.openxmlformats.org/officeDocument/2006/customXml" ds:itemID="{EB8EAFD2-93B0-4DAD-AC0D-8E3CE4919D5E}">
  <ds:schemaRefs/>
</ds:datastoreItem>
</file>

<file path=customXml/itemProps11.xml><?xml version="1.0" encoding="utf-8"?>
<ds:datastoreItem xmlns:ds="http://schemas.openxmlformats.org/officeDocument/2006/customXml" ds:itemID="{92D5A432-A8B3-4677-918A-216BAE77F37A}">
  <ds:schemaRefs/>
</ds:datastoreItem>
</file>

<file path=customXml/itemProps12.xml><?xml version="1.0" encoding="utf-8"?>
<ds:datastoreItem xmlns:ds="http://schemas.openxmlformats.org/officeDocument/2006/customXml" ds:itemID="{4AAF28A5-60FE-4829-BB00-BFC9DCC82886}">
  <ds:schemaRefs/>
</ds:datastoreItem>
</file>

<file path=customXml/itemProps13.xml><?xml version="1.0" encoding="utf-8"?>
<ds:datastoreItem xmlns:ds="http://schemas.openxmlformats.org/officeDocument/2006/customXml" ds:itemID="{F475F39C-778C-4F8C-8711-318E6C7BBE01}">
  <ds:schemaRefs/>
</ds:datastoreItem>
</file>

<file path=customXml/itemProps14.xml><?xml version="1.0" encoding="utf-8"?>
<ds:datastoreItem xmlns:ds="http://schemas.openxmlformats.org/officeDocument/2006/customXml" ds:itemID="{439456DF-5E6E-4227-AB05-D525838A5B66}">
  <ds:schemaRefs/>
</ds:datastoreItem>
</file>

<file path=customXml/itemProps15.xml><?xml version="1.0" encoding="utf-8"?>
<ds:datastoreItem xmlns:ds="http://schemas.openxmlformats.org/officeDocument/2006/customXml" ds:itemID="{7B1D68CD-F697-4CF2-8739-B01400D9037D}">
  <ds:schemaRefs/>
</ds:datastoreItem>
</file>

<file path=customXml/itemProps16.xml><?xml version="1.0" encoding="utf-8"?>
<ds:datastoreItem xmlns:ds="http://schemas.openxmlformats.org/officeDocument/2006/customXml" ds:itemID="{7B9AD6C3-6B55-4E75-B27D-AB689BDF89E2}">
  <ds:schemaRefs/>
</ds:datastoreItem>
</file>

<file path=customXml/itemProps17.xml><?xml version="1.0" encoding="utf-8"?>
<ds:datastoreItem xmlns:ds="http://schemas.openxmlformats.org/officeDocument/2006/customXml" ds:itemID="{FE2A7B20-97D5-4E34-B7A2-B0E8F1E0F0C4}">
  <ds:schemaRefs/>
</ds:datastoreItem>
</file>

<file path=customXml/itemProps18.xml><?xml version="1.0" encoding="utf-8"?>
<ds:datastoreItem xmlns:ds="http://schemas.openxmlformats.org/officeDocument/2006/customXml" ds:itemID="{A2B99C72-1355-461A-9083-4482DA06238E}">
  <ds:schemaRefs/>
</ds:datastoreItem>
</file>

<file path=customXml/itemProps19.xml><?xml version="1.0" encoding="utf-8"?>
<ds:datastoreItem xmlns:ds="http://schemas.openxmlformats.org/officeDocument/2006/customXml" ds:itemID="{3FBE8155-4E16-4D4D-9D52-CB0B6E61B140}">
  <ds:schemaRefs/>
</ds:datastoreItem>
</file>

<file path=customXml/itemProps2.xml><?xml version="1.0" encoding="utf-8"?>
<ds:datastoreItem xmlns:ds="http://schemas.openxmlformats.org/officeDocument/2006/customXml" ds:itemID="{059FDDCC-8018-4FB0-9B40-17301C20D551}">
  <ds:schemaRefs/>
</ds:datastoreItem>
</file>

<file path=customXml/itemProps20.xml><?xml version="1.0" encoding="utf-8"?>
<ds:datastoreItem xmlns:ds="http://schemas.openxmlformats.org/officeDocument/2006/customXml" ds:itemID="{8465892D-B95B-4B26-8AB3-9F29411CAE0E}">
  <ds:schemaRefs/>
</ds:datastoreItem>
</file>

<file path=customXml/itemProps21.xml><?xml version="1.0" encoding="utf-8"?>
<ds:datastoreItem xmlns:ds="http://schemas.openxmlformats.org/officeDocument/2006/customXml" ds:itemID="{899F6420-DE5B-4589-93EA-4AC59C14883A}">
  <ds:schemaRefs/>
</ds:datastoreItem>
</file>

<file path=customXml/itemProps22.xml><?xml version="1.0" encoding="utf-8"?>
<ds:datastoreItem xmlns:ds="http://schemas.openxmlformats.org/officeDocument/2006/customXml" ds:itemID="{4C3869E3-5F66-45DF-A1FE-69AD31CF91E5}">
  <ds:schemaRefs/>
</ds:datastoreItem>
</file>

<file path=customXml/itemProps23.xml><?xml version="1.0" encoding="utf-8"?>
<ds:datastoreItem xmlns:ds="http://schemas.openxmlformats.org/officeDocument/2006/customXml" ds:itemID="{913E0FE0-0D5D-4C75-8C2B-6BBFE7DD970C}">
  <ds:schemaRefs/>
</ds:datastoreItem>
</file>

<file path=customXml/itemProps24.xml><?xml version="1.0" encoding="utf-8"?>
<ds:datastoreItem xmlns:ds="http://schemas.openxmlformats.org/officeDocument/2006/customXml" ds:itemID="{2CB2139C-07BF-47EE-9C2D-967AF9CDF730}">
  <ds:schemaRefs/>
</ds:datastoreItem>
</file>

<file path=customXml/itemProps25.xml><?xml version="1.0" encoding="utf-8"?>
<ds:datastoreItem xmlns:ds="http://schemas.openxmlformats.org/officeDocument/2006/customXml" ds:itemID="{FEE2621F-27FA-4B61-B850-1245C83CDB19}">
  <ds:schemaRefs/>
</ds:datastoreItem>
</file>

<file path=customXml/itemProps26.xml><?xml version="1.0" encoding="utf-8"?>
<ds:datastoreItem xmlns:ds="http://schemas.openxmlformats.org/officeDocument/2006/customXml" ds:itemID="{9AC2FC42-174F-4429-BD7C-126F0B2D57EB}">
  <ds:schemaRefs/>
</ds:datastoreItem>
</file>

<file path=customXml/itemProps27.xml><?xml version="1.0" encoding="utf-8"?>
<ds:datastoreItem xmlns:ds="http://schemas.openxmlformats.org/officeDocument/2006/customXml" ds:itemID="{E0A1C10F-5F0D-4D86-BE65-6FAF7BE562A7}">
  <ds:schemaRefs/>
</ds:datastoreItem>
</file>

<file path=customXml/itemProps28.xml><?xml version="1.0" encoding="utf-8"?>
<ds:datastoreItem xmlns:ds="http://schemas.openxmlformats.org/officeDocument/2006/customXml" ds:itemID="{A7740467-07B5-4AC0-A529-6F0FBFDD1D0F}">
  <ds:schemaRefs/>
</ds:datastoreItem>
</file>

<file path=customXml/itemProps29.xml><?xml version="1.0" encoding="utf-8"?>
<ds:datastoreItem xmlns:ds="http://schemas.openxmlformats.org/officeDocument/2006/customXml" ds:itemID="{43E898FC-7E72-4C1E-9E5C-E18A3D09F0E1}">
  <ds:schemaRefs/>
</ds:datastoreItem>
</file>

<file path=customXml/itemProps3.xml><?xml version="1.0" encoding="utf-8"?>
<ds:datastoreItem xmlns:ds="http://schemas.openxmlformats.org/officeDocument/2006/customXml" ds:itemID="{0205A3DD-17B6-4577-A554-1980ACBC627F}">
  <ds:schemaRefs/>
</ds:datastoreItem>
</file>

<file path=customXml/itemProps30.xml><?xml version="1.0" encoding="utf-8"?>
<ds:datastoreItem xmlns:ds="http://schemas.openxmlformats.org/officeDocument/2006/customXml" ds:itemID="{66D6F0BD-AEFE-4A69-930A-721C8E2C629E}">
  <ds:schemaRefs/>
</ds:datastoreItem>
</file>

<file path=customXml/itemProps31.xml><?xml version="1.0" encoding="utf-8"?>
<ds:datastoreItem xmlns:ds="http://schemas.openxmlformats.org/officeDocument/2006/customXml" ds:itemID="{F3B3775E-3BDA-4ED7-8A06-CDF3E4AA9769}">
  <ds:schemaRefs/>
</ds:datastoreItem>
</file>

<file path=customXml/itemProps32.xml><?xml version="1.0" encoding="utf-8"?>
<ds:datastoreItem xmlns:ds="http://schemas.openxmlformats.org/officeDocument/2006/customXml" ds:itemID="{5E13DDBA-E2FF-4231-AAF4-F52C1007FDF4}">
  <ds:schemaRefs/>
</ds:datastoreItem>
</file>

<file path=customXml/itemProps33.xml><?xml version="1.0" encoding="utf-8"?>
<ds:datastoreItem xmlns:ds="http://schemas.openxmlformats.org/officeDocument/2006/customXml" ds:itemID="{35025B4E-1909-4D7F-A62F-FCD7616C1891}">
  <ds:schemaRefs/>
</ds:datastoreItem>
</file>

<file path=customXml/itemProps34.xml><?xml version="1.0" encoding="utf-8"?>
<ds:datastoreItem xmlns:ds="http://schemas.openxmlformats.org/officeDocument/2006/customXml" ds:itemID="{E45A2FE3-73B5-4931-8BDE-C29D2999A745}">
  <ds:schemaRefs/>
</ds:datastoreItem>
</file>

<file path=customXml/itemProps35.xml><?xml version="1.0" encoding="utf-8"?>
<ds:datastoreItem xmlns:ds="http://schemas.openxmlformats.org/officeDocument/2006/customXml" ds:itemID="{BB94196C-3A45-4221-B4D5-0A5877C1078C}">
  <ds:schemaRefs/>
</ds:datastoreItem>
</file>

<file path=customXml/itemProps36.xml><?xml version="1.0" encoding="utf-8"?>
<ds:datastoreItem xmlns:ds="http://schemas.openxmlformats.org/officeDocument/2006/customXml" ds:itemID="{36140D0A-E729-4628-825D-974C7F519AEC}">
  <ds:schemaRefs/>
</ds:datastoreItem>
</file>

<file path=customXml/itemProps37.xml><?xml version="1.0" encoding="utf-8"?>
<ds:datastoreItem xmlns:ds="http://schemas.openxmlformats.org/officeDocument/2006/customXml" ds:itemID="{E53E4D88-C0BA-4879-ADB6-E9A27CD70765}">
  <ds:schemaRefs/>
</ds:datastoreItem>
</file>

<file path=customXml/itemProps38.xml><?xml version="1.0" encoding="utf-8"?>
<ds:datastoreItem xmlns:ds="http://schemas.openxmlformats.org/officeDocument/2006/customXml" ds:itemID="{1397647D-05A0-4E20-86DA-7A6AA1F2EFEA}">
  <ds:schemaRefs/>
</ds:datastoreItem>
</file>

<file path=customXml/itemProps39.xml><?xml version="1.0" encoding="utf-8"?>
<ds:datastoreItem xmlns:ds="http://schemas.openxmlformats.org/officeDocument/2006/customXml" ds:itemID="{622C70BE-93C2-4BEF-82EB-14532944880D}">
  <ds:schemaRefs/>
</ds:datastoreItem>
</file>

<file path=customXml/itemProps4.xml><?xml version="1.0" encoding="utf-8"?>
<ds:datastoreItem xmlns:ds="http://schemas.openxmlformats.org/officeDocument/2006/customXml" ds:itemID="{0A053614-9E1A-477B-BDE4-34E5DCBA51CC}">
  <ds:schemaRefs/>
</ds:datastoreItem>
</file>

<file path=customXml/itemProps40.xml><?xml version="1.0" encoding="utf-8"?>
<ds:datastoreItem xmlns:ds="http://schemas.openxmlformats.org/officeDocument/2006/customXml" ds:itemID="{F342A59B-579D-4ED1-8AC8-FE90E8B8E507}">
  <ds:schemaRefs/>
</ds:datastoreItem>
</file>

<file path=customXml/itemProps41.xml><?xml version="1.0" encoding="utf-8"?>
<ds:datastoreItem xmlns:ds="http://schemas.openxmlformats.org/officeDocument/2006/customXml" ds:itemID="{1CDA27FD-DCAE-4B2D-A064-DDEFC74AF9CB}">
  <ds:schemaRefs/>
</ds:datastoreItem>
</file>

<file path=customXml/itemProps42.xml><?xml version="1.0" encoding="utf-8"?>
<ds:datastoreItem xmlns:ds="http://schemas.openxmlformats.org/officeDocument/2006/customXml" ds:itemID="{EA98501B-D8D9-49B4-8A89-1D60F1A67109}">
  <ds:schemaRefs/>
</ds:datastoreItem>
</file>

<file path=customXml/itemProps43.xml><?xml version="1.0" encoding="utf-8"?>
<ds:datastoreItem xmlns:ds="http://schemas.openxmlformats.org/officeDocument/2006/customXml" ds:itemID="{79355F1F-8192-418B-92BC-7266B8AE6647}">
  <ds:schemaRefs/>
</ds:datastoreItem>
</file>

<file path=customXml/itemProps44.xml><?xml version="1.0" encoding="utf-8"?>
<ds:datastoreItem xmlns:ds="http://schemas.openxmlformats.org/officeDocument/2006/customXml" ds:itemID="{48E22B13-71F8-495C-9159-969CCA67A547}">
  <ds:schemaRefs/>
</ds:datastoreItem>
</file>

<file path=customXml/itemProps45.xml><?xml version="1.0" encoding="utf-8"?>
<ds:datastoreItem xmlns:ds="http://schemas.openxmlformats.org/officeDocument/2006/customXml" ds:itemID="{63DB87F8-C4BD-4A3C-8819-147B64B501DD}">
  <ds:schemaRefs/>
</ds:datastoreItem>
</file>

<file path=customXml/itemProps46.xml><?xml version="1.0" encoding="utf-8"?>
<ds:datastoreItem xmlns:ds="http://schemas.openxmlformats.org/officeDocument/2006/customXml" ds:itemID="{8191BAB6-0E3D-432E-917E-CE47453BFCCE}">
  <ds:schemaRefs/>
</ds:datastoreItem>
</file>

<file path=customXml/itemProps47.xml><?xml version="1.0" encoding="utf-8"?>
<ds:datastoreItem xmlns:ds="http://schemas.openxmlformats.org/officeDocument/2006/customXml" ds:itemID="{6D1FAEDB-A42E-4FBC-9472-7748AC78D1A6}">
  <ds:schemaRefs/>
</ds:datastoreItem>
</file>

<file path=customXml/itemProps48.xml><?xml version="1.0" encoding="utf-8"?>
<ds:datastoreItem xmlns:ds="http://schemas.openxmlformats.org/officeDocument/2006/customXml" ds:itemID="{F4FB2967-5BC9-479D-BCE0-4735490717C1}">
  <ds:schemaRefs/>
</ds:datastoreItem>
</file>

<file path=customXml/itemProps49.xml><?xml version="1.0" encoding="utf-8"?>
<ds:datastoreItem xmlns:ds="http://schemas.openxmlformats.org/officeDocument/2006/customXml" ds:itemID="{E30F35DA-6CAF-4CA7-88EB-ABD0B86ECADB}">
  <ds:schemaRefs/>
</ds:datastoreItem>
</file>

<file path=customXml/itemProps5.xml><?xml version="1.0" encoding="utf-8"?>
<ds:datastoreItem xmlns:ds="http://schemas.openxmlformats.org/officeDocument/2006/customXml" ds:itemID="{C0B4308E-EAED-4FD8-B7B3-F4212C82990B}">
  <ds:schemaRefs/>
</ds:datastoreItem>
</file>

<file path=customXml/itemProps50.xml><?xml version="1.0" encoding="utf-8"?>
<ds:datastoreItem xmlns:ds="http://schemas.openxmlformats.org/officeDocument/2006/customXml" ds:itemID="{9468B227-B3BD-4C3F-A805-23CBBEC482C5}">
  <ds:schemaRefs/>
</ds:datastoreItem>
</file>

<file path=customXml/itemProps51.xml><?xml version="1.0" encoding="utf-8"?>
<ds:datastoreItem xmlns:ds="http://schemas.openxmlformats.org/officeDocument/2006/customXml" ds:itemID="{12AA15C5-DECD-4DF4-9B46-239298A8EC3E}">
  <ds:schemaRefs/>
</ds:datastoreItem>
</file>

<file path=customXml/itemProps52.xml><?xml version="1.0" encoding="utf-8"?>
<ds:datastoreItem xmlns:ds="http://schemas.openxmlformats.org/officeDocument/2006/customXml" ds:itemID="{7F4F48B4-8151-43D0-B76A-9BCC0B648AF3}">
  <ds:schemaRefs/>
</ds:datastoreItem>
</file>

<file path=customXml/itemProps53.xml><?xml version="1.0" encoding="utf-8"?>
<ds:datastoreItem xmlns:ds="http://schemas.openxmlformats.org/officeDocument/2006/customXml" ds:itemID="{7B632C75-18D5-4D6B-B521-D33E00404A12}">
  <ds:schemaRefs/>
</ds:datastoreItem>
</file>

<file path=customXml/itemProps54.xml><?xml version="1.0" encoding="utf-8"?>
<ds:datastoreItem xmlns:ds="http://schemas.openxmlformats.org/officeDocument/2006/customXml" ds:itemID="{AD945EFD-657D-4D0E-AF14-EA19DF95E23F}">
  <ds:schemaRefs/>
</ds:datastoreItem>
</file>

<file path=customXml/itemProps55.xml><?xml version="1.0" encoding="utf-8"?>
<ds:datastoreItem xmlns:ds="http://schemas.openxmlformats.org/officeDocument/2006/customXml" ds:itemID="{2FA8EAF8-928B-4E16-82AF-7FCA09C570B8}">
  <ds:schemaRefs/>
</ds:datastoreItem>
</file>

<file path=customXml/itemProps56.xml><?xml version="1.0" encoding="utf-8"?>
<ds:datastoreItem xmlns:ds="http://schemas.openxmlformats.org/officeDocument/2006/customXml" ds:itemID="{83993E5D-20DB-45E6-BEF3-901E2E048C2E}">
  <ds:schemaRefs/>
</ds:datastoreItem>
</file>

<file path=customXml/itemProps57.xml><?xml version="1.0" encoding="utf-8"?>
<ds:datastoreItem xmlns:ds="http://schemas.openxmlformats.org/officeDocument/2006/customXml" ds:itemID="{C022CFE1-80BD-4ECC-B7CA-42EB13822B5D}">
  <ds:schemaRefs/>
</ds:datastoreItem>
</file>

<file path=customXml/itemProps58.xml><?xml version="1.0" encoding="utf-8"?>
<ds:datastoreItem xmlns:ds="http://schemas.openxmlformats.org/officeDocument/2006/customXml" ds:itemID="{CC2FA217-8E9F-4819-BBBC-3AFD24CAA70A}">
  <ds:schemaRefs/>
</ds:datastoreItem>
</file>

<file path=customXml/itemProps59.xml><?xml version="1.0" encoding="utf-8"?>
<ds:datastoreItem xmlns:ds="http://schemas.openxmlformats.org/officeDocument/2006/customXml" ds:itemID="{9539F541-DB49-4CFE-AE47-B567E6CD1764}">
  <ds:schemaRefs/>
</ds:datastoreItem>
</file>

<file path=customXml/itemProps6.xml><?xml version="1.0" encoding="utf-8"?>
<ds:datastoreItem xmlns:ds="http://schemas.openxmlformats.org/officeDocument/2006/customXml" ds:itemID="{0CCFBC97-18FA-4C2C-B946-72D22556508A}">
  <ds:schemaRefs/>
</ds:datastoreItem>
</file>

<file path=customXml/itemProps60.xml><?xml version="1.0" encoding="utf-8"?>
<ds:datastoreItem xmlns:ds="http://schemas.openxmlformats.org/officeDocument/2006/customXml" ds:itemID="{289A9A9F-456B-4A16-829B-874CD245FF41}">
  <ds:schemaRefs/>
</ds:datastoreItem>
</file>

<file path=customXml/itemProps61.xml><?xml version="1.0" encoding="utf-8"?>
<ds:datastoreItem xmlns:ds="http://schemas.openxmlformats.org/officeDocument/2006/customXml" ds:itemID="{E620393C-8FBA-4B82-BAD8-B9151CE75345}">
  <ds:schemaRefs/>
</ds:datastoreItem>
</file>

<file path=customXml/itemProps62.xml><?xml version="1.0" encoding="utf-8"?>
<ds:datastoreItem xmlns:ds="http://schemas.openxmlformats.org/officeDocument/2006/customXml" ds:itemID="{EE3AB552-8E01-43CE-B3AB-E7A99485ECD6}">
  <ds:schemaRefs/>
</ds:datastoreItem>
</file>

<file path=customXml/itemProps63.xml><?xml version="1.0" encoding="utf-8"?>
<ds:datastoreItem xmlns:ds="http://schemas.openxmlformats.org/officeDocument/2006/customXml" ds:itemID="{09A949EF-977B-412B-977E-F62053D05718}">
  <ds:schemaRefs/>
</ds:datastoreItem>
</file>

<file path=customXml/itemProps64.xml><?xml version="1.0" encoding="utf-8"?>
<ds:datastoreItem xmlns:ds="http://schemas.openxmlformats.org/officeDocument/2006/customXml" ds:itemID="{DAE42C1C-CAEE-4071-8907-821A11CF2C3A}">
  <ds:schemaRefs/>
</ds:datastoreItem>
</file>

<file path=customXml/itemProps65.xml><?xml version="1.0" encoding="utf-8"?>
<ds:datastoreItem xmlns:ds="http://schemas.openxmlformats.org/officeDocument/2006/customXml" ds:itemID="{BB158C4A-99E6-42DE-AD94-F2E56C11B3DF}">
  <ds:schemaRefs/>
</ds:datastoreItem>
</file>

<file path=customXml/itemProps66.xml><?xml version="1.0" encoding="utf-8"?>
<ds:datastoreItem xmlns:ds="http://schemas.openxmlformats.org/officeDocument/2006/customXml" ds:itemID="{C309C946-D607-46EC-9745-2274A1EF2D9C}">
  <ds:schemaRefs/>
</ds:datastoreItem>
</file>

<file path=customXml/itemProps67.xml><?xml version="1.0" encoding="utf-8"?>
<ds:datastoreItem xmlns:ds="http://schemas.openxmlformats.org/officeDocument/2006/customXml" ds:itemID="{5452A94E-0A2E-4335-8CDA-0511284A6542}">
  <ds:schemaRefs/>
</ds:datastoreItem>
</file>

<file path=customXml/itemProps68.xml><?xml version="1.0" encoding="utf-8"?>
<ds:datastoreItem xmlns:ds="http://schemas.openxmlformats.org/officeDocument/2006/customXml" ds:itemID="{2995B50C-3CBF-4EAA-8398-A500D7499AE9}">
  <ds:schemaRefs/>
</ds:datastoreItem>
</file>

<file path=customXml/itemProps69.xml><?xml version="1.0" encoding="utf-8"?>
<ds:datastoreItem xmlns:ds="http://schemas.openxmlformats.org/officeDocument/2006/customXml" ds:itemID="{83C4F21A-4117-4991-ACDB-1DA09E6DD5A6}">
  <ds:schemaRefs/>
</ds:datastoreItem>
</file>

<file path=customXml/itemProps7.xml><?xml version="1.0" encoding="utf-8"?>
<ds:datastoreItem xmlns:ds="http://schemas.openxmlformats.org/officeDocument/2006/customXml" ds:itemID="{2E4274B4-1E77-48EB-B672-3B81EF6042E9}">
  <ds:schemaRefs/>
</ds:datastoreItem>
</file>

<file path=customXml/itemProps70.xml><?xml version="1.0" encoding="utf-8"?>
<ds:datastoreItem xmlns:ds="http://schemas.openxmlformats.org/officeDocument/2006/customXml" ds:itemID="{23AF7129-CB3D-41E4-B0CE-7FCF98035670}">
  <ds:schemaRefs/>
</ds:datastoreItem>
</file>

<file path=customXml/itemProps71.xml><?xml version="1.0" encoding="utf-8"?>
<ds:datastoreItem xmlns:ds="http://schemas.openxmlformats.org/officeDocument/2006/customXml" ds:itemID="{8CE217B1-E000-4F71-89AA-1459F3D19366}">
  <ds:schemaRefs/>
</ds:datastoreItem>
</file>

<file path=customXml/itemProps72.xml><?xml version="1.0" encoding="utf-8"?>
<ds:datastoreItem xmlns:ds="http://schemas.openxmlformats.org/officeDocument/2006/customXml" ds:itemID="{606507E8-892B-42E7-97F2-54437FEDE626}">
  <ds:schemaRefs/>
</ds:datastoreItem>
</file>

<file path=customXml/itemProps73.xml><?xml version="1.0" encoding="utf-8"?>
<ds:datastoreItem xmlns:ds="http://schemas.openxmlformats.org/officeDocument/2006/customXml" ds:itemID="{2398BD71-DF0D-4C56-9F8F-B9D986EE3812}">
  <ds:schemaRefs/>
</ds:datastoreItem>
</file>

<file path=customXml/itemProps74.xml><?xml version="1.0" encoding="utf-8"?>
<ds:datastoreItem xmlns:ds="http://schemas.openxmlformats.org/officeDocument/2006/customXml" ds:itemID="{498EFA36-9464-41AF-A81C-21B9116A6A4E}">
  <ds:schemaRefs/>
</ds:datastoreItem>
</file>

<file path=customXml/itemProps75.xml><?xml version="1.0" encoding="utf-8"?>
<ds:datastoreItem xmlns:ds="http://schemas.openxmlformats.org/officeDocument/2006/customXml" ds:itemID="{8640FAD9-327C-42E0-93FE-B50A6D8FA640}">
  <ds:schemaRefs/>
</ds:datastoreItem>
</file>

<file path=customXml/itemProps76.xml><?xml version="1.0" encoding="utf-8"?>
<ds:datastoreItem xmlns:ds="http://schemas.openxmlformats.org/officeDocument/2006/customXml" ds:itemID="{91FACFB4-3E0B-43BF-85F3-4487AF03C8F6}">
  <ds:schemaRefs/>
</ds:datastoreItem>
</file>

<file path=customXml/itemProps77.xml><?xml version="1.0" encoding="utf-8"?>
<ds:datastoreItem xmlns:ds="http://schemas.openxmlformats.org/officeDocument/2006/customXml" ds:itemID="{1D6150F4-68EA-426C-88F7-5C199E7A6BFB}">
  <ds:schemaRefs/>
</ds:datastoreItem>
</file>

<file path=customXml/itemProps78.xml><?xml version="1.0" encoding="utf-8"?>
<ds:datastoreItem xmlns:ds="http://schemas.openxmlformats.org/officeDocument/2006/customXml" ds:itemID="{A4ADA4CD-D21F-4D7F-B941-93E1EDEBB14E}">
  <ds:schemaRefs/>
</ds:datastoreItem>
</file>

<file path=customXml/itemProps79.xml><?xml version="1.0" encoding="utf-8"?>
<ds:datastoreItem xmlns:ds="http://schemas.openxmlformats.org/officeDocument/2006/customXml" ds:itemID="{CF731C09-53CF-4049-A22C-FE59B5BF2FD5}">
  <ds:schemaRefs/>
</ds:datastoreItem>
</file>

<file path=customXml/itemProps8.xml><?xml version="1.0" encoding="utf-8"?>
<ds:datastoreItem xmlns:ds="http://schemas.openxmlformats.org/officeDocument/2006/customXml" ds:itemID="{D70FCF91-90C2-4DE2-A838-60251D80AF7C}">
  <ds:schemaRefs/>
</ds:datastoreItem>
</file>

<file path=customXml/itemProps80.xml><?xml version="1.0" encoding="utf-8"?>
<ds:datastoreItem xmlns:ds="http://schemas.openxmlformats.org/officeDocument/2006/customXml" ds:itemID="{8F90BBF9-AF71-4A30-9123-0313ABCEB812}">
  <ds:schemaRefs/>
</ds:datastoreItem>
</file>

<file path=customXml/itemProps81.xml><?xml version="1.0" encoding="utf-8"?>
<ds:datastoreItem xmlns:ds="http://schemas.openxmlformats.org/officeDocument/2006/customXml" ds:itemID="{AFB9F269-36FF-458B-90E8-94DE5E369885}">
  <ds:schemaRefs/>
</ds:datastoreItem>
</file>

<file path=customXml/itemProps82.xml><?xml version="1.0" encoding="utf-8"?>
<ds:datastoreItem xmlns:ds="http://schemas.openxmlformats.org/officeDocument/2006/customXml" ds:itemID="{95EDBCDF-920D-480A-9022-5C36EC1FA3C6}">
  <ds:schemaRefs/>
</ds:datastoreItem>
</file>

<file path=customXml/itemProps83.xml><?xml version="1.0" encoding="utf-8"?>
<ds:datastoreItem xmlns:ds="http://schemas.openxmlformats.org/officeDocument/2006/customXml" ds:itemID="{A4426EE0-415A-4030-BD3D-F5DB8F707140}">
  <ds:schemaRefs/>
</ds:datastoreItem>
</file>

<file path=customXml/itemProps84.xml><?xml version="1.0" encoding="utf-8"?>
<ds:datastoreItem xmlns:ds="http://schemas.openxmlformats.org/officeDocument/2006/customXml" ds:itemID="{8E65AA58-1546-4275-8710-DF5D753A4444}">
  <ds:schemaRefs/>
</ds:datastoreItem>
</file>

<file path=customXml/itemProps85.xml><?xml version="1.0" encoding="utf-8"?>
<ds:datastoreItem xmlns:ds="http://schemas.openxmlformats.org/officeDocument/2006/customXml" ds:itemID="{9405C4BC-D386-4764-B5B3-19F49AE7066B}">
  <ds:schemaRefs/>
</ds:datastoreItem>
</file>

<file path=customXml/itemProps86.xml><?xml version="1.0" encoding="utf-8"?>
<ds:datastoreItem xmlns:ds="http://schemas.openxmlformats.org/officeDocument/2006/customXml" ds:itemID="{5563BFF5-9CB2-4403-9A48-71C04FFB1853}">
  <ds:schemaRefs/>
</ds:datastoreItem>
</file>

<file path=customXml/itemProps87.xml><?xml version="1.0" encoding="utf-8"?>
<ds:datastoreItem xmlns:ds="http://schemas.openxmlformats.org/officeDocument/2006/customXml" ds:itemID="{4B84A940-4ED8-46FF-8341-AB08889BD8FB}">
  <ds:schemaRefs/>
</ds:datastoreItem>
</file>

<file path=customXml/itemProps88.xml><?xml version="1.0" encoding="utf-8"?>
<ds:datastoreItem xmlns:ds="http://schemas.openxmlformats.org/officeDocument/2006/customXml" ds:itemID="{A25ACDCA-9074-41A2-9611-290C55689A37}">
  <ds:schemaRefs/>
</ds:datastoreItem>
</file>

<file path=customXml/itemProps89.xml><?xml version="1.0" encoding="utf-8"?>
<ds:datastoreItem xmlns:ds="http://schemas.openxmlformats.org/officeDocument/2006/customXml" ds:itemID="{5F76CCDC-5F2D-4871-8D56-0686AD6CCC67}">
  <ds:schemaRefs/>
</ds:datastoreItem>
</file>

<file path=customXml/itemProps9.xml><?xml version="1.0" encoding="utf-8"?>
<ds:datastoreItem xmlns:ds="http://schemas.openxmlformats.org/officeDocument/2006/customXml" ds:itemID="{4BBA1B63-CA5F-446B-A16C-4280046D4347}">
  <ds:schemaRefs/>
</ds:datastoreItem>
</file>

<file path=customXml/itemProps90.xml><?xml version="1.0" encoding="utf-8"?>
<ds:datastoreItem xmlns:ds="http://schemas.openxmlformats.org/officeDocument/2006/customXml" ds:itemID="{2568A843-D4EE-41DB-95E4-BA6000787B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4241</Words>
  <Characters>24180</Characters>
  <Lines>201</Lines>
  <Paragraphs>56</Paragraphs>
  <TotalTime>1</TotalTime>
  <ScaleCrop>false</ScaleCrop>
  <LinksUpToDate>false</LinksUpToDate>
  <CharactersWithSpaces>28365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2023-03-15T04:15:00Z</dcterms:created>
  <dc:creator>Liz</dc:creator>
  <cp:lastModifiedBy>111</cp:lastModifiedBy>
  <dcterms:modified xsi:type="dcterms:W3CDTF">2024-07-22T03:20:05Z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1C509B1443E8453894D59FCF69651A3B</vt:lpwstr>
  </property>
</Properties>
</file>