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28.xml" ContentType="application/vnd.openxmlformats-officedocument.customXmlProperties+xml"/>
  <Override PartName="/customXml/itemProps229.xml" ContentType="application/vnd.openxmlformats-officedocument.customXmlProperties+xml"/>
  <Override PartName="/customXml/itemProps23.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235.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9.xml" ContentType="application/vnd.openxmlformats-officedocument.customXmlProperties+xml"/>
  <Override PartName="/customXml/itemProps24.xml" ContentType="application/vnd.openxmlformats-officedocument.customXmlProperties+xml"/>
  <Override PartName="/customXml/itemProps240.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36" w:name="_GoBack"/>
      <w:bookmarkEnd w:id="36"/>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部门预算收支总表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部门预算收入总表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部门预算支出总表</w:t>
      </w:r>
      <w:r>
        <w:rPr>
          <w:rStyle w:val="11"/>
        </w:rPr>
        <w:tab/>
      </w:r>
      <w:r>
        <w:rPr>
          <w:rStyle w:val="11"/>
        </w:rPr>
        <w:t>9</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部门预算财政拨款收支总表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部门预算一般公共预算财政拨款支出表</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部门预算一般公共预算财政拨款基本支出表</w:t>
      </w:r>
      <w:r>
        <w:rPr>
          <w:rStyle w:val="11"/>
        </w:rPr>
        <w:tab/>
      </w:r>
      <w:r>
        <w:rPr>
          <w:rStyle w:val="11"/>
        </w:rPr>
        <w:t>18</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部门预算政府基金预算财政拨款支出表</w:t>
      </w:r>
      <w:r>
        <w:rPr>
          <w:rStyle w:val="11"/>
        </w:rPr>
        <w:tab/>
      </w:r>
      <w:r>
        <w:rPr>
          <w:rStyle w:val="11"/>
        </w:rPr>
        <w:t>20</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部门预算国有资本经营预算财政拨款支出表</w:t>
      </w:r>
      <w:r>
        <w:rPr>
          <w:rStyle w:val="11"/>
        </w:rPr>
        <w:tab/>
      </w:r>
      <w:r>
        <w:rPr>
          <w:rStyle w:val="11"/>
        </w:rPr>
        <w:t>21</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部门预算财政拨款“三公”经费支出表</w:t>
      </w:r>
      <w:r>
        <w:rPr>
          <w:rStyle w:val="11"/>
        </w:rPr>
        <w:tab/>
      </w:r>
      <w:r>
        <w:rPr>
          <w:rStyle w:val="11"/>
        </w:rPr>
        <w:t>22</w:t>
      </w:r>
      <w:r>
        <w:rPr>
          <w:rStyle w:val="11"/>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一、部门职责及机构设置情况</w:t>
      </w:r>
      <w:r>
        <w:rPr>
          <w:rStyle w:val="11"/>
        </w:rPr>
        <w:tab/>
      </w:r>
      <w:r>
        <w:rPr>
          <w:rStyle w:val="11"/>
        </w:rPr>
        <w:t>23</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二、部门预算安排的总体情况</w:t>
      </w:r>
      <w:r>
        <w:rPr>
          <w:rStyle w:val="11"/>
        </w:rPr>
        <w:tab/>
      </w:r>
      <w:r>
        <w:rPr>
          <w:rStyle w:val="11"/>
        </w:rPr>
        <w:t>24</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25</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25</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25</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95</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96</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96</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97</w:t>
      </w:r>
      <w:r>
        <w:rPr>
          <w:rStyle w:val="11"/>
        </w:rPr>
        <w:fldChar w:fldCharType="end"/>
      </w:r>
    </w:p>
    <w:p>
      <w:r>
        <w:fldChar w:fldCharType="end"/>
      </w:r>
    </w:p>
    <w:p>
      <w:pPr>
        <w:pStyle w:val="5"/>
        <w:tabs>
          <w:tab w:val="right" w:leader="dot" w:pos="14562"/>
        </w:tabs>
      </w:pPr>
      <w:r>
        <w:fldChar w:fldCharType="begin"/>
      </w:r>
      <w:r>
        <w:instrText xml:space="preserve">TOC \o "4-4" \h \z \u</w:instrText>
      </w:r>
      <w:r>
        <w:fldChar w:fldCharType="separate"/>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tz_0001_0001"/>
      <w:bookmarkEnd w:id="0"/>
      <w:bookmarkStart w:id="1" w:name="_Toc_2_2_0000000001"/>
      <w:r>
        <w:rPr>
          <w:rFonts w:ascii="方正小标宋_GBK" w:hAnsi="方正小标宋_GBK" w:eastAsia="方正小标宋_GBK" w:cs="方正小标宋_GBK"/>
          <w:color w:val="000000"/>
          <w:sz w:val="36"/>
        </w:rPr>
        <w:t>部门预算收支总表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548廊坊市广阳区民政局</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3247.23</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r>
              <w:t>93.00</w:t>
            </w: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r>
              <w:t>3201.28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r>
              <w:t>34.71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r>
              <w:t>86.89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r>
              <w:t>644.21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3340.23</w:t>
            </w:r>
          </w:p>
        </w:tc>
        <w:tc>
          <w:tcPr>
            <w:tcW w:w="4535" w:type="dxa"/>
            <w:vAlign w:val="center"/>
          </w:tcPr>
          <w:p>
            <w:pPr>
              <w:pStyle w:val="19"/>
            </w:pPr>
            <w:r>
              <w:t>本年支出合计</w:t>
            </w:r>
          </w:p>
        </w:tc>
        <w:tc>
          <w:tcPr>
            <w:tcW w:w="2126" w:type="dxa"/>
            <w:vAlign w:val="center"/>
          </w:tcPr>
          <w:p>
            <w:pPr>
              <w:pStyle w:val="20"/>
            </w:pPr>
            <w:r>
              <w:t>3967.10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r>
              <w:t>626.87</w:t>
            </w: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3967.10</w:t>
            </w:r>
          </w:p>
        </w:tc>
        <w:tc>
          <w:tcPr>
            <w:tcW w:w="4535" w:type="dxa"/>
            <w:vAlign w:val="center"/>
          </w:tcPr>
          <w:p>
            <w:pPr>
              <w:pStyle w:val="19"/>
            </w:pPr>
            <w:r>
              <w:t>支出总计</w:t>
            </w:r>
          </w:p>
        </w:tc>
        <w:tc>
          <w:tcPr>
            <w:tcW w:w="2126" w:type="dxa"/>
            <w:vAlign w:val="center"/>
          </w:tcPr>
          <w:p>
            <w:pPr>
              <w:pStyle w:val="20"/>
            </w:pPr>
            <w:r>
              <w:t>3967.10</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2" w:name="tz_0001_0002"/>
      <w:bookmarkEnd w:id="2"/>
      <w:bookmarkStart w:id="3" w:name="_Toc_2_2_0000000002"/>
      <w:r>
        <w:rPr>
          <w:rFonts w:ascii="方正小标宋_GBK" w:hAnsi="方正小标宋_GBK" w:eastAsia="方正小标宋_GBK" w:cs="方正小标宋_GBK"/>
          <w:color w:val="000000"/>
          <w:sz w:val="36"/>
        </w:rPr>
        <w:t>部门预算收入总表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548廊坊市广阳区民政局</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3967.10</w:t>
            </w:r>
          </w:p>
        </w:tc>
        <w:tc>
          <w:tcPr>
            <w:tcW w:w="1134" w:type="dxa"/>
            <w:vAlign w:val="center"/>
          </w:tcPr>
          <w:p>
            <w:pPr>
              <w:pStyle w:val="20"/>
            </w:pPr>
            <w:r>
              <w:t>3340.23</w:t>
            </w:r>
          </w:p>
        </w:tc>
        <w:tc>
          <w:tcPr>
            <w:tcW w:w="1134" w:type="dxa"/>
            <w:vAlign w:val="center"/>
          </w:tcPr>
          <w:p>
            <w:pPr>
              <w:pStyle w:val="20"/>
            </w:pPr>
            <w:r>
              <w:t>3340.23</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r>
              <w:t>626.87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pPr>
            <w:r>
              <w:t>3201.28</w:t>
            </w:r>
          </w:p>
        </w:tc>
        <w:tc>
          <w:tcPr>
            <w:tcW w:w="1134" w:type="dxa"/>
            <w:vAlign w:val="center"/>
          </w:tcPr>
          <w:p>
            <w:pPr>
              <w:pStyle w:val="16"/>
            </w:pPr>
            <w:r>
              <w:t>3125.63</w:t>
            </w:r>
          </w:p>
        </w:tc>
        <w:tc>
          <w:tcPr>
            <w:tcW w:w="1134" w:type="dxa"/>
            <w:vAlign w:val="center"/>
          </w:tcPr>
          <w:p>
            <w:pPr>
              <w:pStyle w:val="16"/>
            </w:pPr>
            <w:r>
              <w:t>3125.63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75.66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20802</w:t>
            </w:r>
          </w:p>
        </w:tc>
        <w:tc>
          <w:tcPr>
            <w:tcW w:w="1559" w:type="dxa"/>
            <w:vAlign w:val="center"/>
          </w:tcPr>
          <w:p>
            <w:pPr>
              <w:pStyle w:val="17"/>
            </w:pPr>
            <w:r>
              <w:t>民政管理事务</w:t>
            </w:r>
          </w:p>
        </w:tc>
        <w:tc>
          <w:tcPr>
            <w:tcW w:w="1134" w:type="dxa"/>
            <w:vAlign w:val="center"/>
          </w:tcPr>
          <w:p>
            <w:pPr>
              <w:pStyle w:val="16"/>
            </w:pPr>
            <w:r>
              <w:t>1129.79</w:t>
            </w:r>
          </w:p>
        </w:tc>
        <w:tc>
          <w:tcPr>
            <w:tcW w:w="1134" w:type="dxa"/>
            <w:vAlign w:val="center"/>
          </w:tcPr>
          <w:p>
            <w:pPr>
              <w:pStyle w:val="16"/>
            </w:pPr>
            <w:r>
              <w:t>1127.80</w:t>
            </w:r>
          </w:p>
        </w:tc>
        <w:tc>
          <w:tcPr>
            <w:tcW w:w="1134" w:type="dxa"/>
            <w:vAlign w:val="center"/>
          </w:tcPr>
          <w:p>
            <w:pPr>
              <w:pStyle w:val="16"/>
            </w:pPr>
            <w:r>
              <w:t>1127.80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2080201</w:t>
            </w:r>
          </w:p>
        </w:tc>
        <w:tc>
          <w:tcPr>
            <w:tcW w:w="1559" w:type="dxa"/>
            <w:vAlign w:val="center"/>
          </w:tcPr>
          <w:p>
            <w:pPr>
              <w:pStyle w:val="17"/>
            </w:pPr>
            <w:r>
              <w:t>行政运行</w:t>
            </w:r>
          </w:p>
        </w:tc>
        <w:tc>
          <w:tcPr>
            <w:tcW w:w="1134" w:type="dxa"/>
            <w:vAlign w:val="center"/>
          </w:tcPr>
          <w:p>
            <w:pPr>
              <w:pStyle w:val="16"/>
            </w:pPr>
            <w:r>
              <w:t>840.26</w:t>
            </w:r>
          </w:p>
        </w:tc>
        <w:tc>
          <w:tcPr>
            <w:tcW w:w="1134" w:type="dxa"/>
            <w:vAlign w:val="center"/>
          </w:tcPr>
          <w:p>
            <w:pPr>
              <w:pStyle w:val="16"/>
            </w:pPr>
            <w:r>
              <w:t>840.26</w:t>
            </w:r>
          </w:p>
        </w:tc>
        <w:tc>
          <w:tcPr>
            <w:tcW w:w="1134" w:type="dxa"/>
            <w:vAlign w:val="center"/>
          </w:tcPr>
          <w:p>
            <w:pPr>
              <w:pStyle w:val="16"/>
            </w:pPr>
            <w:r>
              <w:t>840.26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2080208</w:t>
            </w:r>
          </w:p>
        </w:tc>
        <w:tc>
          <w:tcPr>
            <w:tcW w:w="1559" w:type="dxa"/>
            <w:vAlign w:val="center"/>
          </w:tcPr>
          <w:p>
            <w:pPr>
              <w:pStyle w:val="17"/>
            </w:pPr>
            <w:r>
              <w:t>基层政权建设和社区治理</w:t>
            </w:r>
          </w:p>
        </w:tc>
        <w:tc>
          <w:tcPr>
            <w:tcW w:w="1134" w:type="dxa"/>
            <w:vAlign w:val="center"/>
          </w:tcPr>
          <w:p>
            <w:pPr>
              <w:pStyle w:val="16"/>
            </w:pPr>
            <w:r>
              <w:t>15.00</w:t>
            </w:r>
          </w:p>
        </w:tc>
        <w:tc>
          <w:tcPr>
            <w:tcW w:w="1134" w:type="dxa"/>
            <w:vAlign w:val="center"/>
          </w:tcPr>
          <w:p>
            <w:pPr>
              <w:pStyle w:val="16"/>
            </w:pPr>
            <w:r>
              <w:t>15.00</w:t>
            </w:r>
          </w:p>
        </w:tc>
        <w:tc>
          <w:tcPr>
            <w:tcW w:w="1134" w:type="dxa"/>
            <w:vAlign w:val="center"/>
          </w:tcPr>
          <w:p>
            <w:pPr>
              <w:pStyle w:val="16"/>
            </w:pPr>
            <w:r>
              <w:t>15.00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2080299</w:t>
            </w:r>
          </w:p>
        </w:tc>
        <w:tc>
          <w:tcPr>
            <w:tcW w:w="1559" w:type="dxa"/>
            <w:vAlign w:val="center"/>
          </w:tcPr>
          <w:p>
            <w:pPr>
              <w:pStyle w:val="17"/>
            </w:pPr>
            <w:r>
              <w:t>其他民政管理事务支出</w:t>
            </w:r>
          </w:p>
        </w:tc>
        <w:tc>
          <w:tcPr>
            <w:tcW w:w="1134" w:type="dxa"/>
            <w:vAlign w:val="center"/>
          </w:tcPr>
          <w:p>
            <w:pPr>
              <w:pStyle w:val="16"/>
            </w:pPr>
            <w:r>
              <w:t>274.52</w:t>
            </w:r>
          </w:p>
        </w:tc>
        <w:tc>
          <w:tcPr>
            <w:tcW w:w="1134" w:type="dxa"/>
            <w:vAlign w:val="center"/>
          </w:tcPr>
          <w:p>
            <w:pPr>
              <w:pStyle w:val="16"/>
            </w:pPr>
            <w:r>
              <w:t>272.53</w:t>
            </w:r>
          </w:p>
        </w:tc>
        <w:tc>
          <w:tcPr>
            <w:tcW w:w="1134" w:type="dxa"/>
            <w:vAlign w:val="center"/>
          </w:tcPr>
          <w:p>
            <w:pPr>
              <w:pStyle w:val="16"/>
            </w:pPr>
            <w:r>
              <w:t>272.53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t>229.36</w:t>
            </w:r>
          </w:p>
        </w:tc>
        <w:tc>
          <w:tcPr>
            <w:tcW w:w="1134" w:type="dxa"/>
            <w:vAlign w:val="center"/>
          </w:tcPr>
          <w:p>
            <w:pPr>
              <w:pStyle w:val="16"/>
            </w:pPr>
            <w:r>
              <w:t>229.36</w:t>
            </w:r>
          </w:p>
        </w:tc>
        <w:tc>
          <w:tcPr>
            <w:tcW w:w="1134" w:type="dxa"/>
            <w:vAlign w:val="center"/>
          </w:tcPr>
          <w:p>
            <w:pPr>
              <w:pStyle w:val="16"/>
            </w:pPr>
            <w:r>
              <w:t>229.36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t>2080501</w:t>
            </w:r>
          </w:p>
        </w:tc>
        <w:tc>
          <w:tcPr>
            <w:tcW w:w="1559" w:type="dxa"/>
            <w:vAlign w:val="center"/>
          </w:tcPr>
          <w:p>
            <w:pPr>
              <w:pStyle w:val="17"/>
            </w:pPr>
            <w:r>
              <w:t>行政单位离退休</w:t>
            </w:r>
          </w:p>
        </w:tc>
        <w:tc>
          <w:tcPr>
            <w:tcW w:w="1134" w:type="dxa"/>
            <w:vAlign w:val="center"/>
          </w:tcPr>
          <w:p>
            <w:pPr>
              <w:pStyle w:val="16"/>
            </w:pPr>
            <w:r>
              <w:t>89.16</w:t>
            </w:r>
          </w:p>
        </w:tc>
        <w:tc>
          <w:tcPr>
            <w:tcW w:w="1134" w:type="dxa"/>
            <w:vAlign w:val="center"/>
          </w:tcPr>
          <w:p>
            <w:pPr>
              <w:pStyle w:val="16"/>
            </w:pPr>
            <w:r>
              <w:t>89.16</w:t>
            </w:r>
          </w:p>
        </w:tc>
        <w:tc>
          <w:tcPr>
            <w:tcW w:w="1134" w:type="dxa"/>
            <w:vAlign w:val="center"/>
          </w:tcPr>
          <w:p>
            <w:pPr>
              <w:pStyle w:val="16"/>
            </w:pPr>
            <w:r>
              <w:t>89.16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t>2080502</w:t>
            </w:r>
          </w:p>
        </w:tc>
        <w:tc>
          <w:tcPr>
            <w:tcW w:w="1559" w:type="dxa"/>
            <w:vAlign w:val="center"/>
          </w:tcPr>
          <w:p>
            <w:pPr>
              <w:pStyle w:val="17"/>
            </w:pPr>
            <w:r>
              <w:t>事业单位离退休</w:t>
            </w:r>
          </w:p>
        </w:tc>
        <w:tc>
          <w:tcPr>
            <w:tcW w:w="1134" w:type="dxa"/>
            <w:vAlign w:val="center"/>
          </w:tcPr>
          <w:p>
            <w:pPr>
              <w:pStyle w:val="16"/>
            </w:pPr>
            <w:r>
              <w:t>35.88</w:t>
            </w:r>
          </w:p>
        </w:tc>
        <w:tc>
          <w:tcPr>
            <w:tcW w:w="1134" w:type="dxa"/>
            <w:vAlign w:val="center"/>
          </w:tcPr>
          <w:p>
            <w:pPr>
              <w:pStyle w:val="16"/>
            </w:pPr>
            <w:r>
              <w:t>35.88</w:t>
            </w:r>
          </w:p>
        </w:tc>
        <w:tc>
          <w:tcPr>
            <w:tcW w:w="1134" w:type="dxa"/>
            <w:vAlign w:val="center"/>
          </w:tcPr>
          <w:p>
            <w:pPr>
              <w:pStyle w:val="16"/>
            </w:pPr>
            <w:r>
              <w:t>35.88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pPr>
            <w:r>
              <w:t>104.32</w:t>
            </w:r>
          </w:p>
        </w:tc>
        <w:tc>
          <w:tcPr>
            <w:tcW w:w="1134" w:type="dxa"/>
            <w:vAlign w:val="center"/>
          </w:tcPr>
          <w:p>
            <w:pPr>
              <w:pStyle w:val="16"/>
            </w:pPr>
            <w:r>
              <w:t>104.32</w:t>
            </w:r>
          </w:p>
        </w:tc>
        <w:tc>
          <w:tcPr>
            <w:tcW w:w="1134" w:type="dxa"/>
            <w:vAlign w:val="center"/>
          </w:tcPr>
          <w:p>
            <w:pPr>
              <w:pStyle w:val="16"/>
            </w:pPr>
            <w:r>
              <w:t>104.32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t>20810</w:t>
            </w:r>
          </w:p>
        </w:tc>
        <w:tc>
          <w:tcPr>
            <w:tcW w:w="1559" w:type="dxa"/>
            <w:vAlign w:val="center"/>
          </w:tcPr>
          <w:p>
            <w:pPr>
              <w:pStyle w:val="17"/>
            </w:pPr>
            <w:r>
              <w:t>社会福利</w:t>
            </w:r>
          </w:p>
        </w:tc>
        <w:tc>
          <w:tcPr>
            <w:tcW w:w="1134" w:type="dxa"/>
            <w:vAlign w:val="center"/>
          </w:tcPr>
          <w:p>
            <w:pPr>
              <w:pStyle w:val="16"/>
            </w:pPr>
            <w:r>
              <w:t>113.00</w:t>
            </w:r>
          </w:p>
        </w:tc>
        <w:tc>
          <w:tcPr>
            <w:tcW w:w="1134" w:type="dxa"/>
            <w:vAlign w:val="center"/>
          </w:tcPr>
          <w:p>
            <w:pPr>
              <w:pStyle w:val="16"/>
            </w:pPr>
            <w:r>
              <w:t>112.83</w:t>
            </w:r>
          </w:p>
        </w:tc>
        <w:tc>
          <w:tcPr>
            <w:tcW w:w="1134" w:type="dxa"/>
            <w:vAlign w:val="center"/>
          </w:tcPr>
          <w:p>
            <w:pPr>
              <w:pStyle w:val="16"/>
            </w:pPr>
            <w:r>
              <w:t>112.83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t>2081001</w:t>
            </w:r>
          </w:p>
        </w:tc>
        <w:tc>
          <w:tcPr>
            <w:tcW w:w="1559" w:type="dxa"/>
            <w:vAlign w:val="center"/>
          </w:tcPr>
          <w:p>
            <w:pPr>
              <w:pStyle w:val="17"/>
            </w:pPr>
            <w:r>
              <w:t>儿童福利</w:t>
            </w:r>
          </w:p>
        </w:tc>
        <w:tc>
          <w:tcPr>
            <w:tcW w:w="1134" w:type="dxa"/>
            <w:vAlign w:val="center"/>
          </w:tcPr>
          <w:p>
            <w:pPr>
              <w:pStyle w:val="16"/>
            </w:pPr>
            <w:r>
              <w:t>70.81</w:t>
            </w:r>
          </w:p>
        </w:tc>
        <w:tc>
          <w:tcPr>
            <w:tcW w:w="1134" w:type="dxa"/>
            <w:vAlign w:val="center"/>
          </w:tcPr>
          <w:p>
            <w:pPr>
              <w:pStyle w:val="16"/>
            </w:pPr>
            <w:r>
              <w:t>70.67</w:t>
            </w:r>
          </w:p>
        </w:tc>
        <w:tc>
          <w:tcPr>
            <w:tcW w:w="1134" w:type="dxa"/>
            <w:vAlign w:val="center"/>
          </w:tcPr>
          <w:p>
            <w:pPr>
              <w:pStyle w:val="16"/>
            </w:pPr>
            <w:r>
              <w:t>70.67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pPr>
            <w:r>
              <w:t>2081002</w:t>
            </w:r>
          </w:p>
        </w:tc>
        <w:tc>
          <w:tcPr>
            <w:tcW w:w="1559" w:type="dxa"/>
            <w:vAlign w:val="center"/>
          </w:tcPr>
          <w:p>
            <w:pPr>
              <w:pStyle w:val="17"/>
            </w:pPr>
            <w:r>
              <w:t>老年福利</w:t>
            </w:r>
          </w:p>
        </w:tc>
        <w:tc>
          <w:tcPr>
            <w:tcW w:w="1134" w:type="dxa"/>
            <w:vAlign w:val="center"/>
          </w:tcPr>
          <w:p>
            <w:pPr>
              <w:pStyle w:val="16"/>
            </w:pPr>
            <w:r>
              <w:t>35.58</w:t>
            </w:r>
          </w:p>
        </w:tc>
        <w:tc>
          <w:tcPr>
            <w:tcW w:w="1134" w:type="dxa"/>
            <w:vAlign w:val="center"/>
          </w:tcPr>
          <w:p>
            <w:pPr>
              <w:pStyle w:val="16"/>
            </w:pPr>
            <w:r>
              <w:t>35.56</w:t>
            </w:r>
          </w:p>
        </w:tc>
        <w:tc>
          <w:tcPr>
            <w:tcW w:w="1134" w:type="dxa"/>
            <w:vAlign w:val="center"/>
          </w:tcPr>
          <w:p>
            <w:pPr>
              <w:pStyle w:val="16"/>
            </w:pPr>
            <w:r>
              <w:t>35.56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pPr>
            <w:r>
              <w:t>2081006</w:t>
            </w:r>
          </w:p>
        </w:tc>
        <w:tc>
          <w:tcPr>
            <w:tcW w:w="1559" w:type="dxa"/>
            <w:vAlign w:val="center"/>
          </w:tcPr>
          <w:p>
            <w:pPr>
              <w:pStyle w:val="17"/>
            </w:pPr>
            <w:r>
              <w:t>养老服务</w:t>
            </w:r>
          </w:p>
        </w:tc>
        <w:tc>
          <w:tcPr>
            <w:tcW w:w="1134" w:type="dxa"/>
            <w:vAlign w:val="center"/>
          </w:tcPr>
          <w:p>
            <w:pPr>
              <w:pStyle w:val="16"/>
            </w:pPr>
            <w:r>
              <w:t>6.60</w:t>
            </w:r>
          </w:p>
        </w:tc>
        <w:tc>
          <w:tcPr>
            <w:tcW w:w="1134" w:type="dxa"/>
            <w:vAlign w:val="center"/>
          </w:tcPr>
          <w:p>
            <w:pPr>
              <w:pStyle w:val="16"/>
            </w:pPr>
            <w:r>
              <w:t>6.60</w:t>
            </w:r>
          </w:p>
        </w:tc>
        <w:tc>
          <w:tcPr>
            <w:tcW w:w="1134" w:type="dxa"/>
            <w:vAlign w:val="center"/>
          </w:tcPr>
          <w:p>
            <w:pPr>
              <w:pStyle w:val="16"/>
            </w:pPr>
            <w:r>
              <w:t>6.60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vAlign w:val="center"/>
          </w:tcPr>
          <w:p>
            <w:pPr>
              <w:pStyle w:val="17"/>
            </w:pPr>
            <w:r>
              <w:t>20811</w:t>
            </w:r>
          </w:p>
        </w:tc>
        <w:tc>
          <w:tcPr>
            <w:tcW w:w="1559" w:type="dxa"/>
            <w:vAlign w:val="center"/>
          </w:tcPr>
          <w:p>
            <w:pPr>
              <w:pStyle w:val="17"/>
            </w:pPr>
            <w:r>
              <w:t>残疾人事业</w:t>
            </w:r>
          </w:p>
        </w:tc>
        <w:tc>
          <w:tcPr>
            <w:tcW w:w="1134" w:type="dxa"/>
            <w:vAlign w:val="center"/>
          </w:tcPr>
          <w:p>
            <w:pPr>
              <w:pStyle w:val="16"/>
            </w:pPr>
            <w:r>
              <w:t>351.16</w:t>
            </w:r>
          </w:p>
        </w:tc>
        <w:tc>
          <w:tcPr>
            <w:tcW w:w="1134" w:type="dxa"/>
            <w:vAlign w:val="center"/>
          </w:tcPr>
          <w:p>
            <w:pPr>
              <w:pStyle w:val="16"/>
            </w:pPr>
            <w:r>
              <w:t>351.09</w:t>
            </w:r>
          </w:p>
        </w:tc>
        <w:tc>
          <w:tcPr>
            <w:tcW w:w="1134" w:type="dxa"/>
            <w:vAlign w:val="center"/>
          </w:tcPr>
          <w:p>
            <w:pPr>
              <w:pStyle w:val="16"/>
            </w:pPr>
            <w:r>
              <w:t>351.09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992" w:type="dxa"/>
            <w:vAlign w:val="center"/>
          </w:tcPr>
          <w:p>
            <w:pPr>
              <w:pStyle w:val="17"/>
            </w:pPr>
            <w:r>
              <w:t>2081107</w:t>
            </w:r>
          </w:p>
        </w:tc>
        <w:tc>
          <w:tcPr>
            <w:tcW w:w="1559" w:type="dxa"/>
            <w:vAlign w:val="center"/>
          </w:tcPr>
          <w:p>
            <w:pPr>
              <w:pStyle w:val="17"/>
            </w:pPr>
            <w:r>
              <w:t>残疾人生活和护理补贴</w:t>
            </w:r>
          </w:p>
        </w:tc>
        <w:tc>
          <w:tcPr>
            <w:tcW w:w="1134" w:type="dxa"/>
            <w:vAlign w:val="center"/>
          </w:tcPr>
          <w:p>
            <w:pPr>
              <w:pStyle w:val="16"/>
            </w:pPr>
            <w:r>
              <w:t>351.16</w:t>
            </w:r>
          </w:p>
        </w:tc>
        <w:tc>
          <w:tcPr>
            <w:tcW w:w="1134" w:type="dxa"/>
            <w:vAlign w:val="center"/>
          </w:tcPr>
          <w:p>
            <w:pPr>
              <w:pStyle w:val="16"/>
            </w:pPr>
            <w:r>
              <w:t>351.09</w:t>
            </w:r>
          </w:p>
        </w:tc>
        <w:tc>
          <w:tcPr>
            <w:tcW w:w="1134" w:type="dxa"/>
            <w:vAlign w:val="center"/>
          </w:tcPr>
          <w:p>
            <w:pPr>
              <w:pStyle w:val="16"/>
            </w:pPr>
            <w:r>
              <w:t>351.09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17</w:t>
            </w:r>
          </w:p>
        </w:tc>
        <w:tc>
          <w:tcPr>
            <w:tcW w:w="992" w:type="dxa"/>
            <w:vAlign w:val="center"/>
          </w:tcPr>
          <w:p>
            <w:pPr>
              <w:pStyle w:val="17"/>
            </w:pPr>
            <w:r>
              <w:t>20819</w:t>
            </w:r>
          </w:p>
        </w:tc>
        <w:tc>
          <w:tcPr>
            <w:tcW w:w="1559" w:type="dxa"/>
            <w:vAlign w:val="center"/>
          </w:tcPr>
          <w:p>
            <w:pPr>
              <w:pStyle w:val="17"/>
            </w:pPr>
            <w:r>
              <w:t>最低生活保障</w:t>
            </w:r>
          </w:p>
        </w:tc>
        <w:tc>
          <w:tcPr>
            <w:tcW w:w="1134" w:type="dxa"/>
            <w:vAlign w:val="center"/>
          </w:tcPr>
          <w:p>
            <w:pPr>
              <w:pStyle w:val="16"/>
            </w:pPr>
            <w:r>
              <w:t>846.67</w:t>
            </w:r>
          </w:p>
        </w:tc>
        <w:tc>
          <w:tcPr>
            <w:tcW w:w="1134" w:type="dxa"/>
            <w:vAlign w:val="center"/>
          </w:tcPr>
          <w:p>
            <w:pPr>
              <w:pStyle w:val="16"/>
            </w:pPr>
            <w:r>
              <w:t>815.05</w:t>
            </w:r>
          </w:p>
        </w:tc>
        <w:tc>
          <w:tcPr>
            <w:tcW w:w="1134" w:type="dxa"/>
            <w:vAlign w:val="center"/>
          </w:tcPr>
          <w:p>
            <w:pPr>
              <w:pStyle w:val="16"/>
            </w:pPr>
            <w:r>
              <w:t>815.05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31.62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18</w:t>
            </w:r>
          </w:p>
        </w:tc>
        <w:tc>
          <w:tcPr>
            <w:tcW w:w="992" w:type="dxa"/>
            <w:vAlign w:val="center"/>
          </w:tcPr>
          <w:p>
            <w:pPr>
              <w:pStyle w:val="17"/>
            </w:pPr>
            <w:r>
              <w:t>2081901</w:t>
            </w:r>
          </w:p>
        </w:tc>
        <w:tc>
          <w:tcPr>
            <w:tcW w:w="1559" w:type="dxa"/>
            <w:vAlign w:val="center"/>
          </w:tcPr>
          <w:p>
            <w:pPr>
              <w:pStyle w:val="17"/>
            </w:pPr>
            <w:r>
              <w:t>城市最低生活保障金支出</w:t>
            </w:r>
          </w:p>
        </w:tc>
        <w:tc>
          <w:tcPr>
            <w:tcW w:w="1134" w:type="dxa"/>
            <w:vAlign w:val="center"/>
          </w:tcPr>
          <w:p>
            <w:pPr>
              <w:pStyle w:val="16"/>
            </w:pPr>
            <w:r>
              <w:t>340.70</w:t>
            </w:r>
          </w:p>
        </w:tc>
        <w:tc>
          <w:tcPr>
            <w:tcW w:w="1134" w:type="dxa"/>
            <w:vAlign w:val="center"/>
          </w:tcPr>
          <w:p>
            <w:pPr>
              <w:pStyle w:val="16"/>
            </w:pPr>
            <w:r>
              <w:t>340.70</w:t>
            </w:r>
          </w:p>
        </w:tc>
        <w:tc>
          <w:tcPr>
            <w:tcW w:w="1134" w:type="dxa"/>
            <w:vAlign w:val="center"/>
          </w:tcPr>
          <w:p>
            <w:pPr>
              <w:pStyle w:val="16"/>
            </w:pPr>
            <w:r>
              <w:t>340.70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19</w:t>
            </w:r>
          </w:p>
        </w:tc>
        <w:tc>
          <w:tcPr>
            <w:tcW w:w="992" w:type="dxa"/>
            <w:vAlign w:val="center"/>
          </w:tcPr>
          <w:p>
            <w:pPr>
              <w:pStyle w:val="17"/>
            </w:pPr>
            <w:r>
              <w:t>2081902</w:t>
            </w:r>
          </w:p>
        </w:tc>
        <w:tc>
          <w:tcPr>
            <w:tcW w:w="1559" w:type="dxa"/>
            <w:vAlign w:val="center"/>
          </w:tcPr>
          <w:p>
            <w:pPr>
              <w:pStyle w:val="17"/>
            </w:pPr>
            <w:r>
              <w:t>农村最低生活保障金支出</w:t>
            </w:r>
          </w:p>
        </w:tc>
        <w:tc>
          <w:tcPr>
            <w:tcW w:w="1134" w:type="dxa"/>
            <w:vAlign w:val="center"/>
          </w:tcPr>
          <w:p>
            <w:pPr>
              <w:pStyle w:val="16"/>
            </w:pPr>
            <w:r>
              <w:t>505.97</w:t>
            </w:r>
          </w:p>
        </w:tc>
        <w:tc>
          <w:tcPr>
            <w:tcW w:w="1134" w:type="dxa"/>
            <w:vAlign w:val="center"/>
          </w:tcPr>
          <w:p>
            <w:pPr>
              <w:pStyle w:val="16"/>
            </w:pPr>
            <w:r>
              <w:t>474.35</w:t>
            </w:r>
          </w:p>
        </w:tc>
        <w:tc>
          <w:tcPr>
            <w:tcW w:w="1134" w:type="dxa"/>
            <w:vAlign w:val="center"/>
          </w:tcPr>
          <w:p>
            <w:pPr>
              <w:pStyle w:val="16"/>
            </w:pPr>
            <w:r>
              <w:t>474.35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31.62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20</w:t>
            </w:r>
          </w:p>
        </w:tc>
        <w:tc>
          <w:tcPr>
            <w:tcW w:w="992" w:type="dxa"/>
            <w:vAlign w:val="center"/>
          </w:tcPr>
          <w:p>
            <w:pPr>
              <w:pStyle w:val="17"/>
            </w:pPr>
            <w:r>
              <w:t>20820</w:t>
            </w:r>
          </w:p>
        </w:tc>
        <w:tc>
          <w:tcPr>
            <w:tcW w:w="1559" w:type="dxa"/>
            <w:vAlign w:val="center"/>
          </w:tcPr>
          <w:p>
            <w:pPr>
              <w:pStyle w:val="17"/>
            </w:pPr>
            <w:r>
              <w:t>临时救助</w:t>
            </w:r>
          </w:p>
        </w:tc>
        <w:tc>
          <w:tcPr>
            <w:tcW w:w="1134" w:type="dxa"/>
            <w:vAlign w:val="center"/>
          </w:tcPr>
          <w:p>
            <w:pPr>
              <w:pStyle w:val="16"/>
            </w:pPr>
            <w:r>
              <w:t>29.46</w:t>
            </w:r>
          </w:p>
        </w:tc>
        <w:tc>
          <w:tcPr>
            <w:tcW w:w="1134" w:type="dxa"/>
            <w:vAlign w:val="center"/>
          </w:tcPr>
          <w:p>
            <w:pPr>
              <w:pStyle w:val="16"/>
            </w:pPr>
            <w:r>
              <w:t>6.38</w:t>
            </w:r>
          </w:p>
        </w:tc>
        <w:tc>
          <w:tcPr>
            <w:tcW w:w="1134" w:type="dxa"/>
            <w:vAlign w:val="center"/>
          </w:tcPr>
          <w:p>
            <w:pPr>
              <w:pStyle w:val="16"/>
            </w:pPr>
            <w:r>
              <w:t>6.38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23.08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21</w:t>
            </w:r>
          </w:p>
        </w:tc>
        <w:tc>
          <w:tcPr>
            <w:tcW w:w="992" w:type="dxa"/>
            <w:vAlign w:val="center"/>
          </w:tcPr>
          <w:p>
            <w:pPr>
              <w:pStyle w:val="17"/>
            </w:pPr>
            <w:r>
              <w:t>2082001</w:t>
            </w:r>
          </w:p>
        </w:tc>
        <w:tc>
          <w:tcPr>
            <w:tcW w:w="1559" w:type="dxa"/>
            <w:vAlign w:val="center"/>
          </w:tcPr>
          <w:p>
            <w:pPr>
              <w:pStyle w:val="17"/>
            </w:pPr>
            <w:r>
              <w:t>临时救助支出</w:t>
            </w:r>
          </w:p>
        </w:tc>
        <w:tc>
          <w:tcPr>
            <w:tcW w:w="1134" w:type="dxa"/>
            <w:vAlign w:val="center"/>
          </w:tcPr>
          <w:p>
            <w:pPr>
              <w:pStyle w:val="16"/>
            </w:pPr>
            <w:r>
              <w:t>28.96</w:t>
            </w:r>
          </w:p>
        </w:tc>
        <w:tc>
          <w:tcPr>
            <w:tcW w:w="1134" w:type="dxa"/>
            <w:vAlign w:val="center"/>
          </w:tcPr>
          <w:p>
            <w:pPr>
              <w:pStyle w:val="16"/>
            </w:pPr>
            <w:r>
              <w:t>6.38</w:t>
            </w:r>
          </w:p>
        </w:tc>
        <w:tc>
          <w:tcPr>
            <w:tcW w:w="1134" w:type="dxa"/>
            <w:vAlign w:val="center"/>
          </w:tcPr>
          <w:p>
            <w:pPr>
              <w:pStyle w:val="16"/>
            </w:pPr>
            <w:r>
              <w:t>6.38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22.58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22</w:t>
            </w:r>
          </w:p>
        </w:tc>
        <w:tc>
          <w:tcPr>
            <w:tcW w:w="992" w:type="dxa"/>
            <w:vAlign w:val="center"/>
          </w:tcPr>
          <w:p>
            <w:pPr>
              <w:pStyle w:val="17"/>
            </w:pPr>
            <w:r>
              <w:t>2082002</w:t>
            </w:r>
          </w:p>
        </w:tc>
        <w:tc>
          <w:tcPr>
            <w:tcW w:w="1559" w:type="dxa"/>
            <w:vAlign w:val="center"/>
          </w:tcPr>
          <w:p>
            <w:pPr>
              <w:pStyle w:val="17"/>
            </w:pPr>
            <w:r>
              <w:t>流浪乞讨人员救助支出</w:t>
            </w:r>
          </w:p>
        </w:tc>
        <w:tc>
          <w:tcPr>
            <w:tcW w:w="1134" w:type="dxa"/>
            <w:vAlign w:val="center"/>
          </w:tcPr>
          <w:p>
            <w:pPr>
              <w:pStyle w:val="16"/>
            </w:pPr>
            <w:r>
              <w:t>0.50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23</w:t>
            </w:r>
          </w:p>
        </w:tc>
        <w:tc>
          <w:tcPr>
            <w:tcW w:w="992" w:type="dxa"/>
            <w:vAlign w:val="center"/>
          </w:tcPr>
          <w:p>
            <w:pPr>
              <w:pStyle w:val="17"/>
            </w:pPr>
            <w:r>
              <w:t>20821</w:t>
            </w:r>
          </w:p>
        </w:tc>
        <w:tc>
          <w:tcPr>
            <w:tcW w:w="1559" w:type="dxa"/>
            <w:vAlign w:val="center"/>
          </w:tcPr>
          <w:p>
            <w:pPr>
              <w:pStyle w:val="17"/>
            </w:pPr>
            <w:r>
              <w:t>特困人员救助供养</w:t>
            </w:r>
          </w:p>
        </w:tc>
        <w:tc>
          <w:tcPr>
            <w:tcW w:w="1134" w:type="dxa"/>
            <w:vAlign w:val="center"/>
          </w:tcPr>
          <w:p>
            <w:pPr>
              <w:pStyle w:val="16"/>
            </w:pPr>
            <w:r>
              <w:t>322.53</w:t>
            </w:r>
          </w:p>
        </w:tc>
        <w:tc>
          <w:tcPr>
            <w:tcW w:w="1134" w:type="dxa"/>
            <w:vAlign w:val="center"/>
          </w:tcPr>
          <w:p>
            <w:pPr>
              <w:pStyle w:val="16"/>
            </w:pPr>
            <w:r>
              <w:t>322.53</w:t>
            </w:r>
          </w:p>
        </w:tc>
        <w:tc>
          <w:tcPr>
            <w:tcW w:w="1134" w:type="dxa"/>
            <w:vAlign w:val="center"/>
          </w:tcPr>
          <w:p>
            <w:pPr>
              <w:pStyle w:val="16"/>
            </w:pPr>
            <w:r>
              <w:t>322.53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24</w:t>
            </w:r>
          </w:p>
        </w:tc>
        <w:tc>
          <w:tcPr>
            <w:tcW w:w="992" w:type="dxa"/>
            <w:vAlign w:val="center"/>
          </w:tcPr>
          <w:p>
            <w:pPr>
              <w:pStyle w:val="17"/>
            </w:pPr>
            <w:r>
              <w:t>2082102</w:t>
            </w:r>
          </w:p>
        </w:tc>
        <w:tc>
          <w:tcPr>
            <w:tcW w:w="1559" w:type="dxa"/>
            <w:vAlign w:val="center"/>
          </w:tcPr>
          <w:p>
            <w:pPr>
              <w:pStyle w:val="17"/>
            </w:pPr>
            <w:r>
              <w:t>农村特困人员救助供养支出</w:t>
            </w:r>
          </w:p>
        </w:tc>
        <w:tc>
          <w:tcPr>
            <w:tcW w:w="1134" w:type="dxa"/>
            <w:vAlign w:val="center"/>
          </w:tcPr>
          <w:p>
            <w:pPr>
              <w:pStyle w:val="16"/>
            </w:pPr>
            <w:r>
              <w:t>322.53</w:t>
            </w:r>
          </w:p>
        </w:tc>
        <w:tc>
          <w:tcPr>
            <w:tcW w:w="1134" w:type="dxa"/>
            <w:vAlign w:val="center"/>
          </w:tcPr>
          <w:p>
            <w:pPr>
              <w:pStyle w:val="16"/>
            </w:pPr>
            <w:r>
              <w:t>322.53</w:t>
            </w:r>
          </w:p>
        </w:tc>
        <w:tc>
          <w:tcPr>
            <w:tcW w:w="1134" w:type="dxa"/>
            <w:vAlign w:val="center"/>
          </w:tcPr>
          <w:p>
            <w:pPr>
              <w:pStyle w:val="16"/>
            </w:pPr>
            <w:r>
              <w:t>322.53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25</w:t>
            </w:r>
          </w:p>
        </w:tc>
        <w:tc>
          <w:tcPr>
            <w:tcW w:w="992" w:type="dxa"/>
            <w:vAlign w:val="center"/>
          </w:tcPr>
          <w:p>
            <w:pPr>
              <w:pStyle w:val="17"/>
            </w:pPr>
            <w:r>
              <w:t>20825</w:t>
            </w:r>
          </w:p>
        </w:tc>
        <w:tc>
          <w:tcPr>
            <w:tcW w:w="1559" w:type="dxa"/>
            <w:vAlign w:val="center"/>
          </w:tcPr>
          <w:p>
            <w:pPr>
              <w:pStyle w:val="17"/>
            </w:pPr>
            <w:r>
              <w:t>其他生活救助</w:t>
            </w:r>
          </w:p>
        </w:tc>
        <w:tc>
          <w:tcPr>
            <w:tcW w:w="1134" w:type="dxa"/>
            <w:vAlign w:val="center"/>
          </w:tcPr>
          <w:p>
            <w:pPr>
              <w:pStyle w:val="16"/>
            </w:pPr>
            <w:r>
              <w:t>99.73</w:t>
            </w:r>
          </w:p>
        </w:tc>
        <w:tc>
          <w:tcPr>
            <w:tcW w:w="1134" w:type="dxa"/>
            <w:vAlign w:val="center"/>
          </w:tcPr>
          <w:p>
            <w:pPr>
              <w:pStyle w:val="16"/>
            </w:pPr>
            <w:r>
              <w:t>99.59</w:t>
            </w:r>
          </w:p>
        </w:tc>
        <w:tc>
          <w:tcPr>
            <w:tcW w:w="1134" w:type="dxa"/>
            <w:vAlign w:val="center"/>
          </w:tcPr>
          <w:p>
            <w:pPr>
              <w:pStyle w:val="16"/>
            </w:pPr>
            <w:r>
              <w:t>99.59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26</w:t>
            </w:r>
          </w:p>
        </w:tc>
        <w:tc>
          <w:tcPr>
            <w:tcW w:w="992" w:type="dxa"/>
            <w:vAlign w:val="center"/>
          </w:tcPr>
          <w:p>
            <w:pPr>
              <w:pStyle w:val="17"/>
            </w:pPr>
            <w:r>
              <w:t>2082501</w:t>
            </w:r>
          </w:p>
        </w:tc>
        <w:tc>
          <w:tcPr>
            <w:tcW w:w="1559" w:type="dxa"/>
            <w:vAlign w:val="center"/>
          </w:tcPr>
          <w:p>
            <w:pPr>
              <w:pStyle w:val="17"/>
            </w:pPr>
            <w:r>
              <w:t>其他城市生活救助</w:t>
            </w:r>
          </w:p>
        </w:tc>
        <w:tc>
          <w:tcPr>
            <w:tcW w:w="1134" w:type="dxa"/>
            <w:vAlign w:val="center"/>
          </w:tcPr>
          <w:p>
            <w:pPr>
              <w:pStyle w:val="16"/>
            </w:pPr>
            <w:r>
              <w:t>99.73</w:t>
            </w:r>
          </w:p>
        </w:tc>
        <w:tc>
          <w:tcPr>
            <w:tcW w:w="1134" w:type="dxa"/>
            <w:vAlign w:val="center"/>
          </w:tcPr>
          <w:p>
            <w:pPr>
              <w:pStyle w:val="16"/>
            </w:pPr>
            <w:r>
              <w:t>99.59</w:t>
            </w:r>
          </w:p>
        </w:tc>
        <w:tc>
          <w:tcPr>
            <w:tcW w:w="1134" w:type="dxa"/>
            <w:vAlign w:val="center"/>
          </w:tcPr>
          <w:p>
            <w:pPr>
              <w:pStyle w:val="16"/>
            </w:pPr>
            <w:r>
              <w:t>99.59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27</w:t>
            </w:r>
          </w:p>
        </w:tc>
        <w:tc>
          <w:tcPr>
            <w:tcW w:w="992" w:type="dxa"/>
            <w:vAlign w:val="center"/>
          </w:tcPr>
          <w:p>
            <w:pPr>
              <w:pStyle w:val="17"/>
            </w:pPr>
            <w:r>
              <w:t>20899</w:t>
            </w:r>
          </w:p>
        </w:tc>
        <w:tc>
          <w:tcPr>
            <w:tcW w:w="1559" w:type="dxa"/>
            <w:vAlign w:val="center"/>
          </w:tcPr>
          <w:p>
            <w:pPr>
              <w:pStyle w:val="17"/>
            </w:pPr>
            <w:r>
              <w:t>其他社会保障和就业支出</w:t>
            </w:r>
          </w:p>
        </w:tc>
        <w:tc>
          <w:tcPr>
            <w:tcW w:w="1134" w:type="dxa"/>
            <w:vAlign w:val="center"/>
          </w:tcPr>
          <w:p>
            <w:pPr>
              <w:pStyle w:val="16"/>
            </w:pPr>
            <w:r>
              <w:t>79.60</w:t>
            </w:r>
          </w:p>
        </w:tc>
        <w:tc>
          <w:tcPr>
            <w:tcW w:w="1134" w:type="dxa"/>
            <w:vAlign w:val="center"/>
          </w:tcPr>
          <w:p>
            <w:pPr>
              <w:pStyle w:val="16"/>
            </w:pPr>
            <w:r>
              <w:t>61.00</w:t>
            </w:r>
          </w:p>
        </w:tc>
        <w:tc>
          <w:tcPr>
            <w:tcW w:w="1134" w:type="dxa"/>
            <w:vAlign w:val="center"/>
          </w:tcPr>
          <w:p>
            <w:pPr>
              <w:pStyle w:val="16"/>
            </w:pPr>
            <w:r>
              <w:t>61.00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28</w:t>
            </w:r>
          </w:p>
        </w:tc>
        <w:tc>
          <w:tcPr>
            <w:tcW w:w="992" w:type="dxa"/>
            <w:vAlign w:val="center"/>
          </w:tcPr>
          <w:p>
            <w:pPr>
              <w:pStyle w:val="17"/>
            </w:pPr>
            <w:r>
              <w:t>2089999</w:t>
            </w:r>
          </w:p>
        </w:tc>
        <w:tc>
          <w:tcPr>
            <w:tcW w:w="1559" w:type="dxa"/>
            <w:vAlign w:val="center"/>
          </w:tcPr>
          <w:p>
            <w:pPr>
              <w:pStyle w:val="17"/>
            </w:pPr>
            <w:r>
              <w:t>其他社会保障和就业支出</w:t>
            </w:r>
          </w:p>
        </w:tc>
        <w:tc>
          <w:tcPr>
            <w:tcW w:w="1134" w:type="dxa"/>
            <w:vAlign w:val="center"/>
          </w:tcPr>
          <w:p>
            <w:pPr>
              <w:pStyle w:val="16"/>
            </w:pPr>
            <w:r>
              <w:t>79.60</w:t>
            </w:r>
          </w:p>
        </w:tc>
        <w:tc>
          <w:tcPr>
            <w:tcW w:w="1134" w:type="dxa"/>
            <w:vAlign w:val="center"/>
          </w:tcPr>
          <w:p>
            <w:pPr>
              <w:pStyle w:val="16"/>
            </w:pPr>
            <w:r>
              <w:t>61.00</w:t>
            </w:r>
          </w:p>
        </w:tc>
        <w:tc>
          <w:tcPr>
            <w:tcW w:w="1134" w:type="dxa"/>
            <w:vAlign w:val="center"/>
          </w:tcPr>
          <w:p>
            <w:pPr>
              <w:pStyle w:val="16"/>
            </w:pPr>
            <w:r>
              <w:t>61.00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29</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pPr>
            <w:r>
              <w:t>34.71</w:t>
            </w:r>
          </w:p>
        </w:tc>
        <w:tc>
          <w:tcPr>
            <w:tcW w:w="1134" w:type="dxa"/>
            <w:vAlign w:val="center"/>
          </w:tcPr>
          <w:p>
            <w:pPr>
              <w:pStyle w:val="16"/>
            </w:pPr>
            <w:r>
              <w:t>34.71</w:t>
            </w:r>
          </w:p>
        </w:tc>
        <w:tc>
          <w:tcPr>
            <w:tcW w:w="1134" w:type="dxa"/>
            <w:vAlign w:val="center"/>
          </w:tcPr>
          <w:p>
            <w:pPr>
              <w:pStyle w:val="16"/>
            </w:pPr>
            <w:r>
              <w:t>34.71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30</w:t>
            </w:r>
          </w:p>
        </w:tc>
        <w:tc>
          <w:tcPr>
            <w:tcW w:w="992" w:type="dxa"/>
            <w:vAlign w:val="center"/>
          </w:tcPr>
          <w:p>
            <w:pPr>
              <w:pStyle w:val="17"/>
            </w:pPr>
            <w:r>
              <w:t>21011</w:t>
            </w:r>
          </w:p>
        </w:tc>
        <w:tc>
          <w:tcPr>
            <w:tcW w:w="1559" w:type="dxa"/>
            <w:vAlign w:val="center"/>
          </w:tcPr>
          <w:p>
            <w:pPr>
              <w:pStyle w:val="17"/>
            </w:pPr>
            <w:r>
              <w:t>行政事业单位医疗</w:t>
            </w:r>
          </w:p>
        </w:tc>
        <w:tc>
          <w:tcPr>
            <w:tcW w:w="1134" w:type="dxa"/>
            <w:vAlign w:val="center"/>
          </w:tcPr>
          <w:p>
            <w:pPr>
              <w:pStyle w:val="16"/>
            </w:pPr>
            <w:r>
              <w:t>34.71</w:t>
            </w:r>
          </w:p>
        </w:tc>
        <w:tc>
          <w:tcPr>
            <w:tcW w:w="1134" w:type="dxa"/>
            <w:vAlign w:val="center"/>
          </w:tcPr>
          <w:p>
            <w:pPr>
              <w:pStyle w:val="16"/>
            </w:pPr>
            <w:r>
              <w:t>34.71</w:t>
            </w:r>
          </w:p>
        </w:tc>
        <w:tc>
          <w:tcPr>
            <w:tcW w:w="1134" w:type="dxa"/>
            <w:vAlign w:val="center"/>
          </w:tcPr>
          <w:p>
            <w:pPr>
              <w:pStyle w:val="16"/>
            </w:pPr>
            <w:r>
              <w:t>34.71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31</w:t>
            </w:r>
          </w:p>
        </w:tc>
        <w:tc>
          <w:tcPr>
            <w:tcW w:w="992" w:type="dxa"/>
            <w:vAlign w:val="center"/>
          </w:tcPr>
          <w:p>
            <w:pPr>
              <w:pStyle w:val="17"/>
            </w:pPr>
            <w:r>
              <w:t>2101101</w:t>
            </w:r>
          </w:p>
        </w:tc>
        <w:tc>
          <w:tcPr>
            <w:tcW w:w="1559" w:type="dxa"/>
            <w:vAlign w:val="center"/>
          </w:tcPr>
          <w:p>
            <w:pPr>
              <w:pStyle w:val="17"/>
            </w:pPr>
            <w:r>
              <w:t>行政单位医疗</w:t>
            </w:r>
          </w:p>
        </w:tc>
        <w:tc>
          <w:tcPr>
            <w:tcW w:w="1134" w:type="dxa"/>
            <w:vAlign w:val="center"/>
          </w:tcPr>
          <w:p>
            <w:pPr>
              <w:pStyle w:val="16"/>
            </w:pPr>
            <w:r>
              <w:t>25.07</w:t>
            </w:r>
          </w:p>
        </w:tc>
        <w:tc>
          <w:tcPr>
            <w:tcW w:w="1134" w:type="dxa"/>
            <w:vAlign w:val="center"/>
          </w:tcPr>
          <w:p>
            <w:pPr>
              <w:pStyle w:val="16"/>
            </w:pPr>
            <w:r>
              <w:t>25.07</w:t>
            </w:r>
          </w:p>
        </w:tc>
        <w:tc>
          <w:tcPr>
            <w:tcW w:w="1134" w:type="dxa"/>
            <w:vAlign w:val="center"/>
          </w:tcPr>
          <w:p>
            <w:pPr>
              <w:pStyle w:val="16"/>
            </w:pPr>
            <w:r>
              <w:t>25.07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32</w:t>
            </w:r>
          </w:p>
        </w:tc>
        <w:tc>
          <w:tcPr>
            <w:tcW w:w="992" w:type="dxa"/>
            <w:vAlign w:val="center"/>
          </w:tcPr>
          <w:p>
            <w:pPr>
              <w:pStyle w:val="17"/>
            </w:pPr>
            <w:r>
              <w:t>2101102</w:t>
            </w:r>
          </w:p>
        </w:tc>
        <w:tc>
          <w:tcPr>
            <w:tcW w:w="1559" w:type="dxa"/>
            <w:vAlign w:val="center"/>
          </w:tcPr>
          <w:p>
            <w:pPr>
              <w:pStyle w:val="17"/>
            </w:pPr>
            <w:r>
              <w:t>事业单位医疗</w:t>
            </w:r>
          </w:p>
        </w:tc>
        <w:tc>
          <w:tcPr>
            <w:tcW w:w="1134" w:type="dxa"/>
            <w:vAlign w:val="center"/>
          </w:tcPr>
          <w:p>
            <w:pPr>
              <w:pStyle w:val="16"/>
            </w:pPr>
            <w:r>
              <w:t>9.64</w:t>
            </w:r>
          </w:p>
        </w:tc>
        <w:tc>
          <w:tcPr>
            <w:tcW w:w="1134" w:type="dxa"/>
            <w:vAlign w:val="center"/>
          </w:tcPr>
          <w:p>
            <w:pPr>
              <w:pStyle w:val="16"/>
            </w:pPr>
            <w:r>
              <w:t>9.64</w:t>
            </w:r>
          </w:p>
        </w:tc>
        <w:tc>
          <w:tcPr>
            <w:tcW w:w="1134" w:type="dxa"/>
            <w:vAlign w:val="center"/>
          </w:tcPr>
          <w:p>
            <w:pPr>
              <w:pStyle w:val="16"/>
            </w:pPr>
            <w:r>
              <w:t>9.64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33</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pPr>
            <w:r>
              <w:t>86.89</w:t>
            </w:r>
          </w:p>
        </w:tc>
        <w:tc>
          <w:tcPr>
            <w:tcW w:w="1134" w:type="dxa"/>
            <w:vAlign w:val="center"/>
          </w:tcPr>
          <w:p>
            <w:pPr>
              <w:pStyle w:val="16"/>
            </w:pPr>
            <w:r>
              <w:t>86.89</w:t>
            </w:r>
          </w:p>
        </w:tc>
        <w:tc>
          <w:tcPr>
            <w:tcW w:w="1134" w:type="dxa"/>
            <w:vAlign w:val="center"/>
          </w:tcPr>
          <w:p>
            <w:pPr>
              <w:pStyle w:val="16"/>
            </w:pPr>
            <w:r>
              <w:t>86.89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34</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t>86.89</w:t>
            </w:r>
          </w:p>
        </w:tc>
        <w:tc>
          <w:tcPr>
            <w:tcW w:w="1134" w:type="dxa"/>
            <w:vAlign w:val="center"/>
          </w:tcPr>
          <w:p>
            <w:pPr>
              <w:pStyle w:val="16"/>
            </w:pPr>
            <w:r>
              <w:t>86.89</w:t>
            </w:r>
          </w:p>
        </w:tc>
        <w:tc>
          <w:tcPr>
            <w:tcW w:w="1134" w:type="dxa"/>
            <w:vAlign w:val="center"/>
          </w:tcPr>
          <w:p>
            <w:pPr>
              <w:pStyle w:val="16"/>
            </w:pPr>
            <w:r>
              <w:t>86.89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35</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pPr>
            <w:r>
              <w:t>86.89</w:t>
            </w:r>
          </w:p>
        </w:tc>
        <w:tc>
          <w:tcPr>
            <w:tcW w:w="1134" w:type="dxa"/>
            <w:vAlign w:val="center"/>
          </w:tcPr>
          <w:p>
            <w:pPr>
              <w:pStyle w:val="16"/>
            </w:pPr>
            <w:r>
              <w:t>86.89</w:t>
            </w:r>
          </w:p>
        </w:tc>
        <w:tc>
          <w:tcPr>
            <w:tcW w:w="1134" w:type="dxa"/>
            <w:vAlign w:val="center"/>
          </w:tcPr>
          <w:p>
            <w:pPr>
              <w:pStyle w:val="16"/>
            </w:pPr>
            <w:r>
              <w:t>86.89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36</w:t>
            </w:r>
          </w:p>
        </w:tc>
        <w:tc>
          <w:tcPr>
            <w:tcW w:w="992" w:type="dxa"/>
            <w:vAlign w:val="center"/>
          </w:tcPr>
          <w:p>
            <w:pPr>
              <w:pStyle w:val="17"/>
            </w:pPr>
            <w:r>
              <w:t>229</w:t>
            </w:r>
          </w:p>
        </w:tc>
        <w:tc>
          <w:tcPr>
            <w:tcW w:w="1559" w:type="dxa"/>
            <w:vAlign w:val="center"/>
          </w:tcPr>
          <w:p>
            <w:pPr>
              <w:pStyle w:val="17"/>
            </w:pPr>
            <w:r>
              <w:t>其他支出</w:t>
            </w:r>
          </w:p>
        </w:tc>
        <w:tc>
          <w:tcPr>
            <w:tcW w:w="1134" w:type="dxa"/>
            <w:vAlign w:val="center"/>
          </w:tcPr>
          <w:p>
            <w:pPr>
              <w:pStyle w:val="16"/>
            </w:pPr>
            <w:r>
              <w:t>644.21</w:t>
            </w:r>
          </w:p>
        </w:tc>
        <w:tc>
          <w:tcPr>
            <w:tcW w:w="1134" w:type="dxa"/>
            <w:vAlign w:val="center"/>
          </w:tcPr>
          <w:p>
            <w:pPr>
              <w:pStyle w:val="16"/>
            </w:pPr>
            <w:r>
              <w:t>93.00</w:t>
            </w:r>
          </w:p>
        </w:tc>
        <w:tc>
          <w:tcPr>
            <w:tcW w:w="1134" w:type="dxa"/>
            <w:vAlign w:val="center"/>
          </w:tcPr>
          <w:p>
            <w:pPr>
              <w:pStyle w:val="16"/>
            </w:pPr>
            <w:r>
              <w:t>93.00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551.21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37</w:t>
            </w:r>
          </w:p>
        </w:tc>
        <w:tc>
          <w:tcPr>
            <w:tcW w:w="992" w:type="dxa"/>
            <w:vAlign w:val="center"/>
          </w:tcPr>
          <w:p>
            <w:pPr>
              <w:pStyle w:val="17"/>
            </w:pPr>
            <w:r>
              <w:t>22960</w:t>
            </w:r>
          </w:p>
        </w:tc>
        <w:tc>
          <w:tcPr>
            <w:tcW w:w="1559" w:type="dxa"/>
            <w:vAlign w:val="center"/>
          </w:tcPr>
          <w:p>
            <w:pPr>
              <w:pStyle w:val="17"/>
            </w:pPr>
            <w:r>
              <w:t>彩票公益金安排的支出</w:t>
            </w:r>
          </w:p>
        </w:tc>
        <w:tc>
          <w:tcPr>
            <w:tcW w:w="1134" w:type="dxa"/>
            <w:vAlign w:val="center"/>
          </w:tcPr>
          <w:p>
            <w:pPr>
              <w:pStyle w:val="16"/>
            </w:pPr>
            <w:r>
              <w:t>644.21</w:t>
            </w:r>
          </w:p>
        </w:tc>
        <w:tc>
          <w:tcPr>
            <w:tcW w:w="1134" w:type="dxa"/>
            <w:vAlign w:val="center"/>
          </w:tcPr>
          <w:p>
            <w:pPr>
              <w:pStyle w:val="16"/>
            </w:pPr>
            <w:r>
              <w:t>93.00</w:t>
            </w:r>
          </w:p>
        </w:tc>
        <w:tc>
          <w:tcPr>
            <w:tcW w:w="1134" w:type="dxa"/>
            <w:vAlign w:val="center"/>
          </w:tcPr>
          <w:p>
            <w:pPr>
              <w:pStyle w:val="16"/>
            </w:pPr>
            <w:r>
              <w:t>93.00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551.21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38</w:t>
            </w:r>
          </w:p>
        </w:tc>
        <w:tc>
          <w:tcPr>
            <w:tcW w:w="992" w:type="dxa"/>
            <w:vAlign w:val="center"/>
          </w:tcPr>
          <w:p>
            <w:pPr>
              <w:pStyle w:val="17"/>
            </w:pPr>
            <w:r>
              <w:t>2296002</w:t>
            </w:r>
          </w:p>
        </w:tc>
        <w:tc>
          <w:tcPr>
            <w:tcW w:w="1559" w:type="dxa"/>
            <w:vAlign w:val="center"/>
          </w:tcPr>
          <w:p>
            <w:pPr>
              <w:pStyle w:val="17"/>
            </w:pPr>
            <w:r>
              <w:t>用于社会福利的彩票公益金支出</w:t>
            </w:r>
          </w:p>
        </w:tc>
        <w:tc>
          <w:tcPr>
            <w:tcW w:w="1134" w:type="dxa"/>
            <w:vAlign w:val="center"/>
          </w:tcPr>
          <w:p>
            <w:pPr>
              <w:pStyle w:val="16"/>
            </w:pPr>
            <w:r>
              <w:t>644.21</w:t>
            </w:r>
          </w:p>
        </w:tc>
        <w:tc>
          <w:tcPr>
            <w:tcW w:w="1134" w:type="dxa"/>
            <w:vAlign w:val="center"/>
          </w:tcPr>
          <w:p>
            <w:pPr>
              <w:pStyle w:val="16"/>
            </w:pPr>
            <w:r>
              <w:t>93.00</w:t>
            </w:r>
          </w:p>
        </w:tc>
        <w:tc>
          <w:tcPr>
            <w:tcW w:w="1134" w:type="dxa"/>
            <w:vAlign w:val="center"/>
          </w:tcPr>
          <w:p>
            <w:pPr>
              <w:pStyle w:val="16"/>
            </w:pPr>
            <w:r>
              <w:t>93.00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551.21</w:t>
            </w:r>
          </w:p>
        </w:tc>
      </w:tr>
    </w:tbl>
    <w:p>
      <w:pPr>
        <w:sectPr>
          <w:pgSz w:w="16840" w:h="11900" w:orient="landscape"/>
          <w:pgMar w:top="1361" w:right="1020" w:bottom="1134" w:left="1020" w:header="720" w:footer="720" w:gutter="0"/>
          <w:cols w:space="720" w:num="1"/>
        </w:sectPr>
      </w:pPr>
    </w:p>
    <w:p>
      <w:pPr>
        <w:jc w:val="center"/>
        <w:outlineLvl w:val="1"/>
      </w:pPr>
      <w:bookmarkStart w:id="4" w:name="tz_0001_0003"/>
      <w:bookmarkEnd w:id="4"/>
      <w:bookmarkStart w:id="5" w:name="_Toc_2_2_0000000003"/>
      <w:r>
        <w:rPr>
          <w:rFonts w:ascii="方正小标宋_GBK" w:hAnsi="方正小标宋_GBK" w:eastAsia="方正小标宋_GBK" w:cs="方正小标宋_GBK"/>
          <w:color w:val="000000"/>
          <w:sz w:val="36"/>
        </w:rPr>
        <w:t>部门预算支出总表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548廊坊市广阳区民政局</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3967.10</w:t>
            </w:r>
          </w:p>
        </w:tc>
        <w:tc>
          <w:tcPr>
            <w:tcW w:w="1361" w:type="dxa"/>
            <w:vAlign w:val="center"/>
          </w:tcPr>
          <w:p>
            <w:pPr>
              <w:pStyle w:val="20"/>
            </w:pPr>
            <w:r>
              <w:t>1375.46</w:t>
            </w:r>
          </w:p>
        </w:tc>
        <w:tc>
          <w:tcPr>
            <w:tcW w:w="1361" w:type="dxa"/>
            <w:vAlign w:val="center"/>
          </w:tcPr>
          <w:p>
            <w:pPr>
              <w:pStyle w:val="20"/>
            </w:pPr>
            <w:r>
              <w:t>2591.64</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208</w:t>
            </w:r>
          </w:p>
        </w:tc>
        <w:tc>
          <w:tcPr>
            <w:tcW w:w="4535" w:type="dxa"/>
            <w:vAlign w:val="center"/>
          </w:tcPr>
          <w:p>
            <w:pPr>
              <w:pStyle w:val="17"/>
            </w:pPr>
            <w:r>
              <w:t>社会保障和就业支出</w:t>
            </w:r>
          </w:p>
        </w:tc>
        <w:tc>
          <w:tcPr>
            <w:tcW w:w="1361" w:type="dxa"/>
            <w:vAlign w:val="center"/>
          </w:tcPr>
          <w:p>
            <w:pPr>
              <w:pStyle w:val="16"/>
            </w:pPr>
            <w:r>
              <w:t>3201.28</w:t>
            </w:r>
          </w:p>
        </w:tc>
        <w:tc>
          <w:tcPr>
            <w:tcW w:w="1361" w:type="dxa"/>
            <w:vAlign w:val="center"/>
          </w:tcPr>
          <w:p>
            <w:pPr>
              <w:pStyle w:val="16"/>
            </w:pPr>
            <w:r>
              <w:t>1253.86</w:t>
            </w:r>
          </w:p>
        </w:tc>
        <w:tc>
          <w:tcPr>
            <w:tcW w:w="1361" w:type="dxa"/>
            <w:vAlign w:val="center"/>
          </w:tcPr>
          <w:p>
            <w:pPr>
              <w:pStyle w:val="16"/>
            </w:pPr>
            <w:r>
              <w:t>1947.43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20802</w:t>
            </w:r>
          </w:p>
        </w:tc>
        <w:tc>
          <w:tcPr>
            <w:tcW w:w="4535" w:type="dxa"/>
            <w:vAlign w:val="center"/>
          </w:tcPr>
          <w:p>
            <w:pPr>
              <w:pStyle w:val="17"/>
            </w:pPr>
            <w:r>
              <w:t>民政管理事务</w:t>
            </w:r>
          </w:p>
        </w:tc>
        <w:tc>
          <w:tcPr>
            <w:tcW w:w="1361" w:type="dxa"/>
            <w:vAlign w:val="center"/>
          </w:tcPr>
          <w:p>
            <w:pPr>
              <w:pStyle w:val="16"/>
            </w:pPr>
            <w:r>
              <w:t>1129.79</w:t>
            </w:r>
          </w:p>
        </w:tc>
        <w:tc>
          <w:tcPr>
            <w:tcW w:w="1361" w:type="dxa"/>
            <w:vAlign w:val="center"/>
          </w:tcPr>
          <w:p>
            <w:pPr>
              <w:pStyle w:val="16"/>
            </w:pPr>
            <w:r>
              <w:t>1024.50</w:t>
            </w:r>
          </w:p>
        </w:tc>
        <w:tc>
          <w:tcPr>
            <w:tcW w:w="1361" w:type="dxa"/>
            <w:vAlign w:val="center"/>
          </w:tcPr>
          <w:p>
            <w:pPr>
              <w:pStyle w:val="16"/>
            </w:pPr>
            <w:r>
              <w:t>105.29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2080201</w:t>
            </w:r>
          </w:p>
        </w:tc>
        <w:tc>
          <w:tcPr>
            <w:tcW w:w="4535" w:type="dxa"/>
            <w:vAlign w:val="center"/>
          </w:tcPr>
          <w:p>
            <w:pPr>
              <w:pStyle w:val="17"/>
            </w:pPr>
            <w:r>
              <w:t>行政运行</w:t>
            </w:r>
          </w:p>
        </w:tc>
        <w:tc>
          <w:tcPr>
            <w:tcW w:w="1361" w:type="dxa"/>
            <w:vAlign w:val="center"/>
          </w:tcPr>
          <w:p>
            <w:pPr>
              <w:pStyle w:val="16"/>
            </w:pPr>
            <w:r>
              <w:t>840.26</w:t>
            </w:r>
          </w:p>
        </w:tc>
        <w:tc>
          <w:tcPr>
            <w:tcW w:w="1361" w:type="dxa"/>
            <w:vAlign w:val="center"/>
          </w:tcPr>
          <w:p>
            <w:pPr>
              <w:pStyle w:val="16"/>
            </w:pPr>
            <w:r>
              <w:t>755.26</w:t>
            </w:r>
          </w:p>
        </w:tc>
        <w:tc>
          <w:tcPr>
            <w:tcW w:w="1361" w:type="dxa"/>
            <w:vAlign w:val="center"/>
          </w:tcPr>
          <w:p>
            <w:pPr>
              <w:pStyle w:val="16"/>
            </w:pPr>
            <w:r>
              <w:t>85.00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2080208</w:t>
            </w:r>
          </w:p>
        </w:tc>
        <w:tc>
          <w:tcPr>
            <w:tcW w:w="4535" w:type="dxa"/>
            <w:vAlign w:val="center"/>
          </w:tcPr>
          <w:p>
            <w:pPr>
              <w:pStyle w:val="17"/>
            </w:pPr>
            <w:r>
              <w:t>基层政权建设和社区治理</w:t>
            </w:r>
          </w:p>
        </w:tc>
        <w:tc>
          <w:tcPr>
            <w:tcW w:w="1361" w:type="dxa"/>
            <w:vAlign w:val="center"/>
          </w:tcPr>
          <w:p>
            <w:pPr>
              <w:pStyle w:val="16"/>
            </w:pPr>
            <w:r>
              <w:t>15.00</w:t>
            </w:r>
          </w:p>
        </w:tc>
        <w:tc>
          <w:tcPr>
            <w:tcW w:w="1361" w:type="dxa"/>
            <w:vAlign w:val="center"/>
          </w:tcPr>
          <w:p>
            <w:pPr>
              <w:pStyle w:val="16"/>
            </w:pPr>
          </w:p>
        </w:tc>
        <w:tc>
          <w:tcPr>
            <w:tcW w:w="1361" w:type="dxa"/>
            <w:vAlign w:val="center"/>
          </w:tcPr>
          <w:p>
            <w:pPr>
              <w:pStyle w:val="16"/>
            </w:pPr>
            <w:r>
              <w:t>15.00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2080299</w:t>
            </w:r>
          </w:p>
        </w:tc>
        <w:tc>
          <w:tcPr>
            <w:tcW w:w="4535" w:type="dxa"/>
            <w:vAlign w:val="center"/>
          </w:tcPr>
          <w:p>
            <w:pPr>
              <w:pStyle w:val="17"/>
            </w:pPr>
            <w:r>
              <w:t>其他民政管理事务支出</w:t>
            </w:r>
          </w:p>
        </w:tc>
        <w:tc>
          <w:tcPr>
            <w:tcW w:w="1361" w:type="dxa"/>
            <w:vAlign w:val="center"/>
          </w:tcPr>
          <w:p>
            <w:pPr>
              <w:pStyle w:val="16"/>
            </w:pPr>
            <w:r>
              <w:t>274.52</w:t>
            </w:r>
          </w:p>
        </w:tc>
        <w:tc>
          <w:tcPr>
            <w:tcW w:w="1361" w:type="dxa"/>
            <w:vAlign w:val="center"/>
          </w:tcPr>
          <w:p>
            <w:pPr>
              <w:pStyle w:val="16"/>
            </w:pPr>
            <w:r>
              <w:t>269.23</w:t>
            </w:r>
          </w:p>
        </w:tc>
        <w:tc>
          <w:tcPr>
            <w:tcW w:w="1361" w:type="dxa"/>
            <w:vAlign w:val="center"/>
          </w:tcPr>
          <w:p>
            <w:pPr>
              <w:pStyle w:val="16"/>
            </w:pPr>
            <w:r>
              <w:t>5.29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20805</w:t>
            </w:r>
          </w:p>
        </w:tc>
        <w:tc>
          <w:tcPr>
            <w:tcW w:w="4535" w:type="dxa"/>
            <w:vAlign w:val="center"/>
          </w:tcPr>
          <w:p>
            <w:pPr>
              <w:pStyle w:val="17"/>
            </w:pPr>
            <w:r>
              <w:t>行政事业单位养老支出</w:t>
            </w:r>
          </w:p>
        </w:tc>
        <w:tc>
          <w:tcPr>
            <w:tcW w:w="1361" w:type="dxa"/>
            <w:vAlign w:val="center"/>
          </w:tcPr>
          <w:p>
            <w:pPr>
              <w:pStyle w:val="16"/>
            </w:pPr>
            <w:r>
              <w:t>229.36</w:t>
            </w:r>
          </w:p>
        </w:tc>
        <w:tc>
          <w:tcPr>
            <w:tcW w:w="1361" w:type="dxa"/>
            <w:vAlign w:val="center"/>
          </w:tcPr>
          <w:p>
            <w:pPr>
              <w:pStyle w:val="16"/>
            </w:pPr>
            <w:r>
              <w:t>229.36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2080501</w:t>
            </w:r>
          </w:p>
        </w:tc>
        <w:tc>
          <w:tcPr>
            <w:tcW w:w="4535" w:type="dxa"/>
            <w:vAlign w:val="center"/>
          </w:tcPr>
          <w:p>
            <w:pPr>
              <w:pStyle w:val="17"/>
            </w:pPr>
            <w:r>
              <w:t>行政单位离退休</w:t>
            </w:r>
          </w:p>
        </w:tc>
        <w:tc>
          <w:tcPr>
            <w:tcW w:w="1361" w:type="dxa"/>
            <w:vAlign w:val="center"/>
          </w:tcPr>
          <w:p>
            <w:pPr>
              <w:pStyle w:val="16"/>
            </w:pPr>
            <w:r>
              <w:t>89.16</w:t>
            </w:r>
          </w:p>
        </w:tc>
        <w:tc>
          <w:tcPr>
            <w:tcW w:w="1361" w:type="dxa"/>
            <w:vAlign w:val="center"/>
          </w:tcPr>
          <w:p>
            <w:pPr>
              <w:pStyle w:val="16"/>
            </w:pPr>
            <w:r>
              <w:t>89.16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2080502</w:t>
            </w:r>
          </w:p>
        </w:tc>
        <w:tc>
          <w:tcPr>
            <w:tcW w:w="4535" w:type="dxa"/>
            <w:vAlign w:val="center"/>
          </w:tcPr>
          <w:p>
            <w:pPr>
              <w:pStyle w:val="17"/>
            </w:pPr>
            <w:r>
              <w:t>事业单位离退休</w:t>
            </w:r>
          </w:p>
        </w:tc>
        <w:tc>
          <w:tcPr>
            <w:tcW w:w="1361" w:type="dxa"/>
            <w:vAlign w:val="center"/>
          </w:tcPr>
          <w:p>
            <w:pPr>
              <w:pStyle w:val="16"/>
            </w:pPr>
            <w:r>
              <w:t>35.88</w:t>
            </w:r>
          </w:p>
        </w:tc>
        <w:tc>
          <w:tcPr>
            <w:tcW w:w="1361" w:type="dxa"/>
            <w:vAlign w:val="center"/>
          </w:tcPr>
          <w:p>
            <w:pPr>
              <w:pStyle w:val="16"/>
            </w:pPr>
            <w:r>
              <w:t>35.88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2080505</w:t>
            </w:r>
          </w:p>
        </w:tc>
        <w:tc>
          <w:tcPr>
            <w:tcW w:w="4535" w:type="dxa"/>
            <w:vAlign w:val="center"/>
          </w:tcPr>
          <w:p>
            <w:pPr>
              <w:pStyle w:val="17"/>
            </w:pPr>
            <w:r>
              <w:t>机关事业单位基本养老保险缴费支出</w:t>
            </w:r>
          </w:p>
        </w:tc>
        <w:tc>
          <w:tcPr>
            <w:tcW w:w="1361" w:type="dxa"/>
            <w:vAlign w:val="center"/>
          </w:tcPr>
          <w:p>
            <w:pPr>
              <w:pStyle w:val="16"/>
            </w:pPr>
            <w:r>
              <w:t>104.32</w:t>
            </w:r>
          </w:p>
        </w:tc>
        <w:tc>
          <w:tcPr>
            <w:tcW w:w="1361" w:type="dxa"/>
            <w:vAlign w:val="center"/>
          </w:tcPr>
          <w:p>
            <w:pPr>
              <w:pStyle w:val="16"/>
            </w:pPr>
            <w:r>
              <w:t>104.32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20810</w:t>
            </w:r>
          </w:p>
        </w:tc>
        <w:tc>
          <w:tcPr>
            <w:tcW w:w="4535" w:type="dxa"/>
            <w:vAlign w:val="center"/>
          </w:tcPr>
          <w:p>
            <w:pPr>
              <w:pStyle w:val="17"/>
            </w:pPr>
            <w:r>
              <w:t>社会福利</w:t>
            </w:r>
          </w:p>
        </w:tc>
        <w:tc>
          <w:tcPr>
            <w:tcW w:w="1361" w:type="dxa"/>
            <w:vAlign w:val="center"/>
          </w:tcPr>
          <w:p>
            <w:pPr>
              <w:pStyle w:val="16"/>
            </w:pPr>
            <w:r>
              <w:t>113.00</w:t>
            </w:r>
          </w:p>
        </w:tc>
        <w:tc>
          <w:tcPr>
            <w:tcW w:w="1361" w:type="dxa"/>
            <w:vAlign w:val="center"/>
          </w:tcPr>
          <w:p>
            <w:pPr>
              <w:pStyle w:val="16"/>
            </w:pPr>
          </w:p>
        </w:tc>
        <w:tc>
          <w:tcPr>
            <w:tcW w:w="1361" w:type="dxa"/>
            <w:vAlign w:val="center"/>
          </w:tcPr>
          <w:p>
            <w:pPr>
              <w:pStyle w:val="16"/>
            </w:pPr>
            <w:r>
              <w:t>113.00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2081001</w:t>
            </w:r>
          </w:p>
        </w:tc>
        <w:tc>
          <w:tcPr>
            <w:tcW w:w="4535" w:type="dxa"/>
            <w:vAlign w:val="center"/>
          </w:tcPr>
          <w:p>
            <w:pPr>
              <w:pStyle w:val="17"/>
            </w:pPr>
            <w:r>
              <w:t>儿童福利</w:t>
            </w:r>
          </w:p>
        </w:tc>
        <w:tc>
          <w:tcPr>
            <w:tcW w:w="1361" w:type="dxa"/>
            <w:vAlign w:val="center"/>
          </w:tcPr>
          <w:p>
            <w:pPr>
              <w:pStyle w:val="16"/>
            </w:pPr>
            <w:r>
              <w:t>70.81</w:t>
            </w:r>
          </w:p>
        </w:tc>
        <w:tc>
          <w:tcPr>
            <w:tcW w:w="1361" w:type="dxa"/>
            <w:vAlign w:val="center"/>
          </w:tcPr>
          <w:p>
            <w:pPr>
              <w:pStyle w:val="16"/>
            </w:pPr>
          </w:p>
        </w:tc>
        <w:tc>
          <w:tcPr>
            <w:tcW w:w="1361" w:type="dxa"/>
            <w:vAlign w:val="center"/>
          </w:tcPr>
          <w:p>
            <w:pPr>
              <w:pStyle w:val="16"/>
            </w:pPr>
            <w:r>
              <w:t>70.81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t>2081002</w:t>
            </w:r>
          </w:p>
        </w:tc>
        <w:tc>
          <w:tcPr>
            <w:tcW w:w="4535" w:type="dxa"/>
            <w:vAlign w:val="center"/>
          </w:tcPr>
          <w:p>
            <w:pPr>
              <w:pStyle w:val="17"/>
            </w:pPr>
            <w:r>
              <w:t>老年福利</w:t>
            </w:r>
          </w:p>
        </w:tc>
        <w:tc>
          <w:tcPr>
            <w:tcW w:w="1361" w:type="dxa"/>
            <w:vAlign w:val="center"/>
          </w:tcPr>
          <w:p>
            <w:pPr>
              <w:pStyle w:val="16"/>
            </w:pPr>
            <w:r>
              <w:t>35.58</w:t>
            </w:r>
          </w:p>
        </w:tc>
        <w:tc>
          <w:tcPr>
            <w:tcW w:w="1361" w:type="dxa"/>
            <w:vAlign w:val="center"/>
          </w:tcPr>
          <w:p>
            <w:pPr>
              <w:pStyle w:val="16"/>
            </w:pPr>
          </w:p>
        </w:tc>
        <w:tc>
          <w:tcPr>
            <w:tcW w:w="1361" w:type="dxa"/>
            <w:vAlign w:val="center"/>
          </w:tcPr>
          <w:p>
            <w:pPr>
              <w:pStyle w:val="16"/>
            </w:pPr>
            <w:r>
              <w:t>35.58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2081006</w:t>
            </w:r>
          </w:p>
        </w:tc>
        <w:tc>
          <w:tcPr>
            <w:tcW w:w="4535" w:type="dxa"/>
            <w:vAlign w:val="center"/>
          </w:tcPr>
          <w:p>
            <w:pPr>
              <w:pStyle w:val="17"/>
            </w:pPr>
            <w:r>
              <w:t>养老服务</w:t>
            </w:r>
          </w:p>
        </w:tc>
        <w:tc>
          <w:tcPr>
            <w:tcW w:w="1361" w:type="dxa"/>
            <w:vAlign w:val="center"/>
          </w:tcPr>
          <w:p>
            <w:pPr>
              <w:pStyle w:val="16"/>
            </w:pPr>
            <w:r>
              <w:t>6.60</w:t>
            </w:r>
          </w:p>
        </w:tc>
        <w:tc>
          <w:tcPr>
            <w:tcW w:w="1361" w:type="dxa"/>
            <w:vAlign w:val="center"/>
          </w:tcPr>
          <w:p>
            <w:pPr>
              <w:pStyle w:val="16"/>
            </w:pPr>
          </w:p>
        </w:tc>
        <w:tc>
          <w:tcPr>
            <w:tcW w:w="1361" w:type="dxa"/>
            <w:vAlign w:val="center"/>
          </w:tcPr>
          <w:p>
            <w:pPr>
              <w:pStyle w:val="16"/>
            </w:pPr>
            <w:r>
              <w:t>6.60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pPr>
            <w:r>
              <w:t>20811</w:t>
            </w:r>
          </w:p>
        </w:tc>
        <w:tc>
          <w:tcPr>
            <w:tcW w:w="4535" w:type="dxa"/>
            <w:vAlign w:val="center"/>
          </w:tcPr>
          <w:p>
            <w:pPr>
              <w:pStyle w:val="17"/>
            </w:pPr>
            <w:r>
              <w:t>残疾人事业</w:t>
            </w:r>
          </w:p>
        </w:tc>
        <w:tc>
          <w:tcPr>
            <w:tcW w:w="1361" w:type="dxa"/>
            <w:vAlign w:val="center"/>
          </w:tcPr>
          <w:p>
            <w:pPr>
              <w:pStyle w:val="16"/>
            </w:pPr>
            <w:r>
              <w:t>351.16</w:t>
            </w:r>
          </w:p>
        </w:tc>
        <w:tc>
          <w:tcPr>
            <w:tcW w:w="1361" w:type="dxa"/>
            <w:vAlign w:val="center"/>
          </w:tcPr>
          <w:p>
            <w:pPr>
              <w:pStyle w:val="16"/>
            </w:pPr>
          </w:p>
        </w:tc>
        <w:tc>
          <w:tcPr>
            <w:tcW w:w="1361" w:type="dxa"/>
            <w:vAlign w:val="center"/>
          </w:tcPr>
          <w:p>
            <w:pPr>
              <w:pStyle w:val="16"/>
            </w:pPr>
            <w:r>
              <w:t>351.16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center"/>
          </w:tcPr>
          <w:p>
            <w:pPr>
              <w:pStyle w:val="17"/>
            </w:pPr>
            <w:r>
              <w:t>2081107</w:t>
            </w:r>
          </w:p>
        </w:tc>
        <w:tc>
          <w:tcPr>
            <w:tcW w:w="4535" w:type="dxa"/>
            <w:vAlign w:val="center"/>
          </w:tcPr>
          <w:p>
            <w:pPr>
              <w:pStyle w:val="17"/>
            </w:pPr>
            <w:r>
              <w:t>残疾人生活和护理补贴</w:t>
            </w:r>
          </w:p>
        </w:tc>
        <w:tc>
          <w:tcPr>
            <w:tcW w:w="1361" w:type="dxa"/>
            <w:vAlign w:val="center"/>
          </w:tcPr>
          <w:p>
            <w:pPr>
              <w:pStyle w:val="16"/>
            </w:pPr>
            <w:r>
              <w:t>351.16</w:t>
            </w:r>
          </w:p>
        </w:tc>
        <w:tc>
          <w:tcPr>
            <w:tcW w:w="1361" w:type="dxa"/>
            <w:vAlign w:val="center"/>
          </w:tcPr>
          <w:p>
            <w:pPr>
              <w:pStyle w:val="16"/>
            </w:pPr>
          </w:p>
        </w:tc>
        <w:tc>
          <w:tcPr>
            <w:tcW w:w="1361" w:type="dxa"/>
            <w:vAlign w:val="center"/>
          </w:tcPr>
          <w:p>
            <w:pPr>
              <w:pStyle w:val="16"/>
            </w:pPr>
            <w:r>
              <w:t>351.16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vAlign w:val="center"/>
          </w:tcPr>
          <w:p>
            <w:pPr>
              <w:pStyle w:val="17"/>
            </w:pPr>
            <w:r>
              <w:t>20819</w:t>
            </w:r>
          </w:p>
        </w:tc>
        <w:tc>
          <w:tcPr>
            <w:tcW w:w="4535" w:type="dxa"/>
            <w:vAlign w:val="center"/>
          </w:tcPr>
          <w:p>
            <w:pPr>
              <w:pStyle w:val="17"/>
            </w:pPr>
            <w:r>
              <w:t>最低生活保障</w:t>
            </w:r>
          </w:p>
        </w:tc>
        <w:tc>
          <w:tcPr>
            <w:tcW w:w="1361" w:type="dxa"/>
            <w:vAlign w:val="center"/>
          </w:tcPr>
          <w:p>
            <w:pPr>
              <w:pStyle w:val="16"/>
            </w:pPr>
            <w:r>
              <w:t>846.67</w:t>
            </w:r>
          </w:p>
        </w:tc>
        <w:tc>
          <w:tcPr>
            <w:tcW w:w="1361" w:type="dxa"/>
            <w:vAlign w:val="center"/>
          </w:tcPr>
          <w:p>
            <w:pPr>
              <w:pStyle w:val="16"/>
            </w:pPr>
          </w:p>
        </w:tc>
        <w:tc>
          <w:tcPr>
            <w:tcW w:w="1361" w:type="dxa"/>
            <w:vAlign w:val="center"/>
          </w:tcPr>
          <w:p>
            <w:pPr>
              <w:pStyle w:val="16"/>
            </w:pPr>
            <w:r>
              <w:t>846.67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992" w:type="dxa"/>
            <w:vAlign w:val="center"/>
          </w:tcPr>
          <w:p>
            <w:pPr>
              <w:pStyle w:val="17"/>
            </w:pPr>
            <w:r>
              <w:t>2081901</w:t>
            </w:r>
          </w:p>
        </w:tc>
        <w:tc>
          <w:tcPr>
            <w:tcW w:w="4535" w:type="dxa"/>
            <w:vAlign w:val="center"/>
          </w:tcPr>
          <w:p>
            <w:pPr>
              <w:pStyle w:val="17"/>
            </w:pPr>
            <w:r>
              <w:t>城市最低生活保障金支出</w:t>
            </w:r>
          </w:p>
        </w:tc>
        <w:tc>
          <w:tcPr>
            <w:tcW w:w="1361" w:type="dxa"/>
            <w:vAlign w:val="center"/>
          </w:tcPr>
          <w:p>
            <w:pPr>
              <w:pStyle w:val="16"/>
            </w:pPr>
            <w:r>
              <w:t>340.70</w:t>
            </w:r>
          </w:p>
        </w:tc>
        <w:tc>
          <w:tcPr>
            <w:tcW w:w="1361" w:type="dxa"/>
            <w:vAlign w:val="center"/>
          </w:tcPr>
          <w:p>
            <w:pPr>
              <w:pStyle w:val="16"/>
            </w:pPr>
          </w:p>
        </w:tc>
        <w:tc>
          <w:tcPr>
            <w:tcW w:w="1361" w:type="dxa"/>
            <w:vAlign w:val="center"/>
          </w:tcPr>
          <w:p>
            <w:pPr>
              <w:pStyle w:val="16"/>
            </w:pPr>
            <w:r>
              <w:t>340.70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992" w:type="dxa"/>
            <w:vAlign w:val="center"/>
          </w:tcPr>
          <w:p>
            <w:pPr>
              <w:pStyle w:val="17"/>
            </w:pPr>
            <w:r>
              <w:t>2081902</w:t>
            </w:r>
          </w:p>
        </w:tc>
        <w:tc>
          <w:tcPr>
            <w:tcW w:w="4535" w:type="dxa"/>
            <w:vAlign w:val="center"/>
          </w:tcPr>
          <w:p>
            <w:pPr>
              <w:pStyle w:val="17"/>
            </w:pPr>
            <w:r>
              <w:t>农村最低生活保障金支出</w:t>
            </w:r>
          </w:p>
        </w:tc>
        <w:tc>
          <w:tcPr>
            <w:tcW w:w="1361" w:type="dxa"/>
            <w:vAlign w:val="center"/>
          </w:tcPr>
          <w:p>
            <w:pPr>
              <w:pStyle w:val="16"/>
            </w:pPr>
            <w:r>
              <w:t>505.97</w:t>
            </w:r>
          </w:p>
        </w:tc>
        <w:tc>
          <w:tcPr>
            <w:tcW w:w="1361" w:type="dxa"/>
            <w:vAlign w:val="center"/>
          </w:tcPr>
          <w:p>
            <w:pPr>
              <w:pStyle w:val="16"/>
            </w:pPr>
          </w:p>
        </w:tc>
        <w:tc>
          <w:tcPr>
            <w:tcW w:w="1361" w:type="dxa"/>
            <w:vAlign w:val="center"/>
          </w:tcPr>
          <w:p>
            <w:pPr>
              <w:pStyle w:val="16"/>
            </w:pPr>
            <w:r>
              <w:t>505.97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992" w:type="dxa"/>
            <w:vAlign w:val="center"/>
          </w:tcPr>
          <w:p>
            <w:pPr>
              <w:pStyle w:val="17"/>
            </w:pPr>
            <w:r>
              <w:t>20820</w:t>
            </w:r>
          </w:p>
        </w:tc>
        <w:tc>
          <w:tcPr>
            <w:tcW w:w="4535" w:type="dxa"/>
            <w:vAlign w:val="center"/>
          </w:tcPr>
          <w:p>
            <w:pPr>
              <w:pStyle w:val="17"/>
            </w:pPr>
            <w:r>
              <w:t>临时救助</w:t>
            </w:r>
          </w:p>
        </w:tc>
        <w:tc>
          <w:tcPr>
            <w:tcW w:w="1361" w:type="dxa"/>
            <w:vAlign w:val="center"/>
          </w:tcPr>
          <w:p>
            <w:pPr>
              <w:pStyle w:val="16"/>
            </w:pPr>
            <w:r>
              <w:t>29.46</w:t>
            </w:r>
          </w:p>
        </w:tc>
        <w:tc>
          <w:tcPr>
            <w:tcW w:w="1361" w:type="dxa"/>
            <w:vAlign w:val="center"/>
          </w:tcPr>
          <w:p>
            <w:pPr>
              <w:pStyle w:val="16"/>
            </w:pPr>
          </w:p>
        </w:tc>
        <w:tc>
          <w:tcPr>
            <w:tcW w:w="1361" w:type="dxa"/>
            <w:vAlign w:val="center"/>
          </w:tcPr>
          <w:p>
            <w:pPr>
              <w:pStyle w:val="16"/>
            </w:pPr>
            <w:r>
              <w:t>29.46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992" w:type="dxa"/>
            <w:vAlign w:val="center"/>
          </w:tcPr>
          <w:p>
            <w:pPr>
              <w:pStyle w:val="17"/>
            </w:pPr>
            <w:r>
              <w:t>2082001</w:t>
            </w:r>
          </w:p>
        </w:tc>
        <w:tc>
          <w:tcPr>
            <w:tcW w:w="4535" w:type="dxa"/>
            <w:vAlign w:val="center"/>
          </w:tcPr>
          <w:p>
            <w:pPr>
              <w:pStyle w:val="17"/>
            </w:pPr>
            <w:r>
              <w:t>临时救助支出</w:t>
            </w:r>
          </w:p>
        </w:tc>
        <w:tc>
          <w:tcPr>
            <w:tcW w:w="1361" w:type="dxa"/>
            <w:vAlign w:val="center"/>
          </w:tcPr>
          <w:p>
            <w:pPr>
              <w:pStyle w:val="16"/>
            </w:pPr>
            <w:r>
              <w:t>28.96</w:t>
            </w:r>
          </w:p>
        </w:tc>
        <w:tc>
          <w:tcPr>
            <w:tcW w:w="1361" w:type="dxa"/>
            <w:vAlign w:val="center"/>
          </w:tcPr>
          <w:p>
            <w:pPr>
              <w:pStyle w:val="16"/>
            </w:pPr>
          </w:p>
        </w:tc>
        <w:tc>
          <w:tcPr>
            <w:tcW w:w="1361" w:type="dxa"/>
            <w:vAlign w:val="center"/>
          </w:tcPr>
          <w:p>
            <w:pPr>
              <w:pStyle w:val="16"/>
            </w:pPr>
            <w:r>
              <w:t>28.96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992" w:type="dxa"/>
            <w:vAlign w:val="center"/>
          </w:tcPr>
          <w:p>
            <w:pPr>
              <w:pStyle w:val="17"/>
            </w:pPr>
            <w:r>
              <w:t>2082002</w:t>
            </w:r>
          </w:p>
        </w:tc>
        <w:tc>
          <w:tcPr>
            <w:tcW w:w="4535" w:type="dxa"/>
            <w:vAlign w:val="center"/>
          </w:tcPr>
          <w:p>
            <w:pPr>
              <w:pStyle w:val="17"/>
            </w:pPr>
            <w:r>
              <w:t>流浪乞讨人员救助支出</w:t>
            </w:r>
          </w:p>
        </w:tc>
        <w:tc>
          <w:tcPr>
            <w:tcW w:w="1361" w:type="dxa"/>
            <w:vAlign w:val="center"/>
          </w:tcPr>
          <w:p>
            <w:pPr>
              <w:pStyle w:val="16"/>
            </w:pPr>
            <w:r>
              <w:t>0.50</w:t>
            </w:r>
          </w:p>
        </w:tc>
        <w:tc>
          <w:tcPr>
            <w:tcW w:w="1361" w:type="dxa"/>
            <w:vAlign w:val="center"/>
          </w:tcPr>
          <w:p>
            <w:pPr>
              <w:pStyle w:val="16"/>
            </w:pPr>
          </w:p>
        </w:tc>
        <w:tc>
          <w:tcPr>
            <w:tcW w:w="1361" w:type="dxa"/>
            <w:vAlign w:val="center"/>
          </w:tcPr>
          <w:p>
            <w:pPr>
              <w:pStyle w:val="16"/>
            </w:pPr>
            <w:r>
              <w:t>0.50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992" w:type="dxa"/>
            <w:vAlign w:val="center"/>
          </w:tcPr>
          <w:p>
            <w:pPr>
              <w:pStyle w:val="17"/>
            </w:pPr>
            <w:r>
              <w:t>20821</w:t>
            </w:r>
          </w:p>
        </w:tc>
        <w:tc>
          <w:tcPr>
            <w:tcW w:w="4535" w:type="dxa"/>
            <w:vAlign w:val="center"/>
          </w:tcPr>
          <w:p>
            <w:pPr>
              <w:pStyle w:val="17"/>
            </w:pPr>
            <w:r>
              <w:t>特困人员救助供养</w:t>
            </w:r>
          </w:p>
        </w:tc>
        <w:tc>
          <w:tcPr>
            <w:tcW w:w="1361" w:type="dxa"/>
            <w:vAlign w:val="center"/>
          </w:tcPr>
          <w:p>
            <w:pPr>
              <w:pStyle w:val="16"/>
            </w:pPr>
            <w:r>
              <w:t>322.53</w:t>
            </w:r>
          </w:p>
        </w:tc>
        <w:tc>
          <w:tcPr>
            <w:tcW w:w="1361" w:type="dxa"/>
            <w:vAlign w:val="center"/>
          </w:tcPr>
          <w:p>
            <w:pPr>
              <w:pStyle w:val="16"/>
            </w:pPr>
          </w:p>
        </w:tc>
        <w:tc>
          <w:tcPr>
            <w:tcW w:w="1361" w:type="dxa"/>
            <w:vAlign w:val="center"/>
          </w:tcPr>
          <w:p>
            <w:pPr>
              <w:pStyle w:val="16"/>
            </w:pPr>
            <w:r>
              <w:t>322.53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992" w:type="dxa"/>
            <w:vAlign w:val="center"/>
          </w:tcPr>
          <w:p>
            <w:pPr>
              <w:pStyle w:val="17"/>
            </w:pPr>
            <w:r>
              <w:t>2082102</w:t>
            </w:r>
          </w:p>
        </w:tc>
        <w:tc>
          <w:tcPr>
            <w:tcW w:w="4535" w:type="dxa"/>
            <w:vAlign w:val="center"/>
          </w:tcPr>
          <w:p>
            <w:pPr>
              <w:pStyle w:val="17"/>
            </w:pPr>
            <w:r>
              <w:t>农村特困人员救助供养支出</w:t>
            </w:r>
          </w:p>
        </w:tc>
        <w:tc>
          <w:tcPr>
            <w:tcW w:w="1361" w:type="dxa"/>
            <w:vAlign w:val="center"/>
          </w:tcPr>
          <w:p>
            <w:pPr>
              <w:pStyle w:val="16"/>
            </w:pPr>
            <w:r>
              <w:t>322.53</w:t>
            </w:r>
          </w:p>
        </w:tc>
        <w:tc>
          <w:tcPr>
            <w:tcW w:w="1361" w:type="dxa"/>
            <w:vAlign w:val="center"/>
          </w:tcPr>
          <w:p>
            <w:pPr>
              <w:pStyle w:val="16"/>
            </w:pPr>
          </w:p>
        </w:tc>
        <w:tc>
          <w:tcPr>
            <w:tcW w:w="1361" w:type="dxa"/>
            <w:vAlign w:val="center"/>
          </w:tcPr>
          <w:p>
            <w:pPr>
              <w:pStyle w:val="16"/>
            </w:pPr>
            <w:r>
              <w:t>322.53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992" w:type="dxa"/>
            <w:vAlign w:val="center"/>
          </w:tcPr>
          <w:p>
            <w:pPr>
              <w:pStyle w:val="17"/>
            </w:pPr>
            <w:r>
              <w:t>20825</w:t>
            </w:r>
          </w:p>
        </w:tc>
        <w:tc>
          <w:tcPr>
            <w:tcW w:w="4535" w:type="dxa"/>
            <w:vAlign w:val="center"/>
          </w:tcPr>
          <w:p>
            <w:pPr>
              <w:pStyle w:val="17"/>
            </w:pPr>
            <w:r>
              <w:t>其他生活救助</w:t>
            </w:r>
          </w:p>
        </w:tc>
        <w:tc>
          <w:tcPr>
            <w:tcW w:w="1361" w:type="dxa"/>
            <w:vAlign w:val="center"/>
          </w:tcPr>
          <w:p>
            <w:pPr>
              <w:pStyle w:val="16"/>
            </w:pPr>
            <w:r>
              <w:t>99.73</w:t>
            </w:r>
          </w:p>
        </w:tc>
        <w:tc>
          <w:tcPr>
            <w:tcW w:w="1361" w:type="dxa"/>
            <w:vAlign w:val="center"/>
          </w:tcPr>
          <w:p>
            <w:pPr>
              <w:pStyle w:val="16"/>
            </w:pPr>
          </w:p>
        </w:tc>
        <w:tc>
          <w:tcPr>
            <w:tcW w:w="1361" w:type="dxa"/>
            <w:vAlign w:val="center"/>
          </w:tcPr>
          <w:p>
            <w:pPr>
              <w:pStyle w:val="16"/>
            </w:pPr>
            <w:r>
              <w:t>99.73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992" w:type="dxa"/>
            <w:vAlign w:val="center"/>
          </w:tcPr>
          <w:p>
            <w:pPr>
              <w:pStyle w:val="17"/>
            </w:pPr>
            <w:r>
              <w:t>2082501</w:t>
            </w:r>
          </w:p>
        </w:tc>
        <w:tc>
          <w:tcPr>
            <w:tcW w:w="4535" w:type="dxa"/>
            <w:vAlign w:val="center"/>
          </w:tcPr>
          <w:p>
            <w:pPr>
              <w:pStyle w:val="17"/>
            </w:pPr>
            <w:r>
              <w:t>其他城市生活救助</w:t>
            </w:r>
          </w:p>
        </w:tc>
        <w:tc>
          <w:tcPr>
            <w:tcW w:w="1361" w:type="dxa"/>
            <w:vAlign w:val="center"/>
          </w:tcPr>
          <w:p>
            <w:pPr>
              <w:pStyle w:val="16"/>
            </w:pPr>
            <w:r>
              <w:t>99.73</w:t>
            </w:r>
          </w:p>
        </w:tc>
        <w:tc>
          <w:tcPr>
            <w:tcW w:w="1361" w:type="dxa"/>
            <w:vAlign w:val="center"/>
          </w:tcPr>
          <w:p>
            <w:pPr>
              <w:pStyle w:val="16"/>
            </w:pPr>
          </w:p>
        </w:tc>
        <w:tc>
          <w:tcPr>
            <w:tcW w:w="1361" w:type="dxa"/>
            <w:vAlign w:val="center"/>
          </w:tcPr>
          <w:p>
            <w:pPr>
              <w:pStyle w:val="16"/>
            </w:pPr>
            <w:r>
              <w:t>99.73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992" w:type="dxa"/>
            <w:vAlign w:val="center"/>
          </w:tcPr>
          <w:p>
            <w:pPr>
              <w:pStyle w:val="17"/>
            </w:pPr>
            <w:r>
              <w:t>20899</w:t>
            </w:r>
          </w:p>
        </w:tc>
        <w:tc>
          <w:tcPr>
            <w:tcW w:w="4535" w:type="dxa"/>
            <w:vAlign w:val="center"/>
          </w:tcPr>
          <w:p>
            <w:pPr>
              <w:pStyle w:val="17"/>
            </w:pPr>
            <w:r>
              <w:t>其他社会保障和就业支出</w:t>
            </w:r>
          </w:p>
        </w:tc>
        <w:tc>
          <w:tcPr>
            <w:tcW w:w="1361" w:type="dxa"/>
            <w:vAlign w:val="center"/>
          </w:tcPr>
          <w:p>
            <w:pPr>
              <w:pStyle w:val="16"/>
            </w:pPr>
            <w:r>
              <w:t>79.60</w:t>
            </w:r>
          </w:p>
        </w:tc>
        <w:tc>
          <w:tcPr>
            <w:tcW w:w="1361" w:type="dxa"/>
            <w:vAlign w:val="center"/>
          </w:tcPr>
          <w:p>
            <w:pPr>
              <w:pStyle w:val="16"/>
            </w:pPr>
          </w:p>
        </w:tc>
        <w:tc>
          <w:tcPr>
            <w:tcW w:w="1361" w:type="dxa"/>
            <w:vAlign w:val="center"/>
          </w:tcPr>
          <w:p>
            <w:pPr>
              <w:pStyle w:val="16"/>
            </w:pPr>
            <w:r>
              <w:t>79.60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992" w:type="dxa"/>
            <w:vAlign w:val="center"/>
          </w:tcPr>
          <w:p>
            <w:pPr>
              <w:pStyle w:val="17"/>
            </w:pPr>
            <w:r>
              <w:t>2089999</w:t>
            </w:r>
          </w:p>
        </w:tc>
        <w:tc>
          <w:tcPr>
            <w:tcW w:w="4535" w:type="dxa"/>
            <w:vAlign w:val="center"/>
          </w:tcPr>
          <w:p>
            <w:pPr>
              <w:pStyle w:val="17"/>
            </w:pPr>
            <w:r>
              <w:t>其他社会保障和就业支出</w:t>
            </w:r>
          </w:p>
        </w:tc>
        <w:tc>
          <w:tcPr>
            <w:tcW w:w="1361" w:type="dxa"/>
            <w:vAlign w:val="center"/>
          </w:tcPr>
          <w:p>
            <w:pPr>
              <w:pStyle w:val="16"/>
            </w:pPr>
            <w:r>
              <w:t>79.60</w:t>
            </w:r>
          </w:p>
        </w:tc>
        <w:tc>
          <w:tcPr>
            <w:tcW w:w="1361" w:type="dxa"/>
            <w:vAlign w:val="center"/>
          </w:tcPr>
          <w:p>
            <w:pPr>
              <w:pStyle w:val="16"/>
            </w:pPr>
          </w:p>
        </w:tc>
        <w:tc>
          <w:tcPr>
            <w:tcW w:w="1361" w:type="dxa"/>
            <w:vAlign w:val="center"/>
          </w:tcPr>
          <w:p>
            <w:pPr>
              <w:pStyle w:val="16"/>
            </w:pPr>
            <w:r>
              <w:t>79.60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992" w:type="dxa"/>
            <w:vAlign w:val="center"/>
          </w:tcPr>
          <w:p>
            <w:pPr>
              <w:pStyle w:val="17"/>
            </w:pPr>
            <w:r>
              <w:t>210</w:t>
            </w:r>
          </w:p>
        </w:tc>
        <w:tc>
          <w:tcPr>
            <w:tcW w:w="4535" w:type="dxa"/>
            <w:vAlign w:val="center"/>
          </w:tcPr>
          <w:p>
            <w:pPr>
              <w:pStyle w:val="17"/>
            </w:pPr>
            <w:r>
              <w:t>卫生健康支出</w:t>
            </w:r>
          </w:p>
        </w:tc>
        <w:tc>
          <w:tcPr>
            <w:tcW w:w="1361" w:type="dxa"/>
            <w:vAlign w:val="center"/>
          </w:tcPr>
          <w:p>
            <w:pPr>
              <w:pStyle w:val="16"/>
            </w:pPr>
            <w:r>
              <w:t>34.71</w:t>
            </w:r>
          </w:p>
        </w:tc>
        <w:tc>
          <w:tcPr>
            <w:tcW w:w="1361" w:type="dxa"/>
            <w:vAlign w:val="center"/>
          </w:tcPr>
          <w:p>
            <w:pPr>
              <w:pStyle w:val="16"/>
            </w:pPr>
            <w:r>
              <w:t>34.71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992" w:type="dxa"/>
            <w:vAlign w:val="center"/>
          </w:tcPr>
          <w:p>
            <w:pPr>
              <w:pStyle w:val="17"/>
            </w:pPr>
            <w:r>
              <w:t>21011</w:t>
            </w:r>
          </w:p>
        </w:tc>
        <w:tc>
          <w:tcPr>
            <w:tcW w:w="4535" w:type="dxa"/>
            <w:vAlign w:val="center"/>
          </w:tcPr>
          <w:p>
            <w:pPr>
              <w:pStyle w:val="17"/>
            </w:pPr>
            <w:r>
              <w:t>行政事业单位医疗</w:t>
            </w:r>
          </w:p>
        </w:tc>
        <w:tc>
          <w:tcPr>
            <w:tcW w:w="1361" w:type="dxa"/>
            <w:vAlign w:val="center"/>
          </w:tcPr>
          <w:p>
            <w:pPr>
              <w:pStyle w:val="16"/>
            </w:pPr>
            <w:r>
              <w:t>34.71</w:t>
            </w:r>
          </w:p>
        </w:tc>
        <w:tc>
          <w:tcPr>
            <w:tcW w:w="1361" w:type="dxa"/>
            <w:vAlign w:val="center"/>
          </w:tcPr>
          <w:p>
            <w:pPr>
              <w:pStyle w:val="16"/>
            </w:pPr>
            <w:r>
              <w:t>34.71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992" w:type="dxa"/>
            <w:vAlign w:val="center"/>
          </w:tcPr>
          <w:p>
            <w:pPr>
              <w:pStyle w:val="17"/>
            </w:pPr>
            <w:r>
              <w:t>2101101</w:t>
            </w:r>
          </w:p>
        </w:tc>
        <w:tc>
          <w:tcPr>
            <w:tcW w:w="4535" w:type="dxa"/>
            <w:vAlign w:val="center"/>
          </w:tcPr>
          <w:p>
            <w:pPr>
              <w:pStyle w:val="17"/>
            </w:pPr>
            <w:r>
              <w:t>行政单位医疗</w:t>
            </w:r>
          </w:p>
        </w:tc>
        <w:tc>
          <w:tcPr>
            <w:tcW w:w="1361" w:type="dxa"/>
            <w:vAlign w:val="center"/>
          </w:tcPr>
          <w:p>
            <w:pPr>
              <w:pStyle w:val="16"/>
            </w:pPr>
            <w:r>
              <w:t>25.07</w:t>
            </w:r>
          </w:p>
        </w:tc>
        <w:tc>
          <w:tcPr>
            <w:tcW w:w="1361" w:type="dxa"/>
            <w:vAlign w:val="center"/>
          </w:tcPr>
          <w:p>
            <w:pPr>
              <w:pStyle w:val="16"/>
            </w:pPr>
            <w:r>
              <w:t>25.07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992" w:type="dxa"/>
            <w:vAlign w:val="center"/>
          </w:tcPr>
          <w:p>
            <w:pPr>
              <w:pStyle w:val="17"/>
            </w:pPr>
            <w:r>
              <w:t>2101102</w:t>
            </w:r>
          </w:p>
        </w:tc>
        <w:tc>
          <w:tcPr>
            <w:tcW w:w="4535" w:type="dxa"/>
            <w:vAlign w:val="center"/>
          </w:tcPr>
          <w:p>
            <w:pPr>
              <w:pStyle w:val="17"/>
            </w:pPr>
            <w:r>
              <w:t>事业单位医疗</w:t>
            </w:r>
          </w:p>
        </w:tc>
        <w:tc>
          <w:tcPr>
            <w:tcW w:w="1361" w:type="dxa"/>
            <w:vAlign w:val="center"/>
          </w:tcPr>
          <w:p>
            <w:pPr>
              <w:pStyle w:val="16"/>
            </w:pPr>
            <w:r>
              <w:t>9.64</w:t>
            </w:r>
          </w:p>
        </w:tc>
        <w:tc>
          <w:tcPr>
            <w:tcW w:w="1361" w:type="dxa"/>
            <w:vAlign w:val="center"/>
          </w:tcPr>
          <w:p>
            <w:pPr>
              <w:pStyle w:val="16"/>
            </w:pPr>
            <w:r>
              <w:t>9.64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992" w:type="dxa"/>
            <w:vAlign w:val="center"/>
          </w:tcPr>
          <w:p>
            <w:pPr>
              <w:pStyle w:val="17"/>
            </w:pPr>
            <w:r>
              <w:t>221</w:t>
            </w:r>
          </w:p>
        </w:tc>
        <w:tc>
          <w:tcPr>
            <w:tcW w:w="4535" w:type="dxa"/>
            <w:vAlign w:val="center"/>
          </w:tcPr>
          <w:p>
            <w:pPr>
              <w:pStyle w:val="17"/>
            </w:pPr>
            <w:r>
              <w:t>住房保障支出</w:t>
            </w:r>
          </w:p>
        </w:tc>
        <w:tc>
          <w:tcPr>
            <w:tcW w:w="1361" w:type="dxa"/>
            <w:vAlign w:val="center"/>
          </w:tcPr>
          <w:p>
            <w:pPr>
              <w:pStyle w:val="16"/>
            </w:pPr>
            <w:r>
              <w:t>86.89</w:t>
            </w:r>
          </w:p>
        </w:tc>
        <w:tc>
          <w:tcPr>
            <w:tcW w:w="1361" w:type="dxa"/>
            <w:vAlign w:val="center"/>
          </w:tcPr>
          <w:p>
            <w:pPr>
              <w:pStyle w:val="16"/>
            </w:pPr>
            <w:r>
              <w:t>86.89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992" w:type="dxa"/>
            <w:vAlign w:val="center"/>
          </w:tcPr>
          <w:p>
            <w:pPr>
              <w:pStyle w:val="17"/>
            </w:pPr>
            <w:r>
              <w:t>22102</w:t>
            </w:r>
          </w:p>
        </w:tc>
        <w:tc>
          <w:tcPr>
            <w:tcW w:w="4535" w:type="dxa"/>
            <w:vAlign w:val="center"/>
          </w:tcPr>
          <w:p>
            <w:pPr>
              <w:pStyle w:val="17"/>
            </w:pPr>
            <w:r>
              <w:t>住房改革支出</w:t>
            </w:r>
          </w:p>
        </w:tc>
        <w:tc>
          <w:tcPr>
            <w:tcW w:w="1361" w:type="dxa"/>
            <w:vAlign w:val="center"/>
          </w:tcPr>
          <w:p>
            <w:pPr>
              <w:pStyle w:val="16"/>
            </w:pPr>
            <w:r>
              <w:t>86.89</w:t>
            </w:r>
          </w:p>
        </w:tc>
        <w:tc>
          <w:tcPr>
            <w:tcW w:w="1361" w:type="dxa"/>
            <w:vAlign w:val="center"/>
          </w:tcPr>
          <w:p>
            <w:pPr>
              <w:pStyle w:val="16"/>
            </w:pPr>
            <w:r>
              <w:t>86.89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992" w:type="dxa"/>
            <w:vAlign w:val="center"/>
          </w:tcPr>
          <w:p>
            <w:pPr>
              <w:pStyle w:val="17"/>
            </w:pPr>
            <w:r>
              <w:t>2210201</w:t>
            </w:r>
          </w:p>
        </w:tc>
        <w:tc>
          <w:tcPr>
            <w:tcW w:w="4535" w:type="dxa"/>
            <w:vAlign w:val="center"/>
          </w:tcPr>
          <w:p>
            <w:pPr>
              <w:pStyle w:val="17"/>
            </w:pPr>
            <w:r>
              <w:t>住房公积金</w:t>
            </w:r>
          </w:p>
        </w:tc>
        <w:tc>
          <w:tcPr>
            <w:tcW w:w="1361" w:type="dxa"/>
            <w:vAlign w:val="center"/>
          </w:tcPr>
          <w:p>
            <w:pPr>
              <w:pStyle w:val="16"/>
            </w:pPr>
            <w:r>
              <w:t>86.89</w:t>
            </w:r>
          </w:p>
        </w:tc>
        <w:tc>
          <w:tcPr>
            <w:tcW w:w="1361" w:type="dxa"/>
            <w:vAlign w:val="center"/>
          </w:tcPr>
          <w:p>
            <w:pPr>
              <w:pStyle w:val="16"/>
            </w:pPr>
            <w:r>
              <w:t>86.89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992" w:type="dxa"/>
            <w:vAlign w:val="center"/>
          </w:tcPr>
          <w:p>
            <w:pPr>
              <w:pStyle w:val="17"/>
            </w:pPr>
            <w:r>
              <w:t>229</w:t>
            </w:r>
          </w:p>
        </w:tc>
        <w:tc>
          <w:tcPr>
            <w:tcW w:w="4535" w:type="dxa"/>
            <w:vAlign w:val="center"/>
          </w:tcPr>
          <w:p>
            <w:pPr>
              <w:pStyle w:val="17"/>
            </w:pPr>
            <w:r>
              <w:t>其他支出</w:t>
            </w:r>
          </w:p>
        </w:tc>
        <w:tc>
          <w:tcPr>
            <w:tcW w:w="1361" w:type="dxa"/>
            <w:vAlign w:val="center"/>
          </w:tcPr>
          <w:p>
            <w:pPr>
              <w:pStyle w:val="16"/>
            </w:pPr>
            <w:r>
              <w:t>644.21</w:t>
            </w:r>
          </w:p>
        </w:tc>
        <w:tc>
          <w:tcPr>
            <w:tcW w:w="1361" w:type="dxa"/>
            <w:vAlign w:val="center"/>
          </w:tcPr>
          <w:p>
            <w:pPr>
              <w:pStyle w:val="16"/>
            </w:pPr>
          </w:p>
        </w:tc>
        <w:tc>
          <w:tcPr>
            <w:tcW w:w="1361" w:type="dxa"/>
            <w:vAlign w:val="center"/>
          </w:tcPr>
          <w:p>
            <w:pPr>
              <w:pStyle w:val="16"/>
            </w:pPr>
            <w:r>
              <w:t>644.21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992" w:type="dxa"/>
            <w:vAlign w:val="center"/>
          </w:tcPr>
          <w:p>
            <w:pPr>
              <w:pStyle w:val="17"/>
            </w:pPr>
            <w:r>
              <w:t>22960</w:t>
            </w:r>
          </w:p>
        </w:tc>
        <w:tc>
          <w:tcPr>
            <w:tcW w:w="4535" w:type="dxa"/>
            <w:vAlign w:val="center"/>
          </w:tcPr>
          <w:p>
            <w:pPr>
              <w:pStyle w:val="17"/>
            </w:pPr>
            <w:r>
              <w:t>彩票公益金安排的支出</w:t>
            </w:r>
          </w:p>
        </w:tc>
        <w:tc>
          <w:tcPr>
            <w:tcW w:w="1361" w:type="dxa"/>
            <w:vAlign w:val="center"/>
          </w:tcPr>
          <w:p>
            <w:pPr>
              <w:pStyle w:val="16"/>
            </w:pPr>
            <w:r>
              <w:t>644.21</w:t>
            </w:r>
          </w:p>
        </w:tc>
        <w:tc>
          <w:tcPr>
            <w:tcW w:w="1361" w:type="dxa"/>
            <w:vAlign w:val="center"/>
          </w:tcPr>
          <w:p>
            <w:pPr>
              <w:pStyle w:val="16"/>
            </w:pPr>
          </w:p>
        </w:tc>
        <w:tc>
          <w:tcPr>
            <w:tcW w:w="1361" w:type="dxa"/>
            <w:vAlign w:val="center"/>
          </w:tcPr>
          <w:p>
            <w:pPr>
              <w:pStyle w:val="16"/>
            </w:pPr>
            <w:r>
              <w:t>644.21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38</w:t>
            </w:r>
          </w:p>
        </w:tc>
        <w:tc>
          <w:tcPr>
            <w:tcW w:w="992" w:type="dxa"/>
            <w:vAlign w:val="center"/>
          </w:tcPr>
          <w:p>
            <w:pPr>
              <w:pStyle w:val="17"/>
            </w:pPr>
            <w:r>
              <w:t>2296002</w:t>
            </w:r>
          </w:p>
        </w:tc>
        <w:tc>
          <w:tcPr>
            <w:tcW w:w="4535" w:type="dxa"/>
            <w:vAlign w:val="center"/>
          </w:tcPr>
          <w:p>
            <w:pPr>
              <w:pStyle w:val="17"/>
            </w:pPr>
            <w:r>
              <w:t>用于社会福利的彩票公益金支出</w:t>
            </w:r>
          </w:p>
        </w:tc>
        <w:tc>
          <w:tcPr>
            <w:tcW w:w="1361" w:type="dxa"/>
            <w:vAlign w:val="center"/>
          </w:tcPr>
          <w:p>
            <w:pPr>
              <w:pStyle w:val="16"/>
            </w:pPr>
            <w:r>
              <w:t>644.21</w:t>
            </w:r>
          </w:p>
        </w:tc>
        <w:tc>
          <w:tcPr>
            <w:tcW w:w="1361" w:type="dxa"/>
            <w:vAlign w:val="center"/>
          </w:tcPr>
          <w:p>
            <w:pPr>
              <w:pStyle w:val="16"/>
            </w:pPr>
          </w:p>
        </w:tc>
        <w:tc>
          <w:tcPr>
            <w:tcW w:w="1361" w:type="dxa"/>
            <w:vAlign w:val="center"/>
          </w:tcPr>
          <w:p>
            <w:pPr>
              <w:pStyle w:val="16"/>
            </w:pPr>
            <w:r>
              <w:t>644.21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6" w:name="tz_0001_0004"/>
      <w:bookmarkEnd w:id="6"/>
      <w:bookmarkStart w:id="7" w:name="_Toc_2_2_0000000004"/>
      <w:r>
        <w:rPr>
          <w:rFonts w:ascii="方正小标宋_GBK" w:hAnsi="方正小标宋_GBK" w:eastAsia="方正小标宋_GBK" w:cs="方正小标宋_GBK"/>
          <w:color w:val="000000"/>
          <w:sz w:val="36"/>
        </w:rPr>
        <w:t>部门预算财政拨款收支总表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548廊坊市广阳区民政局</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3247.23</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r>
              <w:t>93.00</w:t>
            </w: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r>
              <w:t>3201.28</w:t>
            </w:r>
          </w:p>
        </w:tc>
        <w:tc>
          <w:tcPr>
            <w:tcW w:w="1474" w:type="dxa"/>
            <w:vAlign w:val="center"/>
          </w:tcPr>
          <w:p>
            <w:pPr>
              <w:pStyle w:val="16"/>
            </w:pPr>
            <w:r>
              <w:t>3201.28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r>
              <w:t>34.71</w:t>
            </w:r>
          </w:p>
        </w:tc>
        <w:tc>
          <w:tcPr>
            <w:tcW w:w="1474" w:type="dxa"/>
            <w:vAlign w:val="center"/>
          </w:tcPr>
          <w:p>
            <w:pPr>
              <w:pStyle w:val="16"/>
            </w:pPr>
            <w:r>
              <w:t>34.71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r>
              <w:t>86.89</w:t>
            </w:r>
          </w:p>
        </w:tc>
        <w:tc>
          <w:tcPr>
            <w:tcW w:w="1474" w:type="dxa"/>
            <w:vAlign w:val="center"/>
          </w:tcPr>
          <w:p>
            <w:pPr>
              <w:pStyle w:val="16"/>
            </w:pPr>
            <w:r>
              <w:t>86.89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r>
              <w:t>644.21</w:t>
            </w:r>
          </w:p>
        </w:tc>
        <w:tc>
          <w:tcPr>
            <w:tcW w:w="1474" w:type="dxa"/>
            <w:vAlign w:val="center"/>
          </w:tcPr>
          <w:p>
            <w:pPr>
              <w:pStyle w:val="16"/>
            </w:pPr>
          </w:p>
        </w:tc>
        <w:tc>
          <w:tcPr>
            <w:tcW w:w="1474" w:type="dxa"/>
            <w:vAlign w:val="center"/>
          </w:tcPr>
          <w:p>
            <w:pPr>
              <w:pStyle w:val="16"/>
            </w:pPr>
            <w:r>
              <w:t>644.21</w:t>
            </w: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3340.23</w:t>
            </w:r>
          </w:p>
        </w:tc>
        <w:tc>
          <w:tcPr>
            <w:tcW w:w="3402" w:type="dxa"/>
            <w:vAlign w:val="center"/>
          </w:tcPr>
          <w:p>
            <w:pPr>
              <w:pStyle w:val="19"/>
            </w:pPr>
            <w:r>
              <w:t>本年支出合计</w:t>
            </w:r>
          </w:p>
        </w:tc>
        <w:tc>
          <w:tcPr>
            <w:tcW w:w="1474" w:type="dxa"/>
            <w:vAlign w:val="center"/>
          </w:tcPr>
          <w:p>
            <w:pPr>
              <w:pStyle w:val="20"/>
            </w:pPr>
            <w:r>
              <w:t>3967.10</w:t>
            </w:r>
          </w:p>
        </w:tc>
        <w:tc>
          <w:tcPr>
            <w:tcW w:w="1474" w:type="dxa"/>
            <w:vAlign w:val="center"/>
          </w:tcPr>
          <w:p>
            <w:pPr>
              <w:pStyle w:val="20"/>
            </w:pPr>
            <w:r>
              <w:t>3322.88</w:t>
            </w:r>
          </w:p>
        </w:tc>
        <w:tc>
          <w:tcPr>
            <w:tcW w:w="1474" w:type="dxa"/>
            <w:vAlign w:val="center"/>
          </w:tcPr>
          <w:p>
            <w:pPr>
              <w:pStyle w:val="20"/>
            </w:pPr>
            <w:r>
              <w:t>644.21</w:t>
            </w: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r>
              <w:t>626.87</w:t>
            </w: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r>
              <w:t>75.66</w:t>
            </w: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r>
              <w:t>551.21</w:t>
            </w: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3967.10</w:t>
            </w:r>
          </w:p>
        </w:tc>
        <w:tc>
          <w:tcPr>
            <w:tcW w:w="3402" w:type="dxa"/>
            <w:vAlign w:val="center"/>
          </w:tcPr>
          <w:p>
            <w:pPr>
              <w:pStyle w:val="19"/>
            </w:pPr>
            <w:r>
              <w:t>支出总计</w:t>
            </w:r>
          </w:p>
        </w:tc>
        <w:tc>
          <w:tcPr>
            <w:tcW w:w="1474" w:type="dxa"/>
            <w:vAlign w:val="center"/>
          </w:tcPr>
          <w:p>
            <w:pPr>
              <w:pStyle w:val="20"/>
            </w:pPr>
            <w:r>
              <w:t>3967.10</w:t>
            </w:r>
          </w:p>
        </w:tc>
        <w:tc>
          <w:tcPr>
            <w:tcW w:w="1474" w:type="dxa"/>
            <w:vAlign w:val="center"/>
          </w:tcPr>
          <w:p>
            <w:pPr>
              <w:pStyle w:val="20"/>
            </w:pPr>
            <w:r>
              <w:t>3322.88</w:t>
            </w:r>
          </w:p>
        </w:tc>
        <w:tc>
          <w:tcPr>
            <w:tcW w:w="1474" w:type="dxa"/>
            <w:vAlign w:val="center"/>
          </w:tcPr>
          <w:p>
            <w:pPr>
              <w:pStyle w:val="20"/>
            </w:pPr>
            <w:r>
              <w:t>644.21</w:t>
            </w: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8" w:name="tz_0001_0005"/>
      <w:bookmarkEnd w:id="8"/>
      <w:bookmarkStart w:id="9" w:name="_Toc_2_2_0000000005"/>
      <w:r>
        <w:rPr>
          <w:rFonts w:ascii="方正小标宋_GBK" w:hAnsi="方正小标宋_GBK" w:eastAsia="方正小标宋_GBK" w:cs="方正小标宋_GBK"/>
          <w:color w:val="000000"/>
          <w:sz w:val="36"/>
        </w:rPr>
        <w:t>部门预算一般公共预算财政拨款支出表</w:t>
      </w:r>
      <w:bookmarkEnd w:id="9"/>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548廊坊市广阳区民政局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3322.88</w:t>
            </w:r>
          </w:p>
        </w:tc>
        <w:tc>
          <w:tcPr>
            <w:tcW w:w="2551" w:type="dxa"/>
            <w:vAlign w:val="center"/>
          </w:tcPr>
          <w:p>
            <w:pPr>
              <w:pStyle w:val="20"/>
            </w:pPr>
            <w:r>
              <w:t>1375.46</w:t>
            </w:r>
          </w:p>
        </w:tc>
        <w:tc>
          <w:tcPr>
            <w:tcW w:w="2551" w:type="dxa"/>
            <w:vAlign w:val="center"/>
          </w:tcPr>
          <w:p>
            <w:pPr>
              <w:pStyle w:val="20"/>
            </w:pPr>
            <w:r>
              <w:t>1947.43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t>3201.28</w:t>
            </w:r>
          </w:p>
        </w:tc>
        <w:tc>
          <w:tcPr>
            <w:tcW w:w="2551" w:type="dxa"/>
            <w:vAlign w:val="center"/>
          </w:tcPr>
          <w:p>
            <w:pPr>
              <w:pStyle w:val="16"/>
            </w:pPr>
            <w:r>
              <w:t>1253.86</w:t>
            </w:r>
          </w:p>
        </w:tc>
        <w:tc>
          <w:tcPr>
            <w:tcW w:w="2551" w:type="dxa"/>
            <w:vAlign w:val="center"/>
          </w:tcPr>
          <w:p>
            <w:pPr>
              <w:pStyle w:val="16"/>
            </w:pPr>
            <w:r>
              <w:t>1947.43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20802</w:t>
            </w:r>
          </w:p>
        </w:tc>
        <w:tc>
          <w:tcPr>
            <w:tcW w:w="4535" w:type="dxa"/>
            <w:vAlign w:val="center"/>
          </w:tcPr>
          <w:p>
            <w:pPr>
              <w:pStyle w:val="17"/>
            </w:pPr>
            <w:r>
              <w:t>民政管理事务</w:t>
            </w:r>
          </w:p>
        </w:tc>
        <w:tc>
          <w:tcPr>
            <w:tcW w:w="2551" w:type="dxa"/>
            <w:vAlign w:val="center"/>
          </w:tcPr>
          <w:p>
            <w:pPr>
              <w:pStyle w:val="16"/>
            </w:pPr>
            <w:r>
              <w:t>1129.79</w:t>
            </w:r>
          </w:p>
        </w:tc>
        <w:tc>
          <w:tcPr>
            <w:tcW w:w="2551" w:type="dxa"/>
            <w:vAlign w:val="center"/>
          </w:tcPr>
          <w:p>
            <w:pPr>
              <w:pStyle w:val="16"/>
            </w:pPr>
            <w:r>
              <w:t>1024.50</w:t>
            </w:r>
          </w:p>
        </w:tc>
        <w:tc>
          <w:tcPr>
            <w:tcW w:w="2551" w:type="dxa"/>
            <w:vAlign w:val="center"/>
          </w:tcPr>
          <w:p>
            <w:pPr>
              <w:pStyle w:val="16"/>
            </w:pPr>
            <w:r>
              <w:t>105.29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2080201</w:t>
            </w:r>
          </w:p>
        </w:tc>
        <w:tc>
          <w:tcPr>
            <w:tcW w:w="4535" w:type="dxa"/>
            <w:vAlign w:val="center"/>
          </w:tcPr>
          <w:p>
            <w:pPr>
              <w:pStyle w:val="17"/>
            </w:pPr>
            <w:r>
              <w:t>行政运行</w:t>
            </w:r>
          </w:p>
        </w:tc>
        <w:tc>
          <w:tcPr>
            <w:tcW w:w="2551" w:type="dxa"/>
            <w:vAlign w:val="center"/>
          </w:tcPr>
          <w:p>
            <w:pPr>
              <w:pStyle w:val="16"/>
            </w:pPr>
            <w:r>
              <w:t>840.26</w:t>
            </w:r>
          </w:p>
        </w:tc>
        <w:tc>
          <w:tcPr>
            <w:tcW w:w="2551" w:type="dxa"/>
            <w:vAlign w:val="center"/>
          </w:tcPr>
          <w:p>
            <w:pPr>
              <w:pStyle w:val="16"/>
            </w:pPr>
            <w:r>
              <w:t>755.26</w:t>
            </w:r>
          </w:p>
        </w:tc>
        <w:tc>
          <w:tcPr>
            <w:tcW w:w="2551" w:type="dxa"/>
            <w:vAlign w:val="center"/>
          </w:tcPr>
          <w:p>
            <w:pPr>
              <w:pStyle w:val="16"/>
            </w:pPr>
            <w:r>
              <w:t>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2080208</w:t>
            </w:r>
          </w:p>
        </w:tc>
        <w:tc>
          <w:tcPr>
            <w:tcW w:w="4535" w:type="dxa"/>
            <w:vAlign w:val="center"/>
          </w:tcPr>
          <w:p>
            <w:pPr>
              <w:pStyle w:val="17"/>
            </w:pPr>
            <w:r>
              <w:t>基层政权建设和社区治理</w:t>
            </w:r>
          </w:p>
        </w:tc>
        <w:tc>
          <w:tcPr>
            <w:tcW w:w="2551" w:type="dxa"/>
            <w:vAlign w:val="center"/>
          </w:tcPr>
          <w:p>
            <w:pPr>
              <w:pStyle w:val="16"/>
            </w:pPr>
            <w:r>
              <w:t>15.00</w:t>
            </w:r>
          </w:p>
        </w:tc>
        <w:tc>
          <w:tcPr>
            <w:tcW w:w="2551" w:type="dxa"/>
            <w:vAlign w:val="center"/>
          </w:tcPr>
          <w:p>
            <w:pPr>
              <w:pStyle w:val="16"/>
            </w:pPr>
          </w:p>
        </w:tc>
        <w:tc>
          <w:tcPr>
            <w:tcW w:w="2551" w:type="dxa"/>
            <w:vAlign w:val="center"/>
          </w:tcPr>
          <w:p>
            <w:pPr>
              <w:pStyle w:val="16"/>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2080299</w:t>
            </w:r>
          </w:p>
        </w:tc>
        <w:tc>
          <w:tcPr>
            <w:tcW w:w="4535" w:type="dxa"/>
            <w:vAlign w:val="center"/>
          </w:tcPr>
          <w:p>
            <w:pPr>
              <w:pStyle w:val="17"/>
            </w:pPr>
            <w:r>
              <w:t>其他民政管理事务支出</w:t>
            </w:r>
          </w:p>
        </w:tc>
        <w:tc>
          <w:tcPr>
            <w:tcW w:w="2551" w:type="dxa"/>
            <w:vAlign w:val="center"/>
          </w:tcPr>
          <w:p>
            <w:pPr>
              <w:pStyle w:val="16"/>
            </w:pPr>
            <w:r>
              <w:t>274.52</w:t>
            </w:r>
          </w:p>
        </w:tc>
        <w:tc>
          <w:tcPr>
            <w:tcW w:w="2551" w:type="dxa"/>
            <w:vAlign w:val="center"/>
          </w:tcPr>
          <w:p>
            <w:pPr>
              <w:pStyle w:val="16"/>
            </w:pPr>
            <w:r>
              <w:t>269.23</w:t>
            </w:r>
          </w:p>
        </w:tc>
        <w:tc>
          <w:tcPr>
            <w:tcW w:w="2551" w:type="dxa"/>
            <w:vAlign w:val="center"/>
          </w:tcPr>
          <w:p>
            <w:pPr>
              <w:pStyle w:val="16"/>
            </w:pPr>
            <w:r>
              <w:t>5.29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pPr>
            <w:r>
              <w:t>229.36</w:t>
            </w:r>
          </w:p>
        </w:tc>
        <w:tc>
          <w:tcPr>
            <w:tcW w:w="2551" w:type="dxa"/>
            <w:vAlign w:val="center"/>
          </w:tcPr>
          <w:p>
            <w:pPr>
              <w:pStyle w:val="16"/>
            </w:pPr>
            <w:r>
              <w:t>229.36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2080501</w:t>
            </w:r>
          </w:p>
        </w:tc>
        <w:tc>
          <w:tcPr>
            <w:tcW w:w="4535" w:type="dxa"/>
            <w:vAlign w:val="center"/>
          </w:tcPr>
          <w:p>
            <w:pPr>
              <w:pStyle w:val="17"/>
            </w:pPr>
            <w:r>
              <w:t>行政单位离退休</w:t>
            </w:r>
          </w:p>
        </w:tc>
        <w:tc>
          <w:tcPr>
            <w:tcW w:w="2551" w:type="dxa"/>
            <w:vAlign w:val="center"/>
          </w:tcPr>
          <w:p>
            <w:pPr>
              <w:pStyle w:val="16"/>
            </w:pPr>
            <w:r>
              <w:t>89.16</w:t>
            </w:r>
          </w:p>
        </w:tc>
        <w:tc>
          <w:tcPr>
            <w:tcW w:w="2551" w:type="dxa"/>
            <w:vAlign w:val="center"/>
          </w:tcPr>
          <w:p>
            <w:pPr>
              <w:pStyle w:val="16"/>
            </w:pPr>
            <w:r>
              <w:t>89.16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2080502</w:t>
            </w:r>
          </w:p>
        </w:tc>
        <w:tc>
          <w:tcPr>
            <w:tcW w:w="4535" w:type="dxa"/>
            <w:vAlign w:val="center"/>
          </w:tcPr>
          <w:p>
            <w:pPr>
              <w:pStyle w:val="17"/>
            </w:pPr>
            <w:r>
              <w:t>事业单位离退休</w:t>
            </w:r>
          </w:p>
        </w:tc>
        <w:tc>
          <w:tcPr>
            <w:tcW w:w="2551" w:type="dxa"/>
            <w:vAlign w:val="center"/>
          </w:tcPr>
          <w:p>
            <w:pPr>
              <w:pStyle w:val="16"/>
            </w:pPr>
            <w:r>
              <w:t>35.88</w:t>
            </w:r>
          </w:p>
        </w:tc>
        <w:tc>
          <w:tcPr>
            <w:tcW w:w="2551" w:type="dxa"/>
            <w:vAlign w:val="center"/>
          </w:tcPr>
          <w:p>
            <w:pPr>
              <w:pStyle w:val="16"/>
            </w:pPr>
            <w:r>
              <w:t>35.88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pPr>
            <w:r>
              <w:t>104.32</w:t>
            </w:r>
          </w:p>
        </w:tc>
        <w:tc>
          <w:tcPr>
            <w:tcW w:w="2551" w:type="dxa"/>
            <w:vAlign w:val="center"/>
          </w:tcPr>
          <w:p>
            <w:pPr>
              <w:pStyle w:val="16"/>
            </w:pPr>
            <w:r>
              <w:t>104.32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20810</w:t>
            </w:r>
          </w:p>
        </w:tc>
        <w:tc>
          <w:tcPr>
            <w:tcW w:w="4535" w:type="dxa"/>
            <w:vAlign w:val="center"/>
          </w:tcPr>
          <w:p>
            <w:pPr>
              <w:pStyle w:val="17"/>
            </w:pPr>
            <w:r>
              <w:t>社会福利</w:t>
            </w:r>
          </w:p>
        </w:tc>
        <w:tc>
          <w:tcPr>
            <w:tcW w:w="2551" w:type="dxa"/>
            <w:vAlign w:val="center"/>
          </w:tcPr>
          <w:p>
            <w:pPr>
              <w:pStyle w:val="16"/>
            </w:pPr>
            <w:r>
              <w:t>113.00</w:t>
            </w:r>
          </w:p>
        </w:tc>
        <w:tc>
          <w:tcPr>
            <w:tcW w:w="2551" w:type="dxa"/>
            <w:vAlign w:val="center"/>
          </w:tcPr>
          <w:p>
            <w:pPr>
              <w:pStyle w:val="16"/>
            </w:pPr>
          </w:p>
        </w:tc>
        <w:tc>
          <w:tcPr>
            <w:tcW w:w="2551" w:type="dxa"/>
            <w:vAlign w:val="center"/>
          </w:tcPr>
          <w:p>
            <w:pPr>
              <w:pStyle w:val="16"/>
            </w:pPr>
            <w:r>
              <w:t>113.00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2081001</w:t>
            </w:r>
          </w:p>
        </w:tc>
        <w:tc>
          <w:tcPr>
            <w:tcW w:w="4535" w:type="dxa"/>
            <w:vAlign w:val="center"/>
          </w:tcPr>
          <w:p>
            <w:pPr>
              <w:pStyle w:val="17"/>
            </w:pPr>
            <w:r>
              <w:t>儿童福利</w:t>
            </w:r>
          </w:p>
        </w:tc>
        <w:tc>
          <w:tcPr>
            <w:tcW w:w="2551" w:type="dxa"/>
            <w:vAlign w:val="center"/>
          </w:tcPr>
          <w:p>
            <w:pPr>
              <w:pStyle w:val="16"/>
            </w:pPr>
            <w:r>
              <w:t>70.81</w:t>
            </w:r>
          </w:p>
        </w:tc>
        <w:tc>
          <w:tcPr>
            <w:tcW w:w="2551" w:type="dxa"/>
            <w:vAlign w:val="center"/>
          </w:tcPr>
          <w:p>
            <w:pPr>
              <w:pStyle w:val="16"/>
            </w:pPr>
          </w:p>
        </w:tc>
        <w:tc>
          <w:tcPr>
            <w:tcW w:w="2551" w:type="dxa"/>
            <w:vAlign w:val="center"/>
          </w:tcPr>
          <w:p>
            <w:pPr>
              <w:pStyle w:val="16"/>
            </w:pPr>
            <w:r>
              <w:t>70.81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2081002</w:t>
            </w:r>
          </w:p>
        </w:tc>
        <w:tc>
          <w:tcPr>
            <w:tcW w:w="4535" w:type="dxa"/>
            <w:vAlign w:val="center"/>
          </w:tcPr>
          <w:p>
            <w:pPr>
              <w:pStyle w:val="17"/>
            </w:pPr>
            <w:r>
              <w:t>老年福利</w:t>
            </w:r>
          </w:p>
        </w:tc>
        <w:tc>
          <w:tcPr>
            <w:tcW w:w="2551" w:type="dxa"/>
            <w:vAlign w:val="center"/>
          </w:tcPr>
          <w:p>
            <w:pPr>
              <w:pStyle w:val="16"/>
            </w:pPr>
            <w:r>
              <w:t>35.58</w:t>
            </w:r>
          </w:p>
        </w:tc>
        <w:tc>
          <w:tcPr>
            <w:tcW w:w="2551" w:type="dxa"/>
            <w:vAlign w:val="center"/>
          </w:tcPr>
          <w:p>
            <w:pPr>
              <w:pStyle w:val="16"/>
            </w:pPr>
          </w:p>
        </w:tc>
        <w:tc>
          <w:tcPr>
            <w:tcW w:w="2551" w:type="dxa"/>
            <w:vAlign w:val="center"/>
          </w:tcPr>
          <w:p>
            <w:pPr>
              <w:pStyle w:val="16"/>
            </w:pPr>
            <w:r>
              <w:t>35.58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2081006</w:t>
            </w:r>
          </w:p>
        </w:tc>
        <w:tc>
          <w:tcPr>
            <w:tcW w:w="4535" w:type="dxa"/>
            <w:vAlign w:val="center"/>
          </w:tcPr>
          <w:p>
            <w:pPr>
              <w:pStyle w:val="17"/>
            </w:pPr>
            <w:r>
              <w:t>养老服务</w:t>
            </w:r>
          </w:p>
        </w:tc>
        <w:tc>
          <w:tcPr>
            <w:tcW w:w="2551" w:type="dxa"/>
            <w:vAlign w:val="center"/>
          </w:tcPr>
          <w:p>
            <w:pPr>
              <w:pStyle w:val="16"/>
            </w:pPr>
            <w:r>
              <w:t>6.60</w:t>
            </w:r>
          </w:p>
        </w:tc>
        <w:tc>
          <w:tcPr>
            <w:tcW w:w="2551" w:type="dxa"/>
            <w:vAlign w:val="center"/>
          </w:tcPr>
          <w:p>
            <w:pPr>
              <w:pStyle w:val="16"/>
            </w:pPr>
          </w:p>
        </w:tc>
        <w:tc>
          <w:tcPr>
            <w:tcW w:w="2551" w:type="dxa"/>
            <w:vAlign w:val="center"/>
          </w:tcPr>
          <w:p>
            <w:pPr>
              <w:pStyle w:val="16"/>
            </w:pPr>
            <w:r>
              <w:t>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20811</w:t>
            </w:r>
          </w:p>
        </w:tc>
        <w:tc>
          <w:tcPr>
            <w:tcW w:w="4535" w:type="dxa"/>
            <w:vAlign w:val="center"/>
          </w:tcPr>
          <w:p>
            <w:pPr>
              <w:pStyle w:val="17"/>
            </w:pPr>
            <w:r>
              <w:t>残疾人事业</w:t>
            </w:r>
          </w:p>
        </w:tc>
        <w:tc>
          <w:tcPr>
            <w:tcW w:w="2551" w:type="dxa"/>
            <w:vAlign w:val="center"/>
          </w:tcPr>
          <w:p>
            <w:pPr>
              <w:pStyle w:val="16"/>
            </w:pPr>
            <w:r>
              <w:t>351.16</w:t>
            </w:r>
          </w:p>
        </w:tc>
        <w:tc>
          <w:tcPr>
            <w:tcW w:w="2551" w:type="dxa"/>
            <w:vAlign w:val="center"/>
          </w:tcPr>
          <w:p>
            <w:pPr>
              <w:pStyle w:val="16"/>
            </w:pPr>
          </w:p>
        </w:tc>
        <w:tc>
          <w:tcPr>
            <w:tcW w:w="2551" w:type="dxa"/>
            <w:vAlign w:val="center"/>
          </w:tcPr>
          <w:p>
            <w:pPr>
              <w:pStyle w:val="16"/>
            </w:pPr>
            <w:r>
              <w:t>351.16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2081107</w:t>
            </w:r>
          </w:p>
        </w:tc>
        <w:tc>
          <w:tcPr>
            <w:tcW w:w="4535" w:type="dxa"/>
            <w:vAlign w:val="center"/>
          </w:tcPr>
          <w:p>
            <w:pPr>
              <w:pStyle w:val="17"/>
            </w:pPr>
            <w:r>
              <w:t>残疾人生活和护理补贴</w:t>
            </w:r>
          </w:p>
        </w:tc>
        <w:tc>
          <w:tcPr>
            <w:tcW w:w="2551" w:type="dxa"/>
            <w:vAlign w:val="center"/>
          </w:tcPr>
          <w:p>
            <w:pPr>
              <w:pStyle w:val="16"/>
            </w:pPr>
            <w:r>
              <w:t>351.16</w:t>
            </w:r>
          </w:p>
        </w:tc>
        <w:tc>
          <w:tcPr>
            <w:tcW w:w="2551" w:type="dxa"/>
            <w:vAlign w:val="center"/>
          </w:tcPr>
          <w:p>
            <w:pPr>
              <w:pStyle w:val="16"/>
            </w:pPr>
          </w:p>
        </w:tc>
        <w:tc>
          <w:tcPr>
            <w:tcW w:w="2551" w:type="dxa"/>
            <w:vAlign w:val="center"/>
          </w:tcPr>
          <w:p>
            <w:pPr>
              <w:pStyle w:val="16"/>
            </w:pPr>
            <w:r>
              <w:t>351.16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20819</w:t>
            </w:r>
          </w:p>
        </w:tc>
        <w:tc>
          <w:tcPr>
            <w:tcW w:w="4535" w:type="dxa"/>
            <w:vAlign w:val="center"/>
          </w:tcPr>
          <w:p>
            <w:pPr>
              <w:pStyle w:val="17"/>
            </w:pPr>
            <w:r>
              <w:t>最低生活保障</w:t>
            </w:r>
          </w:p>
        </w:tc>
        <w:tc>
          <w:tcPr>
            <w:tcW w:w="2551" w:type="dxa"/>
            <w:vAlign w:val="center"/>
          </w:tcPr>
          <w:p>
            <w:pPr>
              <w:pStyle w:val="16"/>
            </w:pPr>
            <w:r>
              <w:t>846.67</w:t>
            </w:r>
          </w:p>
        </w:tc>
        <w:tc>
          <w:tcPr>
            <w:tcW w:w="2551" w:type="dxa"/>
            <w:vAlign w:val="center"/>
          </w:tcPr>
          <w:p>
            <w:pPr>
              <w:pStyle w:val="16"/>
            </w:pPr>
          </w:p>
        </w:tc>
        <w:tc>
          <w:tcPr>
            <w:tcW w:w="2551" w:type="dxa"/>
            <w:vAlign w:val="center"/>
          </w:tcPr>
          <w:p>
            <w:pPr>
              <w:pStyle w:val="16"/>
            </w:pPr>
            <w:r>
              <w:t>846.67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2081901</w:t>
            </w:r>
          </w:p>
        </w:tc>
        <w:tc>
          <w:tcPr>
            <w:tcW w:w="4535" w:type="dxa"/>
            <w:vAlign w:val="center"/>
          </w:tcPr>
          <w:p>
            <w:pPr>
              <w:pStyle w:val="17"/>
            </w:pPr>
            <w:r>
              <w:t>城市最低生活保障金支出</w:t>
            </w:r>
          </w:p>
        </w:tc>
        <w:tc>
          <w:tcPr>
            <w:tcW w:w="2551" w:type="dxa"/>
            <w:vAlign w:val="center"/>
          </w:tcPr>
          <w:p>
            <w:pPr>
              <w:pStyle w:val="16"/>
            </w:pPr>
            <w:r>
              <w:t>340.70</w:t>
            </w:r>
          </w:p>
        </w:tc>
        <w:tc>
          <w:tcPr>
            <w:tcW w:w="2551" w:type="dxa"/>
            <w:vAlign w:val="center"/>
          </w:tcPr>
          <w:p>
            <w:pPr>
              <w:pStyle w:val="16"/>
            </w:pPr>
          </w:p>
        </w:tc>
        <w:tc>
          <w:tcPr>
            <w:tcW w:w="2551" w:type="dxa"/>
            <w:vAlign w:val="center"/>
          </w:tcPr>
          <w:p>
            <w:pPr>
              <w:pStyle w:val="16"/>
            </w:pPr>
            <w:r>
              <w:t>340.70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2081902</w:t>
            </w:r>
          </w:p>
        </w:tc>
        <w:tc>
          <w:tcPr>
            <w:tcW w:w="4535" w:type="dxa"/>
            <w:vAlign w:val="center"/>
          </w:tcPr>
          <w:p>
            <w:pPr>
              <w:pStyle w:val="17"/>
            </w:pPr>
            <w:r>
              <w:t>农村最低生活保障金支出</w:t>
            </w:r>
          </w:p>
        </w:tc>
        <w:tc>
          <w:tcPr>
            <w:tcW w:w="2551" w:type="dxa"/>
            <w:vAlign w:val="center"/>
          </w:tcPr>
          <w:p>
            <w:pPr>
              <w:pStyle w:val="16"/>
            </w:pPr>
            <w:r>
              <w:t>505.97</w:t>
            </w:r>
          </w:p>
        </w:tc>
        <w:tc>
          <w:tcPr>
            <w:tcW w:w="2551" w:type="dxa"/>
            <w:vAlign w:val="center"/>
          </w:tcPr>
          <w:p>
            <w:pPr>
              <w:pStyle w:val="16"/>
            </w:pPr>
          </w:p>
        </w:tc>
        <w:tc>
          <w:tcPr>
            <w:tcW w:w="2551" w:type="dxa"/>
            <w:vAlign w:val="center"/>
          </w:tcPr>
          <w:p>
            <w:pPr>
              <w:pStyle w:val="16"/>
            </w:pPr>
            <w:r>
              <w:t>505.97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20820</w:t>
            </w:r>
          </w:p>
        </w:tc>
        <w:tc>
          <w:tcPr>
            <w:tcW w:w="4535" w:type="dxa"/>
            <w:vAlign w:val="center"/>
          </w:tcPr>
          <w:p>
            <w:pPr>
              <w:pStyle w:val="17"/>
            </w:pPr>
            <w:r>
              <w:t>临时救助</w:t>
            </w:r>
          </w:p>
        </w:tc>
        <w:tc>
          <w:tcPr>
            <w:tcW w:w="2551" w:type="dxa"/>
            <w:vAlign w:val="center"/>
          </w:tcPr>
          <w:p>
            <w:pPr>
              <w:pStyle w:val="16"/>
            </w:pPr>
            <w:r>
              <w:t>29.46</w:t>
            </w:r>
          </w:p>
        </w:tc>
        <w:tc>
          <w:tcPr>
            <w:tcW w:w="2551" w:type="dxa"/>
            <w:vAlign w:val="center"/>
          </w:tcPr>
          <w:p>
            <w:pPr>
              <w:pStyle w:val="16"/>
            </w:pPr>
          </w:p>
        </w:tc>
        <w:tc>
          <w:tcPr>
            <w:tcW w:w="2551" w:type="dxa"/>
            <w:vAlign w:val="center"/>
          </w:tcPr>
          <w:p>
            <w:pPr>
              <w:pStyle w:val="16"/>
            </w:pPr>
            <w:r>
              <w:t>29.46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2082001</w:t>
            </w:r>
          </w:p>
        </w:tc>
        <w:tc>
          <w:tcPr>
            <w:tcW w:w="4535" w:type="dxa"/>
            <w:vAlign w:val="center"/>
          </w:tcPr>
          <w:p>
            <w:pPr>
              <w:pStyle w:val="17"/>
            </w:pPr>
            <w:r>
              <w:t>临时救助支出</w:t>
            </w:r>
          </w:p>
        </w:tc>
        <w:tc>
          <w:tcPr>
            <w:tcW w:w="2551" w:type="dxa"/>
            <w:vAlign w:val="center"/>
          </w:tcPr>
          <w:p>
            <w:pPr>
              <w:pStyle w:val="16"/>
            </w:pPr>
            <w:r>
              <w:t>28.96</w:t>
            </w:r>
          </w:p>
        </w:tc>
        <w:tc>
          <w:tcPr>
            <w:tcW w:w="2551" w:type="dxa"/>
            <w:vAlign w:val="center"/>
          </w:tcPr>
          <w:p>
            <w:pPr>
              <w:pStyle w:val="16"/>
            </w:pPr>
          </w:p>
        </w:tc>
        <w:tc>
          <w:tcPr>
            <w:tcW w:w="2551" w:type="dxa"/>
            <w:vAlign w:val="center"/>
          </w:tcPr>
          <w:p>
            <w:pPr>
              <w:pStyle w:val="16"/>
            </w:pPr>
            <w:r>
              <w:t>28.96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2082002</w:t>
            </w:r>
          </w:p>
        </w:tc>
        <w:tc>
          <w:tcPr>
            <w:tcW w:w="4535" w:type="dxa"/>
            <w:vAlign w:val="center"/>
          </w:tcPr>
          <w:p>
            <w:pPr>
              <w:pStyle w:val="17"/>
            </w:pPr>
            <w:r>
              <w:t>流浪乞讨人员救助支出</w:t>
            </w:r>
          </w:p>
        </w:tc>
        <w:tc>
          <w:tcPr>
            <w:tcW w:w="2551" w:type="dxa"/>
            <w:vAlign w:val="center"/>
          </w:tcPr>
          <w:p>
            <w:pPr>
              <w:pStyle w:val="16"/>
            </w:pPr>
            <w:r>
              <w:t>0.50</w:t>
            </w:r>
          </w:p>
        </w:tc>
        <w:tc>
          <w:tcPr>
            <w:tcW w:w="2551" w:type="dxa"/>
            <w:vAlign w:val="center"/>
          </w:tcPr>
          <w:p>
            <w:pPr>
              <w:pStyle w:val="16"/>
            </w:pPr>
          </w:p>
        </w:tc>
        <w:tc>
          <w:tcPr>
            <w:tcW w:w="2551" w:type="dxa"/>
            <w:vAlign w:val="center"/>
          </w:tcPr>
          <w:p>
            <w:pPr>
              <w:pStyle w:val="16"/>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20821</w:t>
            </w:r>
          </w:p>
        </w:tc>
        <w:tc>
          <w:tcPr>
            <w:tcW w:w="4535" w:type="dxa"/>
            <w:vAlign w:val="center"/>
          </w:tcPr>
          <w:p>
            <w:pPr>
              <w:pStyle w:val="17"/>
            </w:pPr>
            <w:r>
              <w:t>特困人员救助供养</w:t>
            </w:r>
          </w:p>
        </w:tc>
        <w:tc>
          <w:tcPr>
            <w:tcW w:w="2551" w:type="dxa"/>
            <w:vAlign w:val="center"/>
          </w:tcPr>
          <w:p>
            <w:pPr>
              <w:pStyle w:val="16"/>
            </w:pPr>
            <w:r>
              <w:t>322.53</w:t>
            </w:r>
          </w:p>
        </w:tc>
        <w:tc>
          <w:tcPr>
            <w:tcW w:w="2551" w:type="dxa"/>
            <w:vAlign w:val="center"/>
          </w:tcPr>
          <w:p>
            <w:pPr>
              <w:pStyle w:val="16"/>
            </w:pPr>
          </w:p>
        </w:tc>
        <w:tc>
          <w:tcPr>
            <w:tcW w:w="2551" w:type="dxa"/>
            <w:vAlign w:val="center"/>
          </w:tcPr>
          <w:p>
            <w:pPr>
              <w:pStyle w:val="16"/>
            </w:pPr>
            <w:r>
              <w:t>322.53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2082102</w:t>
            </w:r>
          </w:p>
        </w:tc>
        <w:tc>
          <w:tcPr>
            <w:tcW w:w="4535" w:type="dxa"/>
            <w:vAlign w:val="center"/>
          </w:tcPr>
          <w:p>
            <w:pPr>
              <w:pStyle w:val="17"/>
            </w:pPr>
            <w:r>
              <w:t>农村特困人员救助供养支出</w:t>
            </w:r>
          </w:p>
        </w:tc>
        <w:tc>
          <w:tcPr>
            <w:tcW w:w="2551" w:type="dxa"/>
            <w:vAlign w:val="center"/>
          </w:tcPr>
          <w:p>
            <w:pPr>
              <w:pStyle w:val="16"/>
            </w:pPr>
            <w:r>
              <w:t>322.53</w:t>
            </w:r>
          </w:p>
        </w:tc>
        <w:tc>
          <w:tcPr>
            <w:tcW w:w="2551" w:type="dxa"/>
            <w:vAlign w:val="center"/>
          </w:tcPr>
          <w:p>
            <w:pPr>
              <w:pStyle w:val="16"/>
            </w:pPr>
          </w:p>
        </w:tc>
        <w:tc>
          <w:tcPr>
            <w:tcW w:w="2551" w:type="dxa"/>
            <w:vAlign w:val="center"/>
          </w:tcPr>
          <w:p>
            <w:pPr>
              <w:pStyle w:val="16"/>
            </w:pPr>
            <w:r>
              <w:t>322.53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20825</w:t>
            </w:r>
          </w:p>
        </w:tc>
        <w:tc>
          <w:tcPr>
            <w:tcW w:w="4535" w:type="dxa"/>
            <w:vAlign w:val="center"/>
          </w:tcPr>
          <w:p>
            <w:pPr>
              <w:pStyle w:val="17"/>
            </w:pPr>
            <w:r>
              <w:t>其他生活救助</w:t>
            </w:r>
          </w:p>
        </w:tc>
        <w:tc>
          <w:tcPr>
            <w:tcW w:w="2551" w:type="dxa"/>
            <w:vAlign w:val="center"/>
          </w:tcPr>
          <w:p>
            <w:pPr>
              <w:pStyle w:val="16"/>
            </w:pPr>
            <w:r>
              <w:t>99.73</w:t>
            </w:r>
          </w:p>
        </w:tc>
        <w:tc>
          <w:tcPr>
            <w:tcW w:w="2551" w:type="dxa"/>
            <w:vAlign w:val="center"/>
          </w:tcPr>
          <w:p>
            <w:pPr>
              <w:pStyle w:val="16"/>
            </w:pPr>
          </w:p>
        </w:tc>
        <w:tc>
          <w:tcPr>
            <w:tcW w:w="2551" w:type="dxa"/>
            <w:vAlign w:val="center"/>
          </w:tcPr>
          <w:p>
            <w:pPr>
              <w:pStyle w:val="16"/>
            </w:pPr>
            <w:r>
              <w:t>99.73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2082501</w:t>
            </w:r>
          </w:p>
        </w:tc>
        <w:tc>
          <w:tcPr>
            <w:tcW w:w="4535" w:type="dxa"/>
            <w:vAlign w:val="center"/>
          </w:tcPr>
          <w:p>
            <w:pPr>
              <w:pStyle w:val="17"/>
            </w:pPr>
            <w:r>
              <w:t>其他城市生活救助</w:t>
            </w:r>
          </w:p>
        </w:tc>
        <w:tc>
          <w:tcPr>
            <w:tcW w:w="2551" w:type="dxa"/>
            <w:vAlign w:val="center"/>
          </w:tcPr>
          <w:p>
            <w:pPr>
              <w:pStyle w:val="16"/>
            </w:pPr>
            <w:r>
              <w:t>99.73</w:t>
            </w:r>
          </w:p>
        </w:tc>
        <w:tc>
          <w:tcPr>
            <w:tcW w:w="2551" w:type="dxa"/>
            <w:vAlign w:val="center"/>
          </w:tcPr>
          <w:p>
            <w:pPr>
              <w:pStyle w:val="16"/>
            </w:pPr>
          </w:p>
        </w:tc>
        <w:tc>
          <w:tcPr>
            <w:tcW w:w="2551" w:type="dxa"/>
            <w:vAlign w:val="center"/>
          </w:tcPr>
          <w:p>
            <w:pPr>
              <w:pStyle w:val="16"/>
            </w:pPr>
            <w:r>
              <w:t>99.73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1191" w:type="dxa"/>
            <w:vAlign w:val="center"/>
          </w:tcPr>
          <w:p>
            <w:pPr>
              <w:pStyle w:val="17"/>
            </w:pPr>
            <w:r>
              <w:t>20899</w:t>
            </w:r>
          </w:p>
        </w:tc>
        <w:tc>
          <w:tcPr>
            <w:tcW w:w="4535" w:type="dxa"/>
            <w:vAlign w:val="center"/>
          </w:tcPr>
          <w:p>
            <w:pPr>
              <w:pStyle w:val="17"/>
            </w:pPr>
            <w:r>
              <w:t>其他社会保障和就业支出</w:t>
            </w:r>
          </w:p>
        </w:tc>
        <w:tc>
          <w:tcPr>
            <w:tcW w:w="2551" w:type="dxa"/>
            <w:vAlign w:val="center"/>
          </w:tcPr>
          <w:p>
            <w:pPr>
              <w:pStyle w:val="16"/>
            </w:pPr>
            <w:r>
              <w:t>79.60</w:t>
            </w:r>
          </w:p>
        </w:tc>
        <w:tc>
          <w:tcPr>
            <w:tcW w:w="2551" w:type="dxa"/>
            <w:vAlign w:val="center"/>
          </w:tcPr>
          <w:p>
            <w:pPr>
              <w:pStyle w:val="16"/>
            </w:pPr>
          </w:p>
        </w:tc>
        <w:tc>
          <w:tcPr>
            <w:tcW w:w="2551" w:type="dxa"/>
            <w:vAlign w:val="center"/>
          </w:tcPr>
          <w:p>
            <w:pPr>
              <w:pStyle w:val="16"/>
            </w:pPr>
            <w:r>
              <w:t>79.60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1191" w:type="dxa"/>
            <w:vAlign w:val="center"/>
          </w:tcPr>
          <w:p>
            <w:pPr>
              <w:pStyle w:val="17"/>
            </w:pPr>
            <w:r>
              <w:t>2089999</w:t>
            </w:r>
          </w:p>
        </w:tc>
        <w:tc>
          <w:tcPr>
            <w:tcW w:w="4535" w:type="dxa"/>
            <w:vAlign w:val="center"/>
          </w:tcPr>
          <w:p>
            <w:pPr>
              <w:pStyle w:val="17"/>
            </w:pPr>
            <w:r>
              <w:t>其他社会保障和就业支出</w:t>
            </w:r>
          </w:p>
        </w:tc>
        <w:tc>
          <w:tcPr>
            <w:tcW w:w="2551" w:type="dxa"/>
            <w:vAlign w:val="center"/>
          </w:tcPr>
          <w:p>
            <w:pPr>
              <w:pStyle w:val="16"/>
            </w:pPr>
            <w:r>
              <w:t>79.60</w:t>
            </w:r>
          </w:p>
        </w:tc>
        <w:tc>
          <w:tcPr>
            <w:tcW w:w="2551" w:type="dxa"/>
            <w:vAlign w:val="center"/>
          </w:tcPr>
          <w:p>
            <w:pPr>
              <w:pStyle w:val="16"/>
            </w:pPr>
          </w:p>
        </w:tc>
        <w:tc>
          <w:tcPr>
            <w:tcW w:w="2551" w:type="dxa"/>
            <w:vAlign w:val="center"/>
          </w:tcPr>
          <w:p>
            <w:pPr>
              <w:pStyle w:val="16"/>
            </w:pPr>
            <w:r>
              <w:t>79.60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pPr>
            <w:r>
              <w:t>34.71</w:t>
            </w:r>
          </w:p>
        </w:tc>
        <w:tc>
          <w:tcPr>
            <w:tcW w:w="2551" w:type="dxa"/>
            <w:vAlign w:val="center"/>
          </w:tcPr>
          <w:p>
            <w:pPr>
              <w:pStyle w:val="16"/>
            </w:pPr>
            <w:r>
              <w:t>34.71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pPr>
            <w:r>
              <w:t>34.71</w:t>
            </w:r>
          </w:p>
        </w:tc>
        <w:tc>
          <w:tcPr>
            <w:tcW w:w="2551" w:type="dxa"/>
            <w:vAlign w:val="center"/>
          </w:tcPr>
          <w:p>
            <w:pPr>
              <w:pStyle w:val="16"/>
            </w:pPr>
            <w:r>
              <w:t>34.71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1191" w:type="dxa"/>
            <w:vAlign w:val="center"/>
          </w:tcPr>
          <w:p>
            <w:pPr>
              <w:pStyle w:val="17"/>
            </w:pPr>
            <w:r>
              <w:t>2101101</w:t>
            </w:r>
          </w:p>
        </w:tc>
        <w:tc>
          <w:tcPr>
            <w:tcW w:w="4535" w:type="dxa"/>
            <w:vAlign w:val="center"/>
          </w:tcPr>
          <w:p>
            <w:pPr>
              <w:pStyle w:val="17"/>
            </w:pPr>
            <w:r>
              <w:t>行政单位医疗</w:t>
            </w:r>
          </w:p>
        </w:tc>
        <w:tc>
          <w:tcPr>
            <w:tcW w:w="2551" w:type="dxa"/>
            <w:vAlign w:val="center"/>
          </w:tcPr>
          <w:p>
            <w:pPr>
              <w:pStyle w:val="16"/>
            </w:pPr>
            <w:r>
              <w:t>25.07</w:t>
            </w:r>
          </w:p>
        </w:tc>
        <w:tc>
          <w:tcPr>
            <w:tcW w:w="2551" w:type="dxa"/>
            <w:vAlign w:val="center"/>
          </w:tcPr>
          <w:p>
            <w:pPr>
              <w:pStyle w:val="16"/>
            </w:pPr>
            <w:r>
              <w:t>25.07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1191" w:type="dxa"/>
            <w:vAlign w:val="center"/>
          </w:tcPr>
          <w:p>
            <w:pPr>
              <w:pStyle w:val="17"/>
            </w:pPr>
            <w:r>
              <w:t>2101102</w:t>
            </w:r>
          </w:p>
        </w:tc>
        <w:tc>
          <w:tcPr>
            <w:tcW w:w="4535" w:type="dxa"/>
            <w:vAlign w:val="center"/>
          </w:tcPr>
          <w:p>
            <w:pPr>
              <w:pStyle w:val="17"/>
            </w:pPr>
            <w:r>
              <w:t>事业单位医疗</w:t>
            </w:r>
          </w:p>
        </w:tc>
        <w:tc>
          <w:tcPr>
            <w:tcW w:w="2551" w:type="dxa"/>
            <w:vAlign w:val="center"/>
          </w:tcPr>
          <w:p>
            <w:pPr>
              <w:pStyle w:val="16"/>
            </w:pPr>
            <w:r>
              <w:t>9.64</w:t>
            </w:r>
          </w:p>
        </w:tc>
        <w:tc>
          <w:tcPr>
            <w:tcW w:w="2551" w:type="dxa"/>
            <w:vAlign w:val="center"/>
          </w:tcPr>
          <w:p>
            <w:pPr>
              <w:pStyle w:val="16"/>
            </w:pPr>
            <w:r>
              <w:t>9.64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t>86.89</w:t>
            </w:r>
          </w:p>
        </w:tc>
        <w:tc>
          <w:tcPr>
            <w:tcW w:w="2551" w:type="dxa"/>
            <w:vAlign w:val="center"/>
          </w:tcPr>
          <w:p>
            <w:pPr>
              <w:pStyle w:val="16"/>
            </w:pPr>
            <w:r>
              <w:t>86.89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pPr>
            <w:r>
              <w:t>86.89</w:t>
            </w:r>
          </w:p>
        </w:tc>
        <w:tc>
          <w:tcPr>
            <w:tcW w:w="2551" w:type="dxa"/>
            <w:vAlign w:val="center"/>
          </w:tcPr>
          <w:p>
            <w:pPr>
              <w:pStyle w:val="16"/>
            </w:pPr>
            <w:r>
              <w:t>86.89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t>86.89</w:t>
            </w:r>
          </w:p>
        </w:tc>
        <w:tc>
          <w:tcPr>
            <w:tcW w:w="2551" w:type="dxa"/>
            <w:vAlign w:val="center"/>
          </w:tcPr>
          <w:p>
            <w:pPr>
              <w:pStyle w:val="16"/>
            </w:pPr>
            <w:r>
              <w:t>86.89</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0" w:name="tz_0001_0006"/>
      <w:bookmarkEnd w:id="10"/>
      <w:bookmarkStart w:id="11" w:name="_Toc_2_2_0000000006"/>
      <w:r>
        <w:rPr>
          <w:rFonts w:ascii="方正小标宋_GBK" w:hAnsi="方正小标宋_GBK" w:eastAsia="方正小标宋_GBK" w:cs="方正小标宋_GBK"/>
          <w:color w:val="000000"/>
          <w:sz w:val="36"/>
        </w:rPr>
        <w:t>部门预算一般公共预算财政拨款基本支出表</w:t>
      </w:r>
      <w:bookmarkEnd w:id="1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548廊坊市广阳区民政局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1375.46</w:t>
            </w:r>
          </w:p>
        </w:tc>
        <w:tc>
          <w:tcPr>
            <w:tcW w:w="2551" w:type="dxa"/>
            <w:vAlign w:val="center"/>
          </w:tcPr>
          <w:p>
            <w:pPr>
              <w:pStyle w:val="20"/>
            </w:pPr>
            <w:r>
              <w:t>1243.33</w:t>
            </w:r>
          </w:p>
        </w:tc>
        <w:tc>
          <w:tcPr>
            <w:tcW w:w="2551" w:type="dxa"/>
            <w:vAlign w:val="center"/>
          </w:tcPr>
          <w:p>
            <w:pPr>
              <w:pStyle w:val="20"/>
            </w:pPr>
            <w:r>
              <w:t>132.13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1113.77</w:t>
            </w:r>
          </w:p>
        </w:tc>
        <w:tc>
          <w:tcPr>
            <w:tcW w:w="2551" w:type="dxa"/>
            <w:vAlign w:val="center"/>
          </w:tcPr>
          <w:p>
            <w:pPr>
              <w:pStyle w:val="16"/>
            </w:pPr>
            <w:r>
              <w:t>1113.77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291.38</w:t>
            </w:r>
          </w:p>
        </w:tc>
        <w:tc>
          <w:tcPr>
            <w:tcW w:w="2551" w:type="dxa"/>
            <w:vAlign w:val="center"/>
          </w:tcPr>
          <w:p>
            <w:pPr>
              <w:pStyle w:val="16"/>
            </w:pPr>
            <w:r>
              <w:t>291.38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288.68</w:t>
            </w:r>
          </w:p>
        </w:tc>
        <w:tc>
          <w:tcPr>
            <w:tcW w:w="2551" w:type="dxa"/>
            <w:vAlign w:val="center"/>
          </w:tcPr>
          <w:p>
            <w:pPr>
              <w:pStyle w:val="16"/>
            </w:pPr>
            <w:r>
              <w:t>288.68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220.08</w:t>
            </w:r>
          </w:p>
        </w:tc>
        <w:tc>
          <w:tcPr>
            <w:tcW w:w="2551" w:type="dxa"/>
            <w:vAlign w:val="center"/>
          </w:tcPr>
          <w:p>
            <w:pPr>
              <w:pStyle w:val="16"/>
            </w:pPr>
            <w:r>
              <w:t>220.08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83.71</w:t>
            </w:r>
          </w:p>
        </w:tc>
        <w:tc>
          <w:tcPr>
            <w:tcW w:w="2551" w:type="dxa"/>
            <w:vAlign w:val="center"/>
          </w:tcPr>
          <w:p>
            <w:pPr>
              <w:pStyle w:val="16"/>
            </w:pPr>
            <w:r>
              <w:t>83.71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104.32</w:t>
            </w:r>
          </w:p>
        </w:tc>
        <w:tc>
          <w:tcPr>
            <w:tcW w:w="2551" w:type="dxa"/>
            <w:vAlign w:val="center"/>
          </w:tcPr>
          <w:p>
            <w:pPr>
              <w:pStyle w:val="16"/>
            </w:pPr>
            <w:r>
              <w:t>104.32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34.26</w:t>
            </w:r>
          </w:p>
        </w:tc>
        <w:tc>
          <w:tcPr>
            <w:tcW w:w="2551" w:type="dxa"/>
            <w:vAlign w:val="center"/>
          </w:tcPr>
          <w:p>
            <w:pPr>
              <w:pStyle w:val="16"/>
            </w:pPr>
            <w:r>
              <w:t>34.26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3.05</w:t>
            </w:r>
          </w:p>
        </w:tc>
        <w:tc>
          <w:tcPr>
            <w:tcW w:w="2551" w:type="dxa"/>
            <w:vAlign w:val="center"/>
          </w:tcPr>
          <w:p>
            <w:pPr>
              <w:pStyle w:val="16"/>
            </w:pPr>
            <w:r>
              <w:t>3.05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86.89</w:t>
            </w:r>
          </w:p>
        </w:tc>
        <w:tc>
          <w:tcPr>
            <w:tcW w:w="2551" w:type="dxa"/>
            <w:vAlign w:val="center"/>
          </w:tcPr>
          <w:p>
            <w:pPr>
              <w:pStyle w:val="16"/>
            </w:pPr>
            <w:r>
              <w:t>86.89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1.40</w:t>
            </w:r>
          </w:p>
        </w:tc>
        <w:tc>
          <w:tcPr>
            <w:tcW w:w="2551" w:type="dxa"/>
            <w:vAlign w:val="center"/>
          </w:tcPr>
          <w:p>
            <w:pPr>
              <w:pStyle w:val="16"/>
            </w:pPr>
            <w:r>
              <w:t>1.40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132.13</w:t>
            </w:r>
          </w:p>
        </w:tc>
        <w:tc>
          <w:tcPr>
            <w:tcW w:w="2551" w:type="dxa"/>
            <w:vAlign w:val="center"/>
          </w:tcPr>
          <w:p>
            <w:pPr>
              <w:pStyle w:val="16"/>
            </w:pPr>
          </w:p>
        </w:tc>
        <w:tc>
          <w:tcPr>
            <w:tcW w:w="2551" w:type="dxa"/>
            <w:vAlign w:val="center"/>
          </w:tcPr>
          <w:p>
            <w:pPr>
              <w:pStyle w:val="16"/>
            </w:pPr>
            <w:r>
              <w:t>132.13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12.00</w:t>
            </w:r>
          </w:p>
        </w:tc>
        <w:tc>
          <w:tcPr>
            <w:tcW w:w="2551" w:type="dxa"/>
            <w:vAlign w:val="center"/>
          </w:tcPr>
          <w:p>
            <w:pPr>
              <w:pStyle w:val="16"/>
            </w:pPr>
          </w:p>
        </w:tc>
        <w:tc>
          <w:tcPr>
            <w:tcW w:w="2551" w:type="dxa"/>
            <w:vAlign w:val="center"/>
          </w:tcPr>
          <w:p>
            <w:pPr>
              <w:pStyle w:val="16"/>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30202</w:t>
            </w:r>
          </w:p>
        </w:tc>
        <w:tc>
          <w:tcPr>
            <w:tcW w:w="4535" w:type="dxa"/>
            <w:vAlign w:val="center"/>
          </w:tcPr>
          <w:p>
            <w:pPr>
              <w:pStyle w:val="17"/>
            </w:pPr>
            <w:r>
              <w:t>印刷费</w:t>
            </w:r>
          </w:p>
        </w:tc>
        <w:tc>
          <w:tcPr>
            <w:tcW w:w="2551" w:type="dxa"/>
            <w:vAlign w:val="center"/>
          </w:tcPr>
          <w:p>
            <w:pPr>
              <w:pStyle w:val="16"/>
            </w:pPr>
            <w:r>
              <w:t>0.90</w:t>
            </w:r>
          </w:p>
        </w:tc>
        <w:tc>
          <w:tcPr>
            <w:tcW w:w="2551" w:type="dxa"/>
            <w:vAlign w:val="center"/>
          </w:tcPr>
          <w:p>
            <w:pPr>
              <w:pStyle w:val="16"/>
            </w:pPr>
          </w:p>
        </w:tc>
        <w:tc>
          <w:tcPr>
            <w:tcW w:w="2551" w:type="dxa"/>
            <w:vAlign w:val="center"/>
          </w:tcPr>
          <w:p>
            <w:pPr>
              <w:pStyle w:val="16"/>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30205</w:t>
            </w:r>
          </w:p>
        </w:tc>
        <w:tc>
          <w:tcPr>
            <w:tcW w:w="4535" w:type="dxa"/>
            <w:vAlign w:val="center"/>
          </w:tcPr>
          <w:p>
            <w:pPr>
              <w:pStyle w:val="17"/>
            </w:pPr>
            <w:r>
              <w:t>水费</w:t>
            </w:r>
          </w:p>
        </w:tc>
        <w:tc>
          <w:tcPr>
            <w:tcW w:w="2551" w:type="dxa"/>
            <w:vAlign w:val="center"/>
          </w:tcPr>
          <w:p>
            <w:pPr>
              <w:pStyle w:val="16"/>
            </w:pPr>
            <w:r>
              <w:t>2.40</w:t>
            </w:r>
          </w:p>
        </w:tc>
        <w:tc>
          <w:tcPr>
            <w:tcW w:w="2551" w:type="dxa"/>
            <w:vAlign w:val="center"/>
          </w:tcPr>
          <w:p>
            <w:pPr>
              <w:pStyle w:val="16"/>
            </w:pPr>
          </w:p>
        </w:tc>
        <w:tc>
          <w:tcPr>
            <w:tcW w:w="2551" w:type="dxa"/>
            <w:vAlign w:val="center"/>
          </w:tcPr>
          <w:p>
            <w:pPr>
              <w:pStyle w:val="16"/>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30206</w:t>
            </w:r>
          </w:p>
        </w:tc>
        <w:tc>
          <w:tcPr>
            <w:tcW w:w="4535" w:type="dxa"/>
            <w:vAlign w:val="center"/>
          </w:tcPr>
          <w:p>
            <w:pPr>
              <w:pStyle w:val="17"/>
            </w:pPr>
            <w:r>
              <w:t>电费</w:t>
            </w:r>
          </w:p>
        </w:tc>
        <w:tc>
          <w:tcPr>
            <w:tcW w:w="2551" w:type="dxa"/>
            <w:vAlign w:val="center"/>
          </w:tcPr>
          <w:p>
            <w:pPr>
              <w:pStyle w:val="16"/>
            </w:pPr>
            <w:r>
              <w:t>6.75</w:t>
            </w:r>
          </w:p>
        </w:tc>
        <w:tc>
          <w:tcPr>
            <w:tcW w:w="2551" w:type="dxa"/>
            <w:vAlign w:val="center"/>
          </w:tcPr>
          <w:p>
            <w:pPr>
              <w:pStyle w:val="16"/>
            </w:pPr>
          </w:p>
        </w:tc>
        <w:tc>
          <w:tcPr>
            <w:tcW w:w="2551" w:type="dxa"/>
            <w:vAlign w:val="center"/>
          </w:tcPr>
          <w:p>
            <w:pPr>
              <w:pStyle w:val="16"/>
            </w:pPr>
            <w:r>
              <w:t>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pPr>
            <w:r>
              <w:t>30.75</w:t>
            </w:r>
          </w:p>
        </w:tc>
        <w:tc>
          <w:tcPr>
            <w:tcW w:w="2551" w:type="dxa"/>
            <w:vAlign w:val="center"/>
          </w:tcPr>
          <w:p>
            <w:pPr>
              <w:pStyle w:val="16"/>
            </w:pPr>
          </w:p>
        </w:tc>
        <w:tc>
          <w:tcPr>
            <w:tcW w:w="2551" w:type="dxa"/>
            <w:vAlign w:val="center"/>
          </w:tcPr>
          <w:p>
            <w:pPr>
              <w:pStyle w:val="16"/>
            </w:pPr>
            <w:r>
              <w:t>30.75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30208</w:t>
            </w:r>
          </w:p>
        </w:tc>
        <w:tc>
          <w:tcPr>
            <w:tcW w:w="4535" w:type="dxa"/>
            <w:vAlign w:val="center"/>
          </w:tcPr>
          <w:p>
            <w:pPr>
              <w:pStyle w:val="17"/>
            </w:pPr>
            <w:r>
              <w:t>取暖费</w:t>
            </w:r>
          </w:p>
        </w:tc>
        <w:tc>
          <w:tcPr>
            <w:tcW w:w="2551" w:type="dxa"/>
            <w:vAlign w:val="center"/>
          </w:tcPr>
          <w:p>
            <w:pPr>
              <w:pStyle w:val="16"/>
            </w:pPr>
            <w:r>
              <w:t>22.35</w:t>
            </w:r>
          </w:p>
        </w:tc>
        <w:tc>
          <w:tcPr>
            <w:tcW w:w="2551" w:type="dxa"/>
            <w:vAlign w:val="center"/>
          </w:tcPr>
          <w:p>
            <w:pPr>
              <w:pStyle w:val="16"/>
            </w:pPr>
          </w:p>
        </w:tc>
        <w:tc>
          <w:tcPr>
            <w:tcW w:w="2551" w:type="dxa"/>
            <w:vAlign w:val="center"/>
          </w:tcPr>
          <w:p>
            <w:pPr>
              <w:pStyle w:val="16"/>
            </w:pPr>
            <w:r>
              <w:t>22.35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30209</w:t>
            </w:r>
          </w:p>
        </w:tc>
        <w:tc>
          <w:tcPr>
            <w:tcW w:w="4535" w:type="dxa"/>
            <w:vAlign w:val="center"/>
          </w:tcPr>
          <w:p>
            <w:pPr>
              <w:pStyle w:val="17"/>
            </w:pPr>
            <w:r>
              <w:t>物业管理费</w:t>
            </w:r>
          </w:p>
        </w:tc>
        <w:tc>
          <w:tcPr>
            <w:tcW w:w="2551" w:type="dxa"/>
            <w:vAlign w:val="center"/>
          </w:tcPr>
          <w:p>
            <w:pPr>
              <w:pStyle w:val="16"/>
            </w:pPr>
            <w:r>
              <w:t>4.35</w:t>
            </w:r>
          </w:p>
        </w:tc>
        <w:tc>
          <w:tcPr>
            <w:tcW w:w="2551" w:type="dxa"/>
            <w:vAlign w:val="center"/>
          </w:tcPr>
          <w:p>
            <w:pPr>
              <w:pStyle w:val="16"/>
            </w:pPr>
          </w:p>
        </w:tc>
        <w:tc>
          <w:tcPr>
            <w:tcW w:w="2551" w:type="dxa"/>
            <w:vAlign w:val="center"/>
          </w:tcPr>
          <w:p>
            <w:pPr>
              <w:pStyle w:val="16"/>
            </w:pPr>
            <w:r>
              <w:t>4.35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30211</w:t>
            </w:r>
          </w:p>
        </w:tc>
        <w:tc>
          <w:tcPr>
            <w:tcW w:w="4535" w:type="dxa"/>
            <w:vAlign w:val="center"/>
          </w:tcPr>
          <w:p>
            <w:pPr>
              <w:pStyle w:val="17"/>
            </w:pPr>
            <w:r>
              <w:t>差旅费</w:t>
            </w:r>
          </w:p>
        </w:tc>
        <w:tc>
          <w:tcPr>
            <w:tcW w:w="2551" w:type="dxa"/>
            <w:vAlign w:val="center"/>
          </w:tcPr>
          <w:p>
            <w:pPr>
              <w:pStyle w:val="16"/>
            </w:pPr>
            <w:r>
              <w:t>12.00</w:t>
            </w:r>
          </w:p>
        </w:tc>
        <w:tc>
          <w:tcPr>
            <w:tcW w:w="2551" w:type="dxa"/>
            <w:vAlign w:val="center"/>
          </w:tcPr>
          <w:p>
            <w:pPr>
              <w:pStyle w:val="16"/>
            </w:pPr>
          </w:p>
        </w:tc>
        <w:tc>
          <w:tcPr>
            <w:tcW w:w="2551" w:type="dxa"/>
            <w:vAlign w:val="center"/>
          </w:tcPr>
          <w:p>
            <w:pPr>
              <w:pStyle w:val="16"/>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30213</w:t>
            </w:r>
          </w:p>
        </w:tc>
        <w:tc>
          <w:tcPr>
            <w:tcW w:w="4535" w:type="dxa"/>
            <w:vAlign w:val="center"/>
          </w:tcPr>
          <w:p>
            <w:pPr>
              <w:pStyle w:val="17"/>
            </w:pPr>
            <w:r>
              <w:t>维修(护)费</w:t>
            </w:r>
          </w:p>
        </w:tc>
        <w:tc>
          <w:tcPr>
            <w:tcW w:w="2551" w:type="dxa"/>
            <w:vAlign w:val="center"/>
          </w:tcPr>
          <w:p>
            <w:pPr>
              <w:pStyle w:val="16"/>
            </w:pPr>
            <w:r>
              <w:t>0.75</w:t>
            </w:r>
          </w:p>
        </w:tc>
        <w:tc>
          <w:tcPr>
            <w:tcW w:w="2551" w:type="dxa"/>
            <w:vAlign w:val="center"/>
          </w:tcPr>
          <w:p>
            <w:pPr>
              <w:pStyle w:val="16"/>
            </w:pPr>
          </w:p>
        </w:tc>
        <w:tc>
          <w:tcPr>
            <w:tcW w:w="2551" w:type="dxa"/>
            <w:vAlign w:val="center"/>
          </w:tcPr>
          <w:p>
            <w:pPr>
              <w:pStyle w:val="16"/>
            </w:pPr>
            <w: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6.06</w:t>
            </w:r>
          </w:p>
        </w:tc>
        <w:tc>
          <w:tcPr>
            <w:tcW w:w="2551" w:type="dxa"/>
            <w:vAlign w:val="center"/>
          </w:tcPr>
          <w:p>
            <w:pPr>
              <w:pStyle w:val="16"/>
            </w:pPr>
          </w:p>
        </w:tc>
        <w:tc>
          <w:tcPr>
            <w:tcW w:w="2551" w:type="dxa"/>
            <w:vAlign w:val="center"/>
          </w:tcPr>
          <w:p>
            <w:pPr>
              <w:pStyle w:val="16"/>
            </w:pPr>
            <w:r>
              <w:t>6.06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5.29</w:t>
            </w:r>
          </w:p>
        </w:tc>
        <w:tc>
          <w:tcPr>
            <w:tcW w:w="2551" w:type="dxa"/>
            <w:vAlign w:val="center"/>
          </w:tcPr>
          <w:p>
            <w:pPr>
              <w:pStyle w:val="16"/>
            </w:pPr>
          </w:p>
        </w:tc>
        <w:tc>
          <w:tcPr>
            <w:tcW w:w="2551" w:type="dxa"/>
            <w:vAlign w:val="center"/>
          </w:tcPr>
          <w:p>
            <w:pPr>
              <w:pStyle w:val="16"/>
            </w:pPr>
            <w:r>
              <w:t>5.29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30231</w:t>
            </w:r>
          </w:p>
        </w:tc>
        <w:tc>
          <w:tcPr>
            <w:tcW w:w="4535" w:type="dxa"/>
            <w:vAlign w:val="center"/>
          </w:tcPr>
          <w:p>
            <w:pPr>
              <w:pStyle w:val="17"/>
            </w:pPr>
            <w:r>
              <w:t>公务用车运行维护费</w:t>
            </w:r>
          </w:p>
        </w:tc>
        <w:tc>
          <w:tcPr>
            <w:tcW w:w="2551" w:type="dxa"/>
            <w:vAlign w:val="center"/>
          </w:tcPr>
          <w:p>
            <w:pPr>
              <w:pStyle w:val="16"/>
            </w:pPr>
            <w:r>
              <w:t>2.19</w:t>
            </w:r>
          </w:p>
        </w:tc>
        <w:tc>
          <w:tcPr>
            <w:tcW w:w="2551" w:type="dxa"/>
            <w:vAlign w:val="center"/>
          </w:tcPr>
          <w:p>
            <w:pPr>
              <w:pStyle w:val="16"/>
            </w:pPr>
          </w:p>
        </w:tc>
        <w:tc>
          <w:tcPr>
            <w:tcW w:w="2551" w:type="dxa"/>
            <w:vAlign w:val="center"/>
          </w:tcPr>
          <w:p>
            <w:pPr>
              <w:pStyle w:val="16"/>
            </w:pPr>
            <w:r>
              <w:t>2.19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pPr>
            <w:r>
              <w:t>26.34</w:t>
            </w:r>
          </w:p>
        </w:tc>
        <w:tc>
          <w:tcPr>
            <w:tcW w:w="2551" w:type="dxa"/>
            <w:vAlign w:val="center"/>
          </w:tcPr>
          <w:p>
            <w:pPr>
              <w:pStyle w:val="16"/>
            </w:pPr>
          </w:p>
        </w:tc>
        <w:tc>
          <w:tcPr>
            <w:tcW w:w="2551" w:type="dxa"/>
            <w:vAlign w:val="center"/>
          </w:tcPr>
          <w:p>
            <w:pPr>
              <w:pStyle w:val="16"/>
            </w:pPr>
            <w:r>
              <w:t>26.34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129.56</w:t>
            </w:r>
          </w:p>
        </w:tc>
        <w:tc>
          <w:tcPr>
            <w:tcW w:w="2551" w:type="dxa"/>
            <w:vAlign w:val="center"/>
          </w:tcPr>
          <w:p>
            <w:pPr>
              <w:pStyle w:val="16"/>
            </w:pPr>
            <w:r>
              <w:t>129.56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125.04</w:t>
            </w:r>
          </w:p>
        </w:tc>
        <w:tc>
          <w:tcPr>
            <w:tcW w:w="2551" w:type="dxa"/>
            <w:vAlign w:val="center"/>
          </w:tcPr>
          <w:p>
            <w:pPr>
              <w:pStyle w:val="16"/>
            </w:pPr>
            <w:r>
              <w:t>125.04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1191" w:type="dxa"/>
            <w:vAlign w:val="center"/>
          </w:tcPr>
          <w:p>
            <w:pPr>
              <w:pStyle w:val="17"/>
            </w:pPr>
            <w:r>
              <w:t>30305</w:t>
            </w:r>
          </w:p>
        </w:tc>
        <w:tc>
          <w:tcPr>
            <w:tcW w:w="4535" w:type="dxa"/>
            <w:vAlign w:val="center"/>
          </w:tcPr>
          <w:p>
            <w:pPr>
              <w:pStyle w:val="17"/>
            </w:pPr>
            <w:r>
              <w:t>生活补助</w:t>
            </w:r>
          </w:p>
        </w:tc>
        <w:tc>
          <w:tcPr>
            <w:tcW w:w="2551" w:type="dxa"/>
            <w:vAlign w:val="center"/>
          </w:tcPr>
          <w:p>
            <w:pPr>
              <w:pStyle w:val="16"/>
            </w:pPr>
            <w:r>
              <w:t>4.34</w:t>
            </w:r>
          </w:p>
        </w:tc>
        <w:tc>
          <w:tcPr>
            <w:tcW w:w="2551" w:type="dxa"/>
            <w:vAlign w:val="center"/>
          </w:tcPr>
          <w:p>
            <w:pPr>
              <w:pStyle w:val="16"/>
            </w:pPr>
            <w:r>
              <w:t>4.34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0.18</w:t>
            </w:r>
          </w:p>
        </w:tc>
        <w:tc>
          <w:tcPr>
            <w:tcW w:w="2551" w:type="dxa"/>
            <w:vAlign w:val="center"/>
          </w:tcPr>
          <w:p>
            <w:pPr>
              <w:pStyle w:val="16"/>
            </w:pPr>
            <w:r>
              <w:t>0.18</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2" w:name="tz_0001_0007"/>
      <w:bookmarkEnd w:id="12"/>
      <w:bookmarkStart w:id="13" w:name="_Toc_2_2_0000000007"/>
      <w:r>
        <w:rPr>
          <w:rFonts w:ascii="方正小标宋_GBK" w:hAnsi="方正小标宋_GBK" w:eastAsia="方正小标宋_GBK" w:cs="方正小标宋_GBK"/>
          <w:color w:val="000000"/>
          <w:sz w:val="36"/>
        </w:rPr>
        <w:t>部门预算政府基金预算财政拨款支出表</w:t>
      </w:r>
      <w:bookmarkEnd w:id="1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548廊坊市广阳区民政局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644.21</w:t>
            </w:r>
          </w:p>
        </w:tc>
        <w:tc>
          <w:tcPr>
            <w:tcW w:w="2551" w:type="dxa"/>
            <w:vAlign w:val="center"/>
          </w:tcPr>
          <w:p>
            <w:pPr>
              <w:pStyle w:val="20"/>
            </w:pPr>
          </w:p>
        </w:tc>
        <w:tc>
          <w:tcPr>
            <w:tcW w:w="2551" w:type="dxa"/>
            <w:vAlign w:val="center"/>
          </w:tcPr>
          <w:p>
            <w:pPr>
              <w:pStyle w:val="20"/>
            </w:pPr>
            <w:r>
              <w:t>644.21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229</w:t>
            </w:r>
          </w:p>
        </w:tc>
        <w:tc>
          <w:tcPr>
            <w:tcW w:w="4535" w:type="dxa"/>
            <w:vAlign w:val="center"/>
          </w:tcPr>
          <w:p>
            <w:pPr>
              <w:pStyle w:val="17"/>
            </w:pPr>
            <w:r>
              <w:t>其他支出</w:t>
            </w:r>
          </w:p>
        </w:tc>
        <w:tc>
          <w:tcPr>
            <w:tcW w:w="2551" w:type="dxa"/>
            <w:vAlign w:val="center"/>
          </w:tcPr>
          <w:p>
            <w:pPr>
              <w:pStyle w:val="16"/>
            </w:pPr>
            <w:r>
              <w:t>644.21</w:t>
            </w:r>
          </w:p>
        </w:tc>
        <w:tc>
          <w:tcPr>
            <w:tcW w:w="2551" w:type="dxa"/>
            <w:vAlign w:val="center"/>
          </w:tcPr>
          <w:p>
            <w:pPr>
              <w:pStyle w:val="16"/>
            </w:pPr>
          </w:p>
        </w:tc>
        <w:tc>
          <w:tcPr>
            <w:tcW w:w="2551" w:type="dxa"/>
            <w:vAlign w:val="center"/>
          </w:tcPr>
          <w:p>
            <w:pPr>
              <w:pStyle w:val="16"/>
            </w:pPr>
            <w:r>
              <w:t>644.21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22960</w:t>
            </w:r>
          </w:p>
        </w:tc>
        <w:tc>
          <w:tcPr>
            <w:tcW w:w="4535" w:type="dxa"/>
            <w:vAlign w:val="center"/>
          </w:tcPr>
          <w:p>
            <w:pPr>
              <w:pStyle w:val="17"/>
            </w:pPr>
            <w:r>
              <w:t>彩票公益金安排的支出</w:t>
            </w:r>
          </w:p>
        </w:tc>
        <w:tc>
          <w:tcPr>
            <w:tcW w:w="2551" w:type="dxa"/>
            <w:vAlign w:val="center"/>
          </w:tcPr>
          <w:p>
            <w:pPr>
              <w:pStyle w:val="16"/>
            </w:pPr>
            <w:r>
              <w:t>644.21</w:t>
            </w:r>
          </w:p>
        </w:tc>
        <w:tc>
          <w:tcPr>
            <w:tcW w:w="2551" w:type="dxa"/>
            <w:vAlign w:val="center"/>
          </w:tcPr>
          <w:p>
            <w:pPr>
              <w:pStyle w:val="16"/>
            </w:pPr>
          </w:p>
        </w:tc>
        <w:tc>
          <w:tcPr>
            <w:tcW w:w="2551" w:type="dxa"/>
            <w:vAlign w:val="center"/>
          </w:tcPr>
          <w:p>
            <w:pPr>
              <w:pStyle w:val="16"/>
            </w:pPr>
            <w:r>
              <w:t>644.21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2296002</w:t>
            </w:r>
          </w:p>
        </w:tc>
        <w:tc>
          <w:tcPr>
            <w:tcW w:w="4535" w:type="dxa"/>
            <w:vAlign w:val="center"/>
          </w:tcPr>
          <w:p>
            <w:pPr>
              <w:pStyle w:val="17"/>
            </w:pPr>
            <w:r>
              <w:t>用于社会福利的彩票公益金支出</w:t>
            </w:r>
          </w:p>
        </w:tc>
        <w:tc>
          <w:tcPr>
            <w:tcW w:w="2551" w:type="dxa"/>
            <w:vAlign w:val="center"/>
          </w:tcPr>
          <w:p>
            <w:pPr>
              <w:pStyle w:val="16"/>
            </w:pPr>
            <w:r>
              <w:t>644.21</w:t>
            </w:r>
          </w:p>
        </w:tc>
        <w:tc>
          <w:tcPr>
            <w:tcW w:w="2551" w:type="dxa"/>
            <w:vAlign w:val="center"/>
          </w:tcPr>
          <w:p>
            <w:pPr>
              <w:pStyle w:val="16"/>
            </w:pPr>
          </w:p>
        </w:tc>
        <w:tc>
          <w:tcPr>
            <w:tcW w:w="2551" w:type="dxa"/>
            <w:vAlign w:val="center"/>
          </w:tcPr>
          <w:p>
            <w:pPr>
              <w:pStyle w:val="16"/>
            </w:pPr>
            <w:r>
              <w:t>644.21</w:t>
            </w:r>
          </w:p>
        </w:tc>
      </w:tr>
    </w:tbl>
    <w:p>
      <w:pPr>
        <w:sectPr>
          <w:pgSz w:w="16840" w:h="11900" w:orient="landscape"/>
          <w:pgMar w:top="1361" w:right="1020" w:bottom="1134" w:left="1020" w:header="720" w:footer="720" w:gutter="0"/>
          <w:cols w:space="720" w:num="1"/>
        </w:sectPr>
      </w:pPr>
    </w:p>
    <w:p>
      <w:pPr>
        <w:jc w:val="center"/>
        <w:outlineLvl w:val="1"/>
      </w:pPr>
      <w:bookmarkStart w:id="14" w:name="tz_0001_0008"/>
      <w:bookmarkEnd w:id="14"/>
      <w:bookmarkStart w:id="15" w:name="_Toc_2_2_0000000008"/>
      <w:r>
        <w:rPr>
          <w:rFonts w:ascii="方正小标宋_GBK" w:hAnsi="方正小标宋_GBK" w:eastAsia="方正小标宋_GBK" w:cs="方正小标宋_GBK"/>
          <w:color w:val="000000"/>
          <w:sz w:val="36"/>
        </w:rPr>
        <w:t>部门预算国有资本经营预算财政拨款支出表</w:t>
      </w:r>
      <w:bookmarkEnd w:id="1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548廊坊市广阳区民政局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16" w:name="tz_0001_0009"/>
      <w:bookmarkEnd w:id="16"/>
      <w:bookmarkStart w:id="17" w:name="_Toc_2_2_0000000009"/>
      <w:r>
        <w:rPr>
          <w:rFonts w:ascii="方正小标宋_GBK" w:hAnsi="方正小标宋_GBK" w:eastAsia="方正小标宋_GBK" w:cs="方正小标宋_GBK"/>
          <w:color w:val="000000"/>
          <w:sz w:val="36"/>
        </w:rPr>
        <w:t>部门预算财政拨款“三公”经费支出表</w:t>
      </w:r>
      <w:bookmarkEnd w:id="1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548廊坊市广阳区民政局</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“三公”经费小计</w:t>
            </w:r>
          </w:p>
        </w:tc>
        <w:tc>
          <w:tcPr>
            <w:tcW w:w="2381" w:type="dxa"/>
            <w:vAlign w:val="center"/>
          </w:tcPr>
          <w:p>
            <w:pPr>
              <w:pStyle w:val="20"/>
            </w:pPr>
            <w:r>
              <w:t>2.19</w:t>
            </w:r>
          </w:p>
        </w:tc>
        <w:tc>
          <w:tcPr>
            <w:tcW w:w="2381" w:type="dxa"/>
            <w:vAlign w:val="center"/>
          </w:tcPr>
          <w:p>
            <w:pPr>
              <w:pStyle w:val="20"/>
            </w:pPr>
            <w:r>
              <w:t>2.19</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1" w:type="dxa"/>
            <w:vAlign w:val="center"/>
          </w:tcPr>
          <w:p>
            <w:pPr>
              <w:pStyle w:val="16"/>
            </w:pPr>
            <w:r>
              <w:t>2.19</w:t>
            </w:r>
          </w:p>
        </w:tc>
        <w:tc>
          <w:tcPr>
            <w:tcW w:w="2381" w:type="dxa"/>
            <w:vAlign w:val="center"/>
          </w:tcPr>
          <w:p>
            <w:pPr>
              <w:pStyle w:val="16"/>
            </w:pPr>
            <w:r>
              <w:t>2.19</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1" w:type="dxa"/>
            <w:vAlign w:val="center"/>
          </w:tcPr>
          <w:p>
            <w:pPr>
              <w:pStyle w:val="16"/>
            </w:pPr>
            <w:r>
              <w:t>2.19</w:t>
            </w:r>
          </w:p>
        </w:tc>
        <w:tc>
          <w:tcPr>
            <w:tcW w:w="2381" w:type="dxa"/>
            <w:vAlign w:val="center"/>
          </w:tcPr>
          <w:p>
            <w:pPr>
              <w:pStyle w:val="16"/>
            </w:pPr>
            <w:r>
              <w:t>2.19</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廊坊市广阳区民政局2023年部门预算信息公开情况说明</w:t>
      </w:r>
    </w:p>
    <w:p>
      <w:pPr>
        <w:jc w:val="center"/>
      </w:pPr>
      <w:r>
        <w:rPr>
          <w:rFonts w:ascii="方正小标宋_GBK" w:hAnsi="方正小标宋_GBK" w:eastAsia="方正小标宋_GBK" w:cs="方正小标宋_GBK"/>
          <w:color w:val="000000"/>
          <w:sz w:val="44"/>
        </w:rPr>
        <w:t>廊坊市广阳区民政局2023年部门预算信息公开情况说明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预算法》、《地方预决算公开操作规程》和《关于进一步推进预算公开工作的实施意见》规定，现将廊坊市广阳区民政局2023年部门预算公开如下：</w:t>
      </w:r>
    </w:p>
    <w:p>
      <w:pPr>
        <w:spacing w:before="10" w:after="10" w:line="360" w:lineRule="auto"/>
        <w:ind w:firstLine="640"/>
        <w:outlineLvl w:val="2"/>
      </w:pPr>
      <w:bookmarkStart w:id="18" w:name="tz_0002_0001"/>
      <w:bookmarkEnd w:id="18"/>
      <w:bookmarkStart w:id="19" w:name="_Toc_3_3_0000000010"/>
      <w:r>
        <w:rPr>
          <w:rFonts w:ascii="黑体" w:hAnsi="黑体" w:eastAsia="黑体" w:cs="黑体"/>
          <w:color w:val="000000"/>
          <w:sz w:val="32"/>
        </w:rPr>
        <w:t>一、部门职责及机构设置情况</w:t>
      </w:r>
      <w:bookmarkEnd w:id="19"/>
    </w:p>
    <w:p>
      <w:pPr>
        <w:ind w:firstLine="640"/>
      </w:pPr>
      <w:r>
        <w:rPr>
          <w:rFonts w:ascii="方正楷体_GBK" w:hAnsi="方正楷体_GBK" w:eastAsia="方正楷体_GBK" w:cs="方正楷体_GBK"/>
          <w:b/>
          <w:color w:val="000000"/>
          <w:sz w:val="32"/>
        </w:rPr>
        <w:t>部门职责：</w:t>
      </w:r>
    </w:p>
    <w:p>
      <w:pPr>
        <w:pStyle w:val="22"/>
      </w:pPr>
      <w:r>
        <w:t>（一）贯彻执行民政工作的法律法规及方针政策；拟订全区民政事业发展规划和相关政策；负责全区民政行政执法监督检查、行政复议工作。</w:t>
      </w:r>
    </w:p>
    <w:p>
      <w:pPr>
        <w:pStyle w:val="22"/>
      </w:pPr>
      <w:r>
        <w:t>（二）负责依法对社会团体、民办非企业单位进行管理和执法监察；依法对全区社会组织进行管理和监督检查；承担区社会组织党委日常工作。</w:t>
      </w:r>
    </w:p>
    <w:p>
      <w:pPr>
        <w:pStyle w:val="22"/>
      </w:pPr>
      <w:r>
        <w:t>（三）拟订全区社会救助政策和标准，统筹城乡社会救助体系建设；负责城乡居民最低生活保障、特困人员救助供养、临时救助和生活无着流浪乞讨人员救助工作。</w:t>
      </w:r>
    </w:p>
    <w:p>
      <w:pPr>
        <w:pStyle w:val="22"/>
      </w:pPr>
      <w:r>
        <w:t>（四）拟订区基层群众自治和城乡社区治理政策，指导城乡社区治理体系和能力建设，提出加强和改进基层政权建设的建议，推进基层民主政治建设。</w:t>
      </w:r>
    </w:p>
    <w:p>
      <w:pPr>
        <w:pStyle w:val="22"/>
      </w:pPr>
      <w:r>
        <w:t>（五）拟订全区行政区划总体规划和相关政策；负责乡镇的设立、命名、更名、变更及政府驻地迁移的调查、论证和申报工作；负责辖区内街道办事处的设立、撤销、调整、命名、更名、界线变更及驻地迁移的申报工作；负责全区地名管理工作，组织实施地名公共服务工程；负责编辑和审定全区行政区划和标准地名书图资料；负责区级行政区域界线的日常管理工作；承办有关仲裁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廊坊市广阳区民政局本级</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廊坊市广阳区民政事业服务中心</w:t>
            </w:r>
          </w:p>
        </w:tc>
        <w:tc>
          <w:tcPr>
            <w:tcW w:w="1843" w:type="dxa"/>
            <w:vAlign w:val="center"/>
          </w:tcPr>
          <w:p>
            <w:pPr>
              <w:pStyle w:val="18"/>
            </w:pPr>
            <w:r>
              <w:t>事业</w:t>
            </w:r>
          </w:p>
        </w:tc>
        <w:tc>
          <w:tcPr>
            <w:tcW w:w="2126" w:type="dxa"/>
            <w:vAlign w:val="center"/>
          </w:tcPr>
          <w:p>
            <w:pPr>
              <w:pStyle w:val="18"/>
            </w:pPr>
            <w:r>
              <w:t>股级</w:t>
            </w:r>
          </w:p>
        </w:tc>
        <w:tc>
          <w:tcPr>
            <w:tcW w:w="3827" w:type="dxa"/>
            <w:vAlign w:val="center"/>
          </w:tcPr>
          <w:p>
            <w:pPr>
              <w:pStyle w:val="18"/>
            </w:pPr>
            <w:r>
              <w:t>财政性资金基本保证</w:t>
            </w:r>
          </w:p>
        </w:tc>
      </w:tr>
    </w:tbl>
    <w:p>
      <w:pPr>
        <w:spacing w:before="10" w:after="10" w:line="360" w:lineRule="auto"/>
        <w:ind w:firstLine="640"/>
        <w:outlineLvl w:val="2"/>
      </w:pPr>
      <w:bookmarkStart w:id="20" w:name="tz_0002_0002"/>
      <w:bookmarkEnd w:id="20"/>
      <w:bookmarkStart w:id="21" w:name="_Toc_3_3_0000000011"/>
      <w:r>
        <w:rPr>
          <w:rFonts w:ascii="黑体" w:hAnsi="黑体" w:eastAsia="黑体" w:cs="黑体"/>
          <w:color w:val="000000"/>
          <w:sz w:val="32"/>
        </w:rPr>
        <w:t>二、部门预算安排的总体情况</w:t>
      </w:r>
      <w:bookmarkEnd w:id="21"/>
    </w:p>
    <w:p>
      <w:pPr>
        <w:spacing w:line="500" w:lineRule="exact"/>
        <w:ind w:firstLine="560"/>
      </w:pPr>
      <w:r>
        <w:rPr>
          <w:rFonts w:eastAsia="方正仿宋_GBK"/>
          <w:color w:val="000000"/>
          <w:sz w:val="28"/>
        </w:rPr>
        <w:t>按照预算管理有关规定，目前我区部门预算的编制实行综合预算管理，即全部收入和支出都反映在预算中。廊坊市广阳区民政局机关及所属事业单位的收支包含在部门预算中。</w:t>
      </w:r>
    </w:p>
    <w:p>
      <w:pPr>
        <w:pStyle w:val="23"/>
      </w:pPr>
      <w:r>
        <w:t>1、收入说明</w:t>
      </w:r>
    </w:p>
    <w:p>
      <w:pPr>
        <w:pStyle w:val="23"/>
      </w:pPr>
      <w:r>
        <w:t>反映本部门当年全部收入。2023年预算收入3967.10万元，其中：一般公共预算收入3247.23万元，基金预算收入93万元，财政专户核拨收入0万元，其他来源收入0万元，上年结转626.87万元。</w:t>
      </w:r>
    </w:p>
    <w:p>
      <w:pPr>
        <w:pStyle w:val="23"/>
      </w:pPr>
      <w:r>
        <w:t>2、支出说明</w:t>
      </w:r>
    </w:p>
    <w:p>
      <w:pPr>
        <w:pStyle w:val="23"/>
      </w:pPr>
      <w:r>
        <w:t>收支预算总表支出栏、基本支出表、项目支出表按经济分类和支出功能分类科目编制，反映廊坊市广阳区民政局2023年度部门预算中支出预算的总体情况。2023年支出预算3967.10万元，其中：基本支出1375.46万元，包括人员经费1243.33万元和日常公用经费132.13万元；项目支出2591.64万元，全部为本级支出，主要为城乡低保项目、福彩公益金、孤儿生活费等项目。</w:t>
      </w:r>
    </w:p>
    <w:p>
      <w:pPr>
        <w:pStyle w:val="23"/>
      </w:pPr>
      <w:r>
        <w:t>3、比上年增减情况</w:t>
      </w:r>
    </w:p>
    <w:p>
      <w:pPr>
        <w:pStyle w:val="23"/>
      </w:pPr>
      <w:r>
        <w:t>2023年预算收支安排3967.10万元，较2022年预算增加616.08万元，其中：基本支出增加166.38万元，增加原因主要为人员经费支出增加；项目支出增加449.71万元，增加原因主要为增加城乡低保项目、福彩公益金项目支出增加。</w:t>
      </w:r>
    </w:p>
    <w:p>
      <w:pPr>
        <w:spacing w:before="10" w:after="10" w:line="360" w:lineRule="auto"/>
        <w:ind w:firstLine="640"/>
        <w:outlineLvl w:val="2"/>
      </w:pPr>
      <w:bookmarkStart w:id="22" w:name="tz_0002_0003"/>
      <w:bookmarkEnd w:id="22"/>
      <w:bookmarkStart w:id="23" w:name="_Toc_3_3_0000000012"/>
      <w:r>
        <w:rPr>
          <w:rFonts w:ascii="黑体" w:hAnsi="黑体" w:eastAsia="黑体" w:cs="黑体"/>
          <w:color w:val="000000"/>
          <w:sz w:val="32"/>
        </w:rPr>
        <w:t>三、机关运行经费安排情况</w:t>
      </w:r>
      <w:bookmarkEnd w:id="23"/>
    </w:p>
    <w:p>
      <w:pPr>
        <w:pStyle w:val="24"/>
      </w:pPr>
      <w:r>
        <w:t>2023年，我部门运行经费共计安排132.13万元，主要用于办公区的日常维修、办公费用、办公用房水电费、办公用房取暖费、邮电费、差旅费、办公用房物业管理费、公务用车运行维护费等日常运行支出。</w:t>
      </w:r>
    </w:p>
    <w:p>
      <w:pPr>
        <w:spacing w:before="10" w:after="10" w:line="360" w:lineRule="auto"/>
        <w:ind w:firstLine="640"/>
        <w:outlineLvl w:val="2"/>
      </w:pPr>
      <w:bookmarkStart w:id="24" w:name="tz_0002_0004"/>
      <w:bookmarkEnd w:id="24"/>
      <w:bookmarkStart w:id="25" w:name="_Toc_3_3_0000000013"/>
      <w:r>
        <w:rPr>
          <w:rFonts w:ascii="黑体" w:hAnsi="黑体" w:eastAsia="黑体" w:cs="黑体"/>
          <w:color w:val="000000"/>
          <w:sz w:val="32"/>
        </w:rPr>
        <w:t>四、财政拨款“三公”经费预算情况及增减变化原因</w:t>
      </w:r>
      <w:bookmarkEnd w:id="25"/>
    </w:p>
    <w:p>
      <w:pPr>
        <w:pStyle w:val="25"/>
      </w:pPr>
      <w:r>
        <w:t>2023年，我部门财政拨款“三公”经费预算安排2.19万元。其中，因公出国（境）费0万元；公务用车购置及运维费2.19万元（其中：公务用车购置费为0万元，公务用车运维费2.19万元)；公务接待费0万元。与2022年相比持平，无增减变化。</w:t>
      </w:r>
    </w:p>
    <w:p>
      <w:pPr>
        <w:spacing w:before="10" w:after="10" w:line="360" w:lineRule="auto"/>
        <w:ind w:firstLine="640"/>
        <w:outlineLvl w:val="2"/>
      </w:pPr>
      <w:bookmarkStart w:id="26" w:name="tz_0002_0005"/>
      <w:bookmarkEnd w:id="26"/>
      <w:bookmarkStart w:id="27" w:name="_Toc_3_3_0000000014"/>
      <w:r>
        <w:rPr>
          <w:rFonts w:ascii="黑体" w:hAnsi="黑体" w:eastAsia="黑体" w:cs="黑体"/>
          <w:color w:val="000000"/>
          <w:sz w:val="32"/>
        </w:rPr>
        <w:t>五、预算绩效信息</w:t>
      </w:r>
      <w:bookmarkEnd w:id="27"/>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6"/>
      </w:pPr>
      <w:r>
        <w:t>2023年我们将继续以习近平</w:t>
      </w:r>
      <w:r>
        <w:rPr>
          <w:rFonts w:hint="eastAsia"/>
          <w:lang w:eastAsia="zh-CN"/>
        </w:rPr>
        <w:t>新时代</w:t>
      </w:r>
      <w:r>
        <w:t>中国特色社会主义思想为引导，以省、市、区主要发展精神为导向，站在新起点，抢抓新机遇，奋力开创民政事业高质量发展新局面。切实保障困难群众生活水平的前提下，逐步稳健提升重点人群生活质量，其中：城乡低保实现应保尽保，人均补差达到廊坊市中等水平；农村五保集中供养率达到85%；孤儿基本保障率达到100%；残疾人两项补贴发放工作按时完成；老年人福利各项补贴资金及时发放；婚姻登记合格率过到100％；社会团体、民办非企业年检、审批合格率达到100%；社区养老服务相关工作按标准完成；完成平安边界建设工作任务；城乡困难群众各类救助及时合规，临时救助工作及时；低收入家庭经济核查工作达到100%；流浪乞讨人员救助工作及时；行政区域界线勘察达到目标。</w:t>
      </w:r>
    </w:p>
    <w:p>
      <w:pPr>
        <w:spacing w:line="500" w:lineRule="exact"/>
        <w:ind w:firstLine="560"/>
      </w:pPr>
      <w:r>
        <w:rPr>
          <w:rFonts w:eastAsia="方正仿宋_GBK"/>
          <w:color w:val="000000"/>
          <w:sz w:val="28"/>
        </w:rPr>
        <w:t>（二）分项绩效目标</w:t>
      </w:r>
    </w:p>
    <w:p>
      <w:pPr>
        <w:pStyle w:val="27"/>
      </w:pPr>
      <w:r>
        <w:t>1、城镇低保：</w:t>
      </w:r>
    </w:p>
    <w:p>
      <w:pPr>
        <w:pStyle w:val="27"/>
      </w:pPr>
      <w:r>
        <w:t>绩效目标：保障全区纳入低保保障范围的低保对象按月、按标准发放低保金。</w:t>
      </w:r>
    </w:p>
    <w:p>
      <w:pPr>
        <w:pStyle w:val="27"/>
      </w:pPr>
      <w:r>
        <w:t>绩效指标：城乡低保实现应保尽保，人均补差达到廊坊市中等水平，城乡低保户各项补贴及时发放到位。</w:t>
      </w:r>
    </w:p>
    <w:p>
      <w:pPr>
        <w:pStyle w:val="27"/>
      </w:pPr>
      <w:r>
        <w:t>2、特困供养：</w:t>
      </w:r>
    </w:p>
    <w:p>
      <w:pPr>
        <w:pStyle w:val="27"/>
      </w:pPr>
      <w:r>
        <w:t>绩效目标：为我区特困供养人员发放特困金及集中供养服务。有效改善特困群体的生活质量，提升生活幸福感。</w:t>
      </w:r>
    </w:p>
    <w:p>
      <w:pPr>
        <w:pStyle w:val="27"/>
      </w:pPr>
      <w:r>
        <w:t>绩效指标：按相关规定保障标准，按月及时发放、拨付特困供养资金。</w:t>
      </w:r>
    </w:p>
    <w:p>
      <w:pPr>
        <w:pStyle w:val="27"/>
      </w:pPr>
      <w:r>
        <w:t>3、孤儿保障：</w:t>
      </w:r>
    </w:p>
    <w:p>
      <w:pPr>
        <w:pStyle w:val="27"/>
      </w:pPr>
      <w:r>
        <w:t>绩效目标：准确及时足额发放全区孤儿和事实无人抚养儿童基本生活费，保障全区孤儿和事实无人抚养儿童基本生活。</w:t>
      </w:r>
    </w:p>
    <w:p>
      <w:pPr>
        <w:pStyle w:val="27"/>
      </w:pPr>
      <w:r>
        <w:t>绩效指标：孤儿基本保障率达到100%。</w:t>
      </w:r>
    </w:p>
    <w:p>
      <w:pPr>
        <w:pStyle w:val="27"/>
      </w:pPr>
      <w:r>
        <w:t>4、残疾人保障：</w:t>
      </w:r>
    </w:p>
    <w:p>
      <w:pPr>
        <w:pStyle w:val="27"/>
      </w:pPr>
      <w:r>
        <w:t>绩效目标：将符合困难残疾人生活补贴、重度残疾人护理补贴发放标准人员纳入残疾人补贴发放范围，每月及时足额发放补贴资金。</w:t>
      </w:r>
    </w:p>
    <w:p>
      <w:pPr>
        <w:pStyle w:val="27"/>
      </w:pPr>
      <w:r>
        <w:t>绩效指标：残疾人两项补贴发放工作按时完成。</w:t>
      </w:r>
    </w:p>
    <w:p>
      <w:pPr>
        <w:pStyle w:val="27"/>
      </w:pPr>
      <w:r>
        <w:t>5、临时救助：</w:t>
      </w:r>
    </w:p>
    <w:p>
      <w:pPr>
        <w:pStyle w:val="27"/>
      </w:pPr>
      <w:r>
        <w:t>绩效目标：社会救助制度暂时无法覆盖或者救助之后基本生活暂时仍有严重困难的家庭或者个人给予的临时性、应急性、过渡性的救助。</w:t>
      </w:r>
    </w:p>
    <w:p>
      <w:pPr>
        <w:pStyle w:val="27"/>
      </w:pPr>
      <w:r>
        <w:t>绩效指标：城乡困难群众各类救助及时合规，临时救助工作及时。</w:t>
      </w:r>
    </w:p>
    <w:p>
      <w:pPr>
        <w:pStyle w:val="27"/>
      </w:pPr>
      <w:r>
        <w:t>6、老年人福利：</w:t>
      </w:r>
    </w:p>
    <w:p>
      <w:pPr>
        <w:pStyle w:val="27"/>
      </w:pPr>
      <w:r>
        <w:t>绩效目标：保障全区纳入低保保障范围的60周岁以上低保对象和优抚对象按月、按标准发放养老补贴。</w:t>
      </w:r>
    </w:p>
    <w:p>
      <w:pPr>
        <w:pStyle w:val="27"/>
      </w:pPr>
      <w:r>
        <w:t>绩效指标：老年人福利各项补贴资金及时发放。</w:t>
      </w:r>
    </w:p>
    <w:p>
      <w:pPr>
        <w:spacing w:line="500" w:lineRule="exact"/>
        <w:ind w:firstLine="560"/>
      </w:pPr>
      <w:r>
        <w:rPr>
          <w:rFonts w:eastAsia="方正仿宋_GBK"/>
          <w:color w:val="000000"/>
          <w:sz w:val="28"/>
        </w:rPr>
        <w:t>（三）工作保障措施</w:t>
      </w:r>
    </w:p>
    <w:p>
      <w:pPr>
        <w:pStyle w:val="28"/>
      </w:pPr>
      <w:r>
        <w:t>1、加强领导，落实责任。一把手负总则，各分管领导抓落实，一级抓一级，层层抓落实。</w:t>
      </w:r>
    </w:p>
    <w:p>
      <w:pPr>
        <w:pStyle w:val="28"/>
      </w:pPr>
      <w:r>
        <w:t>2、严格督导，强化考核。定期对各项工作开展情况进行督导检查，及时掌握进展情况，督促各项工作落实，确保整体推动、覆盖到位。</w:t>
      </w:r>
    </w:p>
    <w:p>
      <w:pPr>
        <w:pStyle w:val="28"/>
      </w:pPr>
      <w:r>
        <w:t>3、积极争取，资金保障。积极争取上级各项惠民政策补助资金，对城乡低保、救灾救济、抚恤优待、农村五保供养等各项救助补助资金，做到优先预算、足额配套、及时拨付。严格资金管理，继续健全和完善民政资金管理的各项制度，防止挪用、挤占。同时，坚持公开、公正、透明的原则，切实加强民政经费在分配、使用、拨付等环节的监督检查力度，实行专户管理、专款专用，切实做到民政资金的使用和管理不出问题。    4、强化社会管理。针对今年民政工作任务繁重、涉及面广，管理要求越来越高的特点，要求全局把社会管理创新作为重点工作，真正满足群众的需要。要把加强社会管理作为推动各项工作上台阶、上水平的重要举措，做到摸清工作底数、严格办事规程，在低保对象确定、优抚安置资金、救灾救助项目管理等方面严格按照标准、要求和程序办事，做到不变通、不违规，增强规范性，杜绝随意性，全面提高各类民政服务机构的服务水平。    5、强化基层建设。在思想上进一步确立重视和服务基层的理念。各乡镇、各有关部门要切实加强基层社会管理和公共服务职能，在政策指导、资金投入、资源配置等方面向基层倾斜。进一步整合资源，加强配合，共同加强基层工作平台建设，确保机构、人员、经费、场地、制度、工作“六到位”。树立“大民政”工作格局，加快统筹协调力度，通过整体联动，整合资源，整合力量，推动民生事业又好又快、科学发展。</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（四）部门整体支出绩效指标</w:t>
      </w:r>
    </w:p>
    <w:tbl>
      <w:tblPr>
        <w:tblStyle w:val="8"/>
        <w:tblW w:w="0" w:type="auto"/>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582"/>
        <w:gridCol w:w="851"/>
        <w:gridCol w:w="1984"/>
        <w:gridCol w:w="5387"/>
        <w:gridCol w:w="2835"/>
        <w:gridCol w:w="709"/>
        <w:gridCol w:w="708"/>
        <w:gridCol w:w="709"/>
        <w:gridCol w:w="1065"/>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582"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lang w:eastAsia="zh-CN"/>
              </w:rPr>
            </w:pPr>
            <w:r>
              <w:rPr>
                <w:rFonts w:hint="eastAsia" w:ascii="方正书宋_GBK" w:eastAsia="方正书宋_GBK"/>
                <w:b/>
                <w:bCs/>
                <w:color w:val="000000"/>
              </w:rPr>
              <w:t>一级指标</w:t>
            </w: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二级</w:t>
            </w:r>
          </w:p>
        </w:tc>
        <w:tc>
          <w:tcPr>
            <w:tcW w:w="1984"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三级指标</w:t>
            </w:r>
          </w:p>
        </w:tc>
        <w:tc>
          <w:tcPr>
            <w:tcW w:w="5387"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评（扣）分标准</w:t>
            </w:r>
          </w:p>
        </w:tc>
        <w:tc>
          <w:tcPr>
            <w:tcW w:w="2835"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绩效指标描述</w:t>
            </w:r>
          </w:p>
        </w:tc>
        <w:tc>
          <w:tcPr>
            <w:tcW w:w="2126" w:type="dxa"/>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c>
          <w:tcPr>
            <w:tcW w:w="1065"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582" w:type="dxa"/>
            <w:vMerge w:val="continue"/>
            <w:shd w:val="clear" w:color="auto" w:fill="auto"/>
            <w:vAlign w:val="center"/>
          </w:tcPr>
          <w:p>
            <w:pPr>
              <w:rPr>
                <w:rFonts w:ascii="方正书宋_GBK" w:hAnsi="宋体" w:eastAsia="方正书宋_GBK" w:cs="宋体"/>
                <w:b/>
                <w:bCs/>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w:t>
            </w:r>
          </w:p>
        </w:tc>
        <w:tc>
          <w:tcPr>
            <w:tcW w:w="1984" w:type="dxa"/>
            <w:vMerge w:val="continue"/>
            <w:shd w:val="clear" w:color="auto" w:fill="auto"/>
            <w:vAlign w:val="center"/>
          </w:tcPr>
          <w:p>
            <w:pPr>
              <w:rPr>
                <w:rFonts w:ascii="方正书宋_GBK" w:hAnsi="宋体" w:eastAsia="方正书宋_GBK" w:cs="宋体"/>
                <w:b/>
                <w:bCs/>
                <w:color w:val="000000"/>
              </w:rPr>
            </w:pPr>
          </w:p>
        </w:tc>
        <w:tc>
          <w:tcPr>
            <w:tcW w:w="5387" w:type="dxa"/>
            <w:vMerge w:val="continue"/>
            <w:shd w:val="clear" w:color="auto" w:fill="auto"/>
            <w:vAlign w:val="center"/>
          </w:tcPr>
          <w:p>
            <w:pPr>
              <w:rPr>
                <w:rFonts w:ascii="方正书宋_GBK" w:hAnsi="宋体" w:eastAsia="方正书宋_GBK" w:cs="宋体"/>
                <w:b/>
                <w:bCs/>
                <w:color w:val="000000"/>
              </w:rPr>
            </w:pPr>
          </w:p>
        </w:tc>
        <w:tc>
          <w:tcPr>
            <w:tcW w:w="2835" w:type="dxa"/>
            <w:vMerge w:val="continue"/>
            <w:shd w:val="clear" w:color="auto" w:fill="auto"/>
            <w:vAlign w:val="center"/>
          </w:tcPr>
          <w:p>
            <w:pPr>
              <w:rPr>
                <w:rFonts w:ascii="方正书宋_GBK" w:hAnsi="宋体" w:eastAsia="方正书宋_GBK" w:cs="宋体"/>
                <w:b/>
                <w:bCs/>
                <w:color w:val="000000"/>
              </w:rPr>
            </w:pP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符号</w:t>
            </w:r>
          </w:p>
        </w:tc>
        <w:tc>
          <w:tcPr>
            <w:tcW w:w="708"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值</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单位</w:t>
            </w:r>
          </w:p>
        </w:tc>
        <w:tc>
          <w:tcPr>
            <w:tcW w:w="1065"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部门产出</w:t>
            </w: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城镇低保对象人数</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补贴人数达到</w:t>
            </w:r>
            <w:r>
              <w:rPr>
                <w:rStyle w:val="35"/>
                <w:rFonts w:eastAsia="仿宋_GB2312"/>
              </w:rPr>
              <w:t>500</w:t>
            </w:r>
            <w:r>
              <w:rPr>
                <w:rStyle w:val="34"/>
                <w:rFonts w:hint="default"/>
              </w:rPr>
              <w:t>人得满分，每减少</w:t>
            </w:r>
            <w:r>
              <w:rPr>
                <w:rStyle w:val="35"/>
                <w:rFonts w:eastAsia="仿宋_GB2312"/>
              </w:rPr>
              <w:t>10</w:t>
            </w:r>
            <w:r>
              <w:rPr>
                <w:rStyle w:val="34"/>
                <w:rFonts w:hint="default"/>
              </w:rPr>
              <w:t>人扣权重的</w:t>
            </w:r>
            <w:r>
              <w:rPr>
                <w:rStyle w:val="35"/>
                <w:rFonts w:eastAsia="仿宋_GB2312"/>
              </w:rPr>
              <w:t>1%</w:t>
            </w:r>
            <w:r>
              <w:rPr>
                <w:rStyle w:val="34"/>
                <w:rFonts w:hint="default"/>
              </w:rPr>
              <w:t>，低于</w:t>
            </w:r>
            <w:r>
              <w:rPr>
                <w:rStyle w:val="35"/>
                <w:rFonts w:eastAsia="仿宋_GB2312"/>
              </w:rPr>
              <w:t>300</w:t>
            </w:r>
            <w:r>
              <w:rPr>
                <w:rStyle w:val="34"/>
                <w:rFonts w:hint="default"/>
              </w:rPr>
              <w:t>人得</w:t>
            </w:r>
            <w:r>
              <w:rPr>
                <w:rStyle w:val="35"/>
                <w:rFonts w:eastAsia="仿宋_GB2312"/>
              </w:rPr>
              <w:t>0</w:t>
            </w:r>
            <w:r>
              <w:rPr>
                <w:rStyle w:val="34"/>
                <w:rFonts w:hint="default"/>
              </w:rPr>
              <w:t>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考察低保金发放的受助人数</w:t>
            </w:r>
          </w:p>
        </w:tc>
        <w:tc>
          <w:tcPr>
            <w:tcW w:w="709"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w:t>
            </w:r>
          </w:p>
        </w:tc>
        <w:tc>
          <w:tcPr>
            <w:tcW w:w="708"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500</w:t>
            </w:r>
          </w:p>
        </w:tc>
        <w:tc>
          <w:tcPr>
            <w:tcW w:w="709"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人</w:t>
            </w:r>
          </w:p>
        </w:tc>
        <w:tc>
          <w:tcPr>
            <w:tcW w:w="106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农村低保对象人数</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补贴人数达到</w:t>
            </w:r>
            <w:r>
              <w:rPr>
                <w:rStyle w:val="35"/>
                <w:rFonts w:eastAsia="仿宋_GB2312"/>
              </w:rPr>
              <w:t>800</w:t>
            </w:r>
            <w:r>
              <w:rPr>
                <w:rStyle w:val="34"/>
                <w:rFonts w:hint="default"/>
              </w:rPr>
              <w:t>人得满分，每减少</w:t>
            </w:r>
            <w:r>
              <w:rPr>
                <w:rStyle w:val="35"/>
                <w:rFonts w:eastAsia="仿宋_GB2312"/>
              </w:rPr>
              <w:t>16</w:t>
            </w:r>
            <w:r>
              <w:rPr>
                <w:rStyle w:val="34"/>
                <w:rFonts w:hint="default"/>
              </w:rPr>
              <w:t>人扣权重的</w:t>
            </w:r>
            <w:r>
              <w:rPr>
                <w:rStyle w:val="35"/>
                <w:rFonts w:eastAsia="仿宋_GB2312"/>
              </w:rPr>
              <w:t>1%</w:t>
            </w:r>
            <w:r>
              <w:rPr>
                <w:rStyle w:val="34"/>
                <w:rFonts w:hint="default"/>
              </w:rPr>
              <w:t>，低于</w:t>
            </w:r>
            <w:r>
              <w:rPr>
                <w:rStyle w:val="35"/>
                <w:rFonts w:eastAsia="仿宋_GB2312"/>
              </w:rPr>
              <w:t>600</w:t>
            </w:r>
            <w:r>
              <w:rPr>
                <w:rStyle w:val="34"/>
                <w:rFonts w:hint="default"/>
              </w:rPr>
              <w:t>人得</w:t>
            </w:r>
            <w:r>
              <w:rPr>
                <w:rStyle w:val="35"/>
                <w:rFonts w:eastAsia="仿宋_GB2312"/>
              </w:rPr>
              <w:t>0</w:t>
            </w:r>
            <w:r>
              <w:rPr>
                <w:rStyle w:val="34"/>
                <w:rFonts w:hint="default"/>
              </w:rPr>
              <w:t>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考察低保金发放的受助人数</w:t>
            </w:r>
          </w:p>
        </w:tc>
        <w:tc>
          <w:tcPr>
            <w:tcW w:w="709"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w:t>
            </w:r>
          </w:p>
        </w:tc>
        <w:tc>
          <w:tcPr>
            <w:tcW w:w="708"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800</w:t>
            </w:r>
          </w:p>
        </w:tc>
        <w:tc>
          <w:tcPr>
            <w:tcW w:w="709"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人</w:t>
            </w:r>
          </w:p>
        </w:tc>
        <w:tc>
          <w:tcPr>
            <w:tcW w:w="106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特困供养对象人数</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补助人员大于等于</w:t>
            </w:r>
            <w:r>
              <w:rPr>
                <w:rStyle w:val="35"/>
                <w:rFonts w:eastAsia="仿宋_GB2312"/>
              </w:rPr>
              <w:t>160</w:t>
            </w:r>
            <w:r>
              <w:rPr>
                <w:rStyle w:val="34"/>
                <w:rFonts w:hint="default"/>
              </w:rPr>
              <w:t>人得满分，低于</w:t>
            </w:r>
            <w:r>
              <w:rPr>
                <w:rStyle w:val="35"/>
                <w:rFonts w:eastAsia="仿宋_GB2312"/>
              </w:rPr>
              <w:t>150</w:t>
            </w:r>
            <w:r>
              <w:rPr>
                <w:rStyle w:val="34"/>
                <w:rFonts w:hint="default"/>
              </w:rPr>
              <w:t>人不得分。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考察特困供养资金发放的受助人数</w:t>
            </w:r>
          </w:p>
        </w:tc>
        <w:tc>
          <w:tcPr>
            <w:tcW w:w="709"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w:t>
            </w:r>
          </w:p>
        </w:tc>
        <w:tc>
          <w:tcPr>
            <w:tcW w:w="708"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160</w:t>
            </w:r>
          </w:p>
        </w:tc>
        <w:tc>
          <w:tcPr>
            <w:tcW w:w="709"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人</w:t>
            </w:r>
          </w:p>
        </w:tc>
        <w:tc>
          <w:tcPr>
            <w:tcW w:w="106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取暖补贴发放户数</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补贴人数达到</w:t>
            </w:r>
            <w:r>
              <w:rPr>
                <w:rStyle w:val="35"/>
                <w:rFonts w:eastAsia="仿宋_GB2312"/>
              </w:rPr>
              <w:t>800</w:t>
            </w:r>
            <w:r>
              <w:rPr>
                <w:rStyle w:val="34"/>
                <w:rFonts w:hint="default"/>
              </w:rPr>
              <w:t>户得满分，每减少</w:t>
            </w:r>
            <w:r>
              <w:rPr>
                <w:rStyle w:val="35"/>
                <w:rFonts w:eastAsia="仿宋_GB2312"/>
              </w:rPr>
              <w:t>20</w:t>
            </w:r>
            <w:r>
              <w:rPr>
                <w:rStyle w:val="34"/>
                <w:rFonts w:hint="default"/>
              </w:rPr>
              <w:t>户扣权重的</w:t>
            </w:r>
            <w:r>
              <w:rPr>
                <w:rStyle w:val="35"/>
                <w:rFonts w:eastAsia="仿宋_GB2312"/>
              </w:rPr>
              <w:t>1%</w:t>
            </w:r>
            <w:r>
              <w:rPr>
                <w:rStyle w:val="34"/>
                <w:rFonts w:hint="default"/>
              </w:rPr>
              <w:t>，低于</w:t>
            </w:r>
            <w:r>
              <w:rPr>
                <w:rStyle w:val="35"/>
                <w:rFonts w:eastAsia="仿宋_GB2312"/>
              </w:rPr>
              <w:t>650</w:t>
            </w:r>
            <w:r>
              <w:rPr>
                <w:rStyle w:val="34"/>
                <w:rFonts w:hint="default"/>
              </w:rPr>
              <w:t>户得</w:t>
            </w:r>
            <w:r>
              <w:rPr>
                <w:rStyle w:val="35"/>
                <w:rFonts w:eastAsia="仿宋_GB2312"/>
              </w:rPr>
              <w:t>0</w:t>
            </w:r>
            <w:r>
              <w:rPr>
                <w:rStyle w:val="34"/>
                <w:rFonts w:hint="default"/>
              </w:rPr>
              <w:t>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考察是否对市区城镇低保对象发放取暖补贴的数量情况</w:t>
            </w:r>
          </w:p>
        </w:tc>
        <w:tc>
          <w:tcPr>
            <w:tcW w:w="709"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w:t>
            </w:r>
          </w:p>
        </w:tc>
        <w:tc>
          <w:tcPr>
            <w:tcW w:w="708"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800</w:t>
            </w:r>
          </w:p>
        </w:tc>
        <w:tc>
          <w:tcPr>
            <w:tcW w:w="709"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户</w:t>
            </w:r>
          </w:p>
        </w:tc>
        <w:tc>
          <w:tcPr>
            <w:tcW w:w="106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养老服务补贴发放人数</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补贴人数达到</w:t>
            </w:r>
            <w:r>
              <w:rPr>
                <w:rStyle w:val="35"/>
                <w:rFonts w:eastAsia="仿宋_GB2312"/>
              </w:rPr>
              <w:t>1100</w:t>
            </w:r>
            <w:r>
              <w:rPr>
                <w:rStyle w:val="34"/>
                <w:rFonts w:hint="default"/>
              </w:rPr>
              <w:t>人得满分，每减少</w:t>
            </w:r>
            <w:r>
              <w:rPr>
                <w:rStyle w:val="35"/>
                <w:rFonts w:eastAsia="仿宋_GB2312"/>
              </w:rPr>
              <w:t>20</w:t>
            </w:r>
            <w:r>
              <w:rPr>
                <w:rStyle w:val="34"/>
                <w:rFonts w:hint="default"/>
              </w:rPr>
              <w:t>人扣权重的</w:t>
            </w:r>
            <w:r>
              <w:rPr>
                <w:rStyle w:val="35"/>
                <w:rFonts w:eastAsia="仿宋_GB2312"/>
              </w:rPr>
              <w:t>1%</w:t>
            </w:r>
            <w:r>
              <w:rPr>
                <w:rStyle w:val="34"/>
                <w:rFonts w:hint="default"/>
              </w:rPr>
              <w:t>，低于</w:t>
            </w:r>
            <w:r>
              <w:rPr>
                <w:rStyle w:val="35"/>
                <w:rFonts w:eastAsia="仿宋_GB2312"/>
              </w:rPr>
              <w:t>850</w:t>
            </w:r>
            <w:r>
              <w:rPr>
                <w:rStyle w:val="34"/>
                <w:rFonts w:hint="default"/>
              </w:rPr>
              <w:t>人得</w:t>
            </w:r>
            <w:r>
              <w:rPr>
                <w:rStyle w:val="35"/>
                <w:rFonts w:eastAsia="仿宋_GB2312"/>
              </w:rPr>
              <w:t>0</w:t>
            </w:r>
            <w:r>
              <w:rPr>
                <w:rStyle w:val="34"/>
                <w:rFonts w:hint="default"/>
              </w:rPr>
              <w:t>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考察养老服务补贴市级部分发放人数</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w:t>
            </w:r>
          </w:p>
        </w:tc>
        <w:tc>
          <w:tcPr>
            <w:tcW w:w="708"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1100</w:t>
            </w:r>
          </w:p>
        </w:tc>
        <w:tc>
          <w:tcPr>
            <w:tcW w:w="709"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人</w:t>
            </w:r>
          </w:p>
        </w:tc>
        <w:tc>
          <w:tcPr>
            <w:tcW w:w="106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孤儿和事实无人抚养儿童救助金发放人数</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包含所有符合标准的人员得满分，每漏统计</w:t>
            </w:r>
            <w:r>
              <w:rPr>
                <w:rStyle w:val="35"/>
                <w:rFonts w:eastAsia="仿宋_GB2312"/>
              </w:rPr>
              <w:t>1</w:t>
            </w:r>
            <w:r>
              <w:rPr>
                <w:rStyle w:val="34"/>
                <w:rFonts w:hint="default"/>
              </w:rPr>
              <w:t>个人员扣分值的</w:t>
            </w:r>
            <w:r>
              <w:rPr>
                <w:rStyle w:val="35"/>
                <w:rFonts w:eastAsia="仿宋_GB2312"/>
              </w:rPr>
              <w:t>10%</w:t>
            </w:r>
            <w:r>
              <w:rPr>
                <w:rStyle w:val="34"/>
                <w:rFonts w:hint="default"/>
              </w:rPr>
              <w:t>减少人数超过</w:t>
            </w:r>
            <w:r>
              <w:rPr>
                <w:rStyle w:val="35"/>
                <w:rFonts w:eastAsia="仿宋_GB2312"/>
              </w:rPr>
              <w:t>20</w:t>
            </w:r>
            <w:r>
              <w:rPr>
                <w:rStyle w:val="34"/>
                <w:rFonts w:hint="default"/>
              </w:rPr>
              <w:t>人以上，不得分。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考察符合条件的孤儿和事实无人抚养儿童人员救助金发放人数</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w:t>
            </w:r>
          </w:p>
        </w:tc>
        <w:tc>
          <w:tcPr>
            <w:tcW w:w="708"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30</w:t>
            </w:r>
          </w:p>
        </w:tc>
        <w:tc>
          <w:tcPr>
            <w:tcW w:w="709"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人</w:t>
            </w:r>
          </w:p>
        </w:tc>
        <w:tc>
          <w:tcPr>
            <w:tcW w:w="106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困难残疾人生活补贴发放人数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大于等于目标值得满分，每降低</w:t>
            </w:r>
            <w:r>
              <w:rPr>
                <w:rStyle w:val="35"/>
                <w:rFonts w:eastAsia="仿宋_GB2312"/>
              </w:rPr>
              <w:t>10</w:t>
            </w:r>
            <w:r>
              <w:rPr>
                <w:rStyle w:val="34"/>
                <w:rFonts w:hint="default"/>
              </w:rPr>
              <w:t>人扣分值的</w:t>
            </w:r>
            <w:r>
              <w:rPr>
                <w:rStyle w:val="35"/>
                <w:rFonts w:eastAsia="仿宋_GB2312"/>
              </w:rPr>
              <w:t>5%</w:t>
            </w:r>
            <w:r>
              <w:rPr>
                <w:rStyle w:val="34"/>
                <w:rFonts w:hint="default"/>
              </w:rPr>
              <w:t>，减少人数超过</w:t>
            </w:r>
            <w:r>
              <w:rPr>
                <w:rStyle w:val="35"/>
                <w:rFonts w:eastAsia="仿宋_GB2312"/>
              </w:rPr>
              <w:t>100</w:t>
            </w:r>
            <w:r>
              <w:rPr>
                <w:rStyle w:val="34"/>
                <w:rFonts w:hint="default"/>
              </w:rPr>
              <w:t>人以上，不得分。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考察符合条件的困难残疾人员生活补贴发放人数</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w:t>
            </w:r>
          </w:p>
        </w:tc>
        <w:tc>
          <w:tcPr>
            <w:tcW w:w="708"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650</w:t>
            </w:r>
          </w:p>
        </w:tc>
        <w:tc>
          <w:tcPr>
            <w:tcW w:w="709"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人</w:t>
            </w:r>
          </w:p>
        </w:tc>
        <w:tc>
          <w:tcPr>
            <w:tcW w:w="106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重度残疾人护理补贴发放人数</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大于等于目标值得满分，每降低</w:t>
            </w:r>
            <w:r>
              <w:rPr>
                <w:rStyle w:val="35"/>
                <w:rFonts w:eastAsia="仿宋_GB2312"/>
              </w:rPr>
              <w:t>10</w:t>
            </w:r>
            <w:r>
              <w:rPr>
                <w:rStyle w:val="34"/>
                <w:rFonts w:hint="default"/>
              </w:rPr>
              <w:t>人扣分值的</w:t>
            </w:r>
            <w:r>
              <w:rPr>
                <w:rStyle w:val="35"/>
                <w:rFonts w:eastAsia="仿宋_GB2312"/>
              </w:rPr>
              <w:t>5%</w:t>
            </w:r>
            <w:r>
              <w:rPr>
                <w:rStyle w:val="34"/>
                <w:rFonts w:hint="default"/>
              </w:rPr>
              <w:t>减少人数超过</w:t>
            </w:r>
            <w:r>
              <w:rPr>
                <w:rStyle w:val="35"/>
                <w:rFonts w:eastAsia="仿宋_GB2312"/>
              </w:rPr>
              <w:t>100</w:t>
            </w:r>
            <w:r>
              <w:rPr>
                <w:rStyle w:val="34"/>
                <w:rFonts w:hint="default"/>
              </w:rPr>
              <w:t>人以上，不得分。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考察符合条件的重度残疾人员护理补贴发放人数</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w:t>
            </w:r>
          </w:p>
        </w:tc>
        <w:tc>
          <w:tcPr>
            <w:tcW w:w="708"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1500</w:t>
            </w:r>
          </w:p>
        </w:tc>
        <w:tc>
          <w:tcPr>
            <w:tcW w:w="709"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人</w:t>
            </w:r>
          </w:p>
        </w:tc>
        <w:tc>
          <w:tcPr>
            <w:tcW w:w="106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质量</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城镇低保金发放准确率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目标值降低</w:t>
            </w:r>
            <w:r>
              <w:rPr>
                <w:rStyle w:val="35"/>
                <w:rFonts w:eastAsia="仿宋_GB2312"/>
              </w:rPr>
              <w:t>5%</w:t>
            </w:r>
            <w:r>
              <w:rPr>
                <w:rStyle w:val="34"/>
                <w:rFonts w:hint="default"/>
              </w:rPr>
              <w:t>以下，扣减权重的</w:t>
            </w:r>
            <w:r>
              <w:rPr>
                <w:rStyle w:val="35"/>
                <w:rFonts w:eastAsia="仿宋_GB2312"/>
              </w:rPr>
              <w:t>10%</w:t>
            </w:r>
            <w:r>
              <w:rPr>
                <w:rStyle w:val="34"/>
                <w:rFonts w:hint="default"/>
              </w:rPr>
              <w:t>；目标值降低</w:t>
            </w:r>
            <w:r>
              <w:rPr>
                <w:rStyle w:val="35"/>
                <w:rFonts w:eastAsia="仿宋_GB2312"/>
              </w:rPr>
              <w:t>5%</w:t>
            </w:r>
            <w:r>
              <w:rPr>
                <w:rStyle w:val="34"/>
                <w:rFonts w:hint="default"/>
              </w:rPr>
              <w:t>～</w:t>
            </w:r>
            <w:r>
              <w:rPr>
                <w:rStyle w:val="35"/>
                <w:rFonts w:eastAsia="仿宋_GB2312"/>
              </w:rPr>
              <w:t>10%</w:t>
            </w:r>
            <w:r>
              <w:rPr>
                <w:rStyle w:val="34"/>
                <w:rFonts w:hint="default"/>
              </w:rPr>
              <w:t>，扣减权重的</w:t>
            </w:r>
            <w:r>
              <w:rPr>
                <w:rStyle w:val="35"/>
                <w:rFonts w:eastAsia="仿宋_GB2312"/>
              </w:rPr>
              <w:t>20%</w:t>
            </w:r>
            <w:r>
              <w:rPr>
                <w:rStyle w:val="34"/>
                <w:rFonts w:hint="default"/>
              </w:rPr>
              <w:t>；超过</w:t>
            </w:r>
            <w:r>
              <w:rPr>
                <w:rStyle w:val="35"/>
                <w:rFonts w:eastAsia="仿宋_GB2312"/>
              </w:rPr>
              <w:t>10%</w:t>
            </w:r>
            <w:r>
              <w:rPr>
                <w:rStyle w:val="34"/>
                <w:rFonts w:hint="default"/>
              </w:rPr>
              <w:t>，不得分。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实际资金保障人数</w:t>
            </w:r>
            <w:r>
              <w:rPr>
                <w:rStyle w:val="35"/>
                <w:rFonts w:eastAsia="仿宋_GB2312"/>
              </w:rPr>
              <w:t>/</w:t>
            </w:r>
            <w:r>
              <w:rPr>
                <w:rStyle w:val="34"/>
                <w:rFonts w:hint="default"/>
              </w:rPr>
              <w:t>资金应保障人数</w:t>
            </w:r>
          </w:p>
        </w:tc>
        <w:tc>
          <w:tcPr>
            <w:tcW w:w="709"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w:t>
            </w:r>
          </w:p>
        </w:tc>
        <w:tc>
          <w:tcPr>
            <w:tcW w:w="708"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100</w:t>
            </w:r>
          </w:p>
        </w:tc>
        <w:tc>
          <w:tcPr>
            <w:tcW w:w="709"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政策文件要求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质量</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农村低保金发放准确率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目标值降低</w:t>
            </w:r>
            <w:r>
              <w:rPr>
                <w:rStyle w:val="35"/>
                <w:rFonts w:eastAsia="仿宋_GB2312"/>
              </w:rPr>
              <w:t>5%</w:t>
            </w:r>
            <w:r>
              <w:rPr>
                <w:rStyle w:val="34"/>
                <w:rFonts w:hint="default"/>
              </w:rPr>
              <w:t>以下，扣减权重的</w:t>
            </w:r>
            <w:r>
              <w:rPr>
                <w:rStyle w:val="35"/>
                <w:rFonts w:eastAsia="仿宋_GB2312"/>
              </w:rPr>
              <w:t>10%</w:t>
            </w:r>
            <w:r>
              <w:rPr>
                <w:rStyle w:val="34"/>
                <w:rFonts w:hint="default"/>
              </w:rPr>
              <w:t>；目标值降低</w:t>
            </w:r>
            <w:r>
              <w:rPr>
                <w:rStyle w:val="35"/>
                <w:rFonts w:eastAsia="仿宋_GB2312"/>
              </w:rPr>
              <w:t>5%</w:t>
            </w:r>
            <w:r>
              <w:rPr>
                <w:rStyle w:val="34"/>
                <w:rFonts w:hint="default"/>
              </w:rPr>
              <w:t>～</w:t>
            </w:r>
            <w:r>
              <w:rPr>
                <w:rStyle w:val="35"/>
                <w:rFonts w:eastAsia="仿宋_GB2312"/>
              </w:rPr>
              <w:t>10%</w:t>
            </w:r>
            <w:r>
              <w:rPr>
                <w:rStyle w:val="34"/>
                <w:rFonts w:hint="default"/>
              </w:rPr>
              <w:t>，扣减权重的</w:t>
            </w:r>
            <w:r>
              <w:rPr>
                <w:rStyle w:val="35"/>
                <w:rFonts w:eastAsia="仿宋_GB2312"/>
              </w:rPr>
              <w:t>20%</w:t>
            </w:r>
            <w:r>
              <w:rPr>
                <w:rStyle w:val="34"/>
                <w:rFonts w:hint="default"/>
              </w:rPr>
              <w:t>；超过</w:t>
            </w:r>
            <w:r>
              <w:rPr>
                <w:rStyle w:val="35"/>
                <w:rFonts w:eastAsia="仿宋_GB2312"/>
              </w:rPr>
              <w:t>10%</w:t>
            </w:r>
            <w:r>
              <w:rPr>
                <w:rStyle w:val="34"/>
                <w:rFonts w:hint="default"/>
              </w:rPr>
              <w:t>，不得分。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实际资金保障人数</w:t>
            </w:r>
            <w:r>
              <w:rPr>
                <w:rStyle w:val="35"/>
                <w:rFonts w:eastAsia="仿宋_GB2312"/>
              </w:rPr>
              <w:t>/</w:t>
            </w:r>
            <w:r>
              <w:rPr>
                <w:rStyle w:val="34"/>
                <w:rFonts w:hint="default"/>
              </w:rPr>
              <w:t>资金应保障人数</w:t>
            </w:r>
          </w:p>
        </w:tc>
        <w:tc>
          <w:tcPr>
            <w:tcW w:w="709"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w:t>
            </w:r>
          </w:p>
        </w:tc>
        <w:tc>
          <w:tcPr>
            <w:tcW w:w="708"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100</w:t>
            </w:r>
          </w:p>
        </w:tc>
        <w:tc>
          <w:tcPr>
            <w:tcW w:w="709"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政策文件要求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质量</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特困供养资金发放准确率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目标值降低</w:t>
            </w:r>
            <w:r>
              <w:rPr>
                <w:rStyle w:val="35"/>
                <w:rFonts w:eastAsia="仿宋_GB2312"/>
              </w:rPr>
              <w:t>5%</w:t>
            </w:r>
            <w:r>
              <w:rPr>
                <w:rStyle w:val="34"/>
                <w:rFonts w:hint="default"/>
              </w:rPr>
              <w:t>以下，扣减权重的</w:t>
            </w:r>
            <w:r>
              <w:rPr>
                <w:rStyle w:val="35"/>
                <w:rFonts w:eastAsia="仿宋_GB2312"/>
              </w:rPr>
              <w:t>10%</w:t>
            </w:r>
            <w:r>
              <w:rPr>
                <w:rStyle w:val="34"/>
                <w:rFonts w:hint="default"/>
              </w:rPr>
              <w:t>；目标值降低</w:t>
            </w:r>
            <w:r>
              <w:rPr>
                <w:rStyle w:val="35"/>
                <w:rFonts w:eastAsia="仿宋_GB2312"/>
              </w:rPr>
              <w:t>5%</w:t>
            </w:r>
            <w:r>
              <w:rPr>
                <w:rStyle w:val="34"/>
                <w:rFonts w:hint="default"/>
              </w:rPr>
              <w:t>～</w:t>
            </w:r>
            <w:r>
              <w:rPr>
                <w:rStyle w:val="35"/>
                <w:rFonts w:eastAsia="仿宋_GB2312"/>
              </w:rPr>
              <w:t>10%</w:t>
            </w:r>
            <w:r>
              <w:rPr>
                <w:rStyle w:val="34"/>
                <w:rFonts w:hint="default"/>
              </w:rPr>
              <w:t>，扣减权重的</w:t>
            </w:r>
            <w:r>
              <w:rPr>
                <w:rStyle w:val="35"/>
                <w:rFonts w:eastAsia="仿宋_GB2312"/>
              </w:rPr>
              <w:t>20%</w:t>
            </w:r>
            <w:r>
              <w:rPr>
                <w:rStyle w:val="34"/>
                <w:rFonts w:hint="default"/>
              </w:rPr>
              <w:t>；超过</w:t>
            </w:r>
            <w:r>
              <w:rPr>
                <w:rStyle w:val="35"/>
                <w:rFonts w:eastAsia="仿宋_GB2312"/>
              </w:rPr>
              <w:t>10%</w:t>
            </w:r>
            <w:r>
              <w:rPr>
                <w:rStyle w:val="34"/>
                <w:rFonts w:hint="default"/>
              </w:rPr>
              <w:t>，不得分。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实际资金保障人数</w:t>
            </w:r>
            <w:r>
              <w:rPr>
                <w:rStyle w:val="35"/>
                <w:rFonts w:eastAsia="仿宋_GB2312"/>
              </w:rPr>
              <w:t>/</w:t>
            </w:r>
            <w:r>
              <w:rPr>
                <w:rStyle w:val="34"/>
                <w:rFonts w:hint="default"/>
              </w:rPr>
              <w:t>资金应保障人数</w:t>
            </w:r>
          </w:p>
        </w:tc>
        <w:tc>
          <w:tcPr>
            <w:tcW w:w="709"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w:t>
            </w:r>
          </w:p>
        </w:tc>
        <w:tc>
          <w:tcPr>
            <w:tcW w:w="708"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100</w:t>
            </w:r>
          </w:p>
        </w:tc>
        <w:tc>
          <w:tcPr>
            <w:tcW w:w="709"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政策文件要求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质量</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Style w:val="36"/>
                <w:rFonts w:hint="default"/>
              </w:rPr>
              <w:t>城镇低保对象取暖补贴资金</w:t>
            </w:r>
            <w:r>
              <w:rPr>
                <w:rStyle w:val="34"/>
                <w:rFonts w:hint="default"/>
              </w:rPr>
              <w:t>发放准确率</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指标值降低比例≤</w:t>
            </w:r>
            <w:r>
              <w:rPr>
                <w:rStyle w:val="35"/>
                <w:rFonts w:eastAsia="仿宋_GB2312"/>
              </w:rPr>
              <w:t>5%</w:t>
            </w:r>
            <w:r>
              <w:rPr>
                <w:rStyle w:val="34"/>
                <w:rFonts w:hint="default"/>
              </w:rPr>
              <w:t>，扣减权重的</w:t>
            </w:r>
            <w:r>
              <w:rPr>
                <w:rStyle w:val="35"/>
                <w:rFonts w:eastAsia="仿宋_GB2312"/>
              </w:rPr>
              <w:t>10%</w:t>
            </w:r>
            <w:r>
              <w:rPr>
                <w:rStyle w:val="34"/>
                <w:rFonts w:hint="default"/>
              </w:rPr>
              <w:t>；降低</w:t>
            </w:r>
            <w:r>
              <w:rPr>
                <w:rStyle w:val="35"/>
                <w:rFonts w:eastAsia="仿宋_GB2312"/>
              </w:rPr>
              <w:t>5%</w:t>
            </w:r>
            <w:r>
              <w:rPr>
                <w:rStyle w:val="34"/>
                <w:rFonts w:hint="default"/>
              </w:rPr>
              <w:t>～</w:t>
            </w:r>
            <w:r>
              <w:rPr>
                <w:rStyle w:val="35"/>
                <w:rFonts w:eastAsia="仿宋_GB2312"/>
              </w:rPr>
              <w:t>10%</w:t>
            </w:r>
            <w:r>
              <w:rPr>
                <w:rStyle w:val="34"/>
                <w:rFonts w:hint="default"/>
              </w:rPr>
              <w:t>，扣减权重的</w:t>
            </w:r>
            <w:r>
              <w:rPr>
                <w:rStyle w:val="35"/>
                <w:rFonts w:eastAsia="仿宋_GB2312"/>
              </w:rPr>
              <w:t>50%</w:t>
            </w:r>
            <w:r>
              <w:rPr>
                <w:rStyle w:val="34"/>
                <w:rFonts w:hint="default"/>
              </w:rPr>
              <w:t>；降低比例≥</w:t>
            </w:r>
            <w:r>
              <w:rPr>
                <w:rStyle w:val="35"/>
                <w:rFonts w:eastAsia="仿宋_GB2312"/>
              </w:rPr>
              <w:t>10%</w:t>
            </w:r>
            <w:r>
              <w:rPr>
                <w:rStyle w:val="34"/>
                <w:rFonts w:hint="default"/>
              </w:rPr>
              <w:t>，不得分。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实际资金保障人数</w:t>
            </w:r>
            <w:r>
              <w:rPr>
                <w:rStyle w:val="35"/>
                <w:rFonts w:eastAsia="仿宋_GB2312"/>
              </w:rPr>
              <w:t>/</w:t>
            </w:r>
            <w:r>
              <w:rPr>
                <w:rStyle w:val="34"/>
                <w:rFonts w:hint="default"/>
              </w:rPr>
              <w:t>资金应保障人数</w:t>
            </w:r>
          </w:p>
        </w:tc>
        <w:tc>
          <w:tcPr>
            <w:tcW w:w="709"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w:t>
            </w:r>
          </w:p>
        </w:tc>
        <w:tc>
          <w:tcPr>
            <w:tcW w:w="708"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100</w:t>
            </w:r>
          </w:p>
        </w:tc>
        <w:tc>
          <w:tcPr>
            <w:tcW w:w="709"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质量</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养老服务补贴应补尽补率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目标值降低</w:t>
            </w:r>
            <w:r>
              <w:rPr>
                <w:rStyle w:val="35"/>
                <w:rFonts w:eastAsia="仿宋_GB2312"/>
              </w:rPr>
              <w:t>5%</w:t>
            </w:r>
            <w:r>
              <w:rPr>
                <w:rStyle w:val="34"/>
                <w:rFonts w:hint="default"/>
              </w:rPr>
              <w:t>以下，扣减权重的</w:t>
            </w:r>
            <w:r>
              <w:rPr>
                <w:rStyle w:val="35"/>
                <w:rFonts w:eastAsia="仿宋_GB2312"/>
              </w:rPr>
              <w:t>10%</w:t>
            </w:r>
            <w:r>
              <w:rPr>
                <w:rStyle w:val="34"/>
                <w:rFonts w:hint="default"/>
              </w:rPr>
              <w:t>；目标值降低</w:t>
            </w:r>
            <w:r>
              <w:rPr>
                <w:rStyle w:val="35"/>
                <w:rFonts w:eastAsia="仿宋_GB2312"/>
              </w:rPr>
              <w:t>5%</w:t>
            </w:r>
            <w:r>
              <w:rPr>
                <w:rStyle w:val="34"/>
                <w:rFonts w:hint="default"/>
              </w:rPr>
              <w:t>～</w:t>
            </w:r>
            <w:r>
              <w:rPr>
                <w:rStyle w:val="35"/>
                <w:rFonts w:eastAsia="仿宋_GB2312"/>
              </w:rPr>
              <w:t>10%</w:t>
            </w:r>
            <w:r>
              <w:rPr>
                <w:rStyle w:val="34"/>
                <w:rFonts w:hint="default"/>
              </w:rPr>
              <w:t>，扣减权重的</w:t>
            </w:r>
            <w:r>
              <w:rPr>
                <w:rStyle w:val="35"/>
                <w:rFonts w:eastAsia="仿宋_GB2312"/>
              </w:rPr>
              <w:t>20%</w:t>
            </w:r>
            <w:r>
              <w:rPr>
                <w:rStyle w:val="34"/>
                <w:rFonts w:hint="default"/>
              </w:rPr>
              <w:t>；超过</w:t>
            </w:r>
            <w:r>
              <w:rPr>
                <w:rStyle w:val="35"/>
                <w:rFonts w:eastAsia="仿宋_GB2312"/>
              </w:rPr>
              <w:t>10%</w:t>
            </w:r>
            <w:r>
              <w:rPr>
                <w:rStyle w:val="34"/>
                <w:rFonts w:hint="default"/>
              </w:rPr>
              <w:t>，不得分。　</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实际资金保障人数</w:t>
            </w:r>
            <w:r>
              <w:rPr>
                <w:rStyle w:val="35"/>
                <w:rFonts w:eastAsia="仿宋_GB2312"/>
              </w:rPr>
              <w:t>/</w:t>
            </w:r>
            <w:r>
              <w:rPr>
                <w:rStyle w:val="34"/>
                <w:rFonts w:hint="default"/>
              </w:rPr>
              <w:t>资金应保障人数</w:t>
            </w:r>
          </w:p>
        </w:tc>
        <w:tc>
          <w:tcPr>
            <w:tcW w:w="709"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w:t>
            </w:r>
          </w:p>
        </w:tc>
        <w:tc>
          <w:tcPr>
            <w:tcW w:w="708"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100</w:t>
            </w:r>
          </w:p>
        </w:tc>
        <w:tc>
          <w:tcPr>
            <w:tcW w:w="709"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质量</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孤儿和事实无人抚养儿童救助金发放准确率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目标值降低</w:t>
            </w:r>
            <w:r>
              <w:rPr>
                <w:rStyle w:val="35"/>
                <w:rFonts w:eastAsia="仿宋_GB2312"/>
              </w:rPr>
              <w:t>5%</w:t>
            </w:r>
            <w:r>
              <w:rPr>
                <w:rStyle w:val="34"/>
                <w:rFonts w:hint="default"/>
              </w:rPr>
              <w:t>以下，扣减权重的</w:t>
            </w:r>
            <w:r>
              <w:rPr>
                <w:rStyle w:val="35"/>
                <w:rFonts w:eastAsia="仿宋_GB2312"/>
              </w:rPr>
              <w:t>10%</w:t>
            </w:r>
            <w:r>
              <w:rPr>
                <w:rStyle w:val="34"/>
                <w:rFonts w:hint="default"/>
              </w:rPr>
              <w:t>；目标值降低</w:t>
            </w:r>
            <w:r>
              <w:rPr>
                <w:rStyle w:val="35"/>
                <w:rFonts w:eastAsia="仿宋_GB2312"/>
              </w:rPr>
              <w:t>5%</w:t>
            </w:r>
            <w:r>
              <w:rPr>
                <w:rStyle w:val="34"/>
                <w:rFonts w:hint="default"/>
              </w:rPr>
              <w:t>～</w:t>
            </w:r>
            <w:r>
              <w:rPr>
                <w:rStyle w:val="35"/>
                <w:rFonts w:eastAsia="仿宋_GB2312"/>
              </w:rPr>
              <w:t>10%</w:t>
            </w:r>
            <w:r>
              <w:rPr>
                <w:rStyle w:val="34"/>
                <w:rFonts w:hint="default"/>
              </w:rPr>
              <w:t>，扣减权重的</w:t>
            </w:r>
            <w:r>
              <w:rPr>
                <w:rStyle w:val="35"/>
                <w:rFonts w:eastAsia="仿宋_GB2312"/>
              </w:rPr>
              <w:t>20%</w:t>
            </w:r>
            <w:r>
              <w:rPr>
                <w:rStyle w:val="34"/>
                <w:rFonts w:hint="default"/>
              </w:rPr>
              <w:t>；超过</w:t>
            </w:r>
            <w:r>
              <w:rPr>
                <w:rStyle w:val="35"/>
                <w:rFonts w:eastAsia="仿宋_GB2312"/>
              </w:rPr>
              <w:t>10%</w:t>
            </w:r>
            <w:r>
              <w:rPr>
                <w:rStyle w:val="34"/>
                <w:rFonts w:hint="default"/>
              </w:rPr>
              <w:t>，不得分。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实际资金保障人数</w:t>
            </w:r>
            <w:r>
              <w:rPr>
                <w:rStyle w:val="35"/>
                <w:rFonts w:eastAsia="仿宋_GB2312"/>
              </w:rPr>
              <w:t>/</w:t>
            </w:r>
            <w:r>
              <w:rPr>
                <w:rStyle w:val="34"/>
                <w:rFonts w:hint="default"/>
              </w:rPr>
              <w:t>资金应保障人数</w:t>
            </w:r>
          </w:p>
        </w:tc>
        <w:tc>
          <w:tcPr>
            <w:tcW w:w="709"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w:t>
            </w:r>
          </w:p>
        </w:tc>
        <w:tc>
          <w:tcPr>
            <w:tcW w:w="708"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100</w:t>
            </w:r>
          </w:p>
        </w:tc>
        <w:tc>
          <w:tcPr>
            <w:tcW w:w="709"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文件要求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质量</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困难残疾人生活补贴发放准确率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目标值降低</w:t>
            </w:r>
            <w:r>
              <w:rPr>
                <w:rStyle w:val="35"/>
                <w:rFonts w:eastAsia="仿宋_GB2312"/>
              </w:rPr>
              <w:t>5%</w:t>
            </w:r>
            <w:r>
              <w:rPr>
                <w:rStyle w:val="34"/>
                <w:rFonts w:hint="default"/>
              </w:rPr>
              <w:t>以下，扣减权重的</w:t>
            </w:r>
            <w:r>
              <w:rPr>
                <w:rStyle w:val="35"/>
                <w:rFonts w:eastAsia="仿宋_GB2312"/>
              </w:rPr>
              <w:t>10%</w:t>
            </w:r>
            <w:r>
              <w:rPr>
                <w:rStyle w:val="34"/>
                <w:rFonts w:hint="default"/>
              </w:rPr>
              <w:t>；目标值降低</w:t>
            </w:r>
            <w:r>
              <w:rPr>
                <w:rStyle w:val="35"/>
                <w:rFonts w:eastAsia="仿宋_GB2312"/>
              </w:rPr>
              <w:t>5%</w:t>
            </w:r>
            <w:r>
              <w:rPr>
                <w:rStyle w:val="34"/>
                <w:rFonts w:hint="default"/>
              </w:rPr>
              <w:t>～</w:t>
            </w:r>
            <w:r>
              <w:rPr>
                <w:rStyle w:val="35"/>
                <w:rFonts w:eastAsia="仿宋_GB2312"/>
              </w:rPr>
              <w:t>10%</w:t>
            </w:r>
            <w:r>
              <w:rPr>
                <w:rStyle w:val="34"/>
                <w:rFonts w:hint="default"/>
              </w:rPr>
              <w:t>，扣减权重的</w:t>
            </w:r>
            <w:r>
              <w:rPr>
                <w:rStyle w:val="35"/>
                <w:rFonts w:eastAsia="仿宋_GB2312"/>
              </w:rPr>
              <w:t>20%</w:t>
            </w:r>
            <w:r>
              <w:rPr>
                <w:rStyle w:val="34"/>
                <w:rFonts w:hint="default"/>
              </w:rPr>
              <w:t>；超过</w:t>
            </w:r>
            <w:r>
              <w:rPr>
                <w:rStyle w:val="35"/>
                <w:rFonts w:eastAsia="仿宋_GB2312"/>
              </w:rPr>
              <w:t>10%</w:t>
            </w:r>
            <w:r>
              <w:rPr>
                <w:rStyle w:val="34"/>
                <w:rFonts w:hint="default"/>
              </w:rPr>
              <w:t>，不得分。　</w:t>
            </w:r>
          </w:p>
        </w:tc>
        <w:tc>
          <w:tcPr>
            <w:tcW w:w="2835" w:type="dxa"/>
            <w:shd w:val="clear" w:color="auto" w:fill="auto"/>
            <w:tcMar>
              <w:top w:w="15" w:type="dxa"/>
              <w:left w:w="15" w:type="dxa"/>
              <w:bottom w:w="0" w:type="dxa"/>
              <w:right w:w="15" w:type="dxa"/>
            </w:tcMar>
            <w:vAlign w:val="center"/>
          </w:tcPr>
          <w:p>
            <w:pPr>
              <w:jc w:val="center"/>
              <w:rPr>
                <w:rFonts w:eastAsia="宋体"/>
                <w:color w:val="000000"/>
                <w:sz w:val="18"/>
                <w:szCs w:val="18"/>
              </w:rPr>
            </w:pPr>
            <w:r>
              <w:rPr>
                <w:rStyle w:val="35"/>
              </w:rPr>
              <w:t xml:space="preserve"> </w:t>
            </w:r>
            <w:r>
              <w:rPr>
                <w:rStyle w:val="34"/>
                <w:rFonts w:hint="default"/>
              </w:rPr>
              <w:t>实际资金保障人数</w:t>
            </w:r>
            <w:r>
              <w:rPr>
                <w:rStyle w:val="35"/>
              </w:rPr>
              <w:t>/</w:t>
            </w:r>
            <w:r>
              <w:rPr>
                <w:rStyle w:val="34"/>
                <w:rFonts w:hint="default"/>
              </w:rPr>
              <w:t>资金应保障人数</w:t>
            </w:r>
          </w:p>
        </w:tc>
        <w:tc>
          <w:tcPr>
            <w:tcW w:w="709"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708"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100</w:t>
            </w:r>
          </w:p>
        </w:tc>
        <w:tc>
          <w:tcPr>
            <w:tcW w:w="709"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文件要求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质量</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重度残疾人护理补贴发放准确率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目标值降低</w:t>
            </w:r>
            <w:r>
              <w:rPr>
                <w:rStyle w:val="35"/>
                <w:rFonts w:eastAsia="仿宋_GB2312"/>
              </w:rPr>
              <w:t>5%</w:t>
            </w:r>
            <w:r>
              <w:rPr>
                <w:rStyle w:val="34"/>
                <w:rFonts w:hint="default"/>
              </w:rPr>
              <w:t>以下，扣减权重的</w:t>
            </w:r>
            <w:r>
              <w:rPr>
                <w:rStyle w:val="35"/>
                <w:rFonts w:eastAsia="仿宋_GB2312"/>
              </w:rPr>
              <w:t>10%</w:t>
            </w:r>
            <w:r>
              <w:rPr>
                <w:rStyle w:val="34"/>
                <w:rFonts w:hint="default"/>
              </w:rPr>
              <w:t>；目标值降低</w:t>
            </w:r>
            <w:r>
              <w:rPr>
                <w:rStyle w:val="35"/>
                <w:rFonts w:eastAsia="仿宋_GB2312"/>
              </w:rPr>
              <w:t>5%</w:t>
            </w:r>
            <w:r>
              <w:rPr>
                <w:rStyle w:val="34"/>
                <w:rFonts w:hint="default"/>
              </w:rPr>
              <w:t>～</w:t>
            </w:r>
            <w:r>
              <w:rPr>
                <w:rStyle w:val="35"/>
                <w:rFonts w:eastAsia="仿宋_GB2312"/>
              </w:rPr>
              <w:t>10%</w:t>
            </w:r>
            <w:r>
              <w:rPr>
                <w:rStyle w:val="34"/>
                <w:rFonts w:hint="default"/>
              </w:rPr>
              <w:t>，扣减权重的</w:t>
            </w:r>
            <w:r>
              <w:rPr>
                <w:rStyle w:val="35"/>
                <w:rFonts w:eastAsia="仿宋_GB2312"/>
              </w:rPr>
              <w:t>20%</w:t>
            </w:r>
            <w:r>
              <w:rPr>
                <w:rStyle w:val="34"/>
                <w:rFonts w:hint="default"/>
              </w:rPr>
              <w:t>；超过</w:t>
            </w:r>
            <w:r>
              <w:rPr>
                <w:rStyle w:val="35"/>
                <w:rFonts w:eastAsia="仿宋_GB2312"/>
              </w:rPr>
              <w:t>10%</w:t>
            </w:r>
            <w:r>
              <w:rPr>
                <w:rStyle w:val="34"/>
                <w:rFonts w:hint="default"/>
              </w:rPr>
              <w:t>，不得分。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实际资金保障人数</w:t>
            </w:r>
            <w:r>
              <w:rPr>
                <w:rStyle w:val="35"/>
                <w:rFonts w:eastAsia="仿宋_GB2312"/>
              </w:rPr>
              <w:t>/</w:t>
            </w:r>
            <w:r>
              <w:rPr>
                <w:rStyle w:val="34"/>
                <w:rFonts w:hint="default"/>
              </w:rPr>
              <w:t>资金应保障人数</w:t>
            </w:r>
          </w:p>
        </w:tc>
        <w:tc>
          <w:tcPr>
            <w:tcW w:w="709"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w:t>
            </w:r>
          </w:p>
        </w:tc>
        <w:tc>
          <w:tcPr>
            <w:tcW w:w="708"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100</w:t>
            </w:r>
          </w:p>
        </w:tc>
        <w:tc>
          <w:tcPr>
            <w:tcW w:w="709"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文件要求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时效</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城镇低保金发放及时性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达到目标值满分，未达标不得分。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考察低保金按时发放</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708"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及时</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政策文件要求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时效</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农村低保金发放及时性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达到目标值满分，未达标不得分。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考察低保金按时发放</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708"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及时</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政策文件要求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时效</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特困供养资金发放及时性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达到目标值满分，未达标不得分。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考察特困金按时发放</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708"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及时</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政策文件要求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时效</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城镇低保对象取暖补贴资金发放及时性</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达到目标值满分，未达标不得分。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Fonts w:hint="eastAsia" w:ascii="仿宋_GB2312" w:eastAsia="仿宋_GB2312"/>
                <w:color w:val="000000"/>
                <w:sz w:val="20"/>
                <w:szCs w:val="20"/>
              </w:rPr>
              <w:t>考察城镇低保对象取暖补贴资金是否按时发放</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p>
        </w:tc>
        <w:tc>
          <w:tcPr>
            <w:tcW w:w="708"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及时</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政策文件要求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时效</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养老服务补贴补贴发放及时性</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达到目标值满分，未达标不得分。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养老服务补贴市级补贴资金拨付时间　</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708"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及时</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政策文件要求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时效</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孤儿和事实无人抚养儿童救助金发放及时性</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达到目标值满分，未达标不得分。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考察及时发放孤儿和事实无人抚养儿童人员救助金</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708"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及时</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政策文件要求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时效</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困难残疾人生活补贴发放及时性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达到目标值满分，未达标不得分。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考察及时发放困难残疾人员生活补贴</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708"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及时</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政策文件要求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时效</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重度残疾人护理补贴发放及时性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达到目标值满分，未达标不得分。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考察及时发放重度残疾人员护理补贴</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708"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及时</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政策文件要求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成本</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城镇低保补助标准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达到目标值满分，未达标不得分。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考察低保补贴成本控制情况</w:t>
            </w:r>
          </w:p>
        </w:tc>
        <w:tc>
          <w:tcPr>
            <w:tcW w:w="709"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w:t>
            </w:r>
          </w:p>
        </w:tc>
        <w:tc>
          <w:tcPr>
            <w:tcW w:w="708"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685</w:t>
            </w:r>
          </w:p>
        </w:tc>
        <w:tc>
          <w:tcPr>
            <w:tcW w:w="709"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Style w:val="34"/>
                <w:rFonts w:hint="default"/>
              </w:rPr>
              <w:t>元</w:t>
            </w:r>
            <w:r>
              <w:rPr>
                <w:rStyle w:val="35"/>
                <w:rFonts w:eastAsia="仿宋_GB2312"/>
              </w:rPr>
              <w:t>/</w:t>
            </w:r>
            <w:r>
              <w:rPr>
                <w:rStyle w:val="34"/>
                <w:rFonts w:hint="default"/>
              </w:rPr>
              <w:t>人</w:t>
            </w:r>
            <w:r>
              <w:rPr>
                <w:rStyle w:val="35"/>
                <w:rFonts w:eastAsia="仿宋_GB2312"/>
              </w:rPr>
              <w:t>/</w:t>
            </w:r>
            <w:r>
              <w:rPr>
                <w:rStyle w:val="34"/>
                <w:rFonts w:hint="default"/>
              </w:rPr>
              <w:t>月</w:t>
            </w:r>
          </w:p>
        </w:tc>
        <w:tc>
          <w:tcPr>
            <w:tcW w:w="106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政策文件要求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成本</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农村低保补助标准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达到目标值满分，未达标不得分。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考察低保补贴成本控制情况</w:t>
            </w:r>
          </w:p>
        </w:tc>
        <w:tc>
          <w:tcPr>
            <w:tcW w:w="709"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w:t>
            </w:r>
          </w:p>
        </w:tc>
        <w:tc>
          <w:tcPr>
            <w:tcW w:w="708"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685</w:t>
            </w:r>
          </w:p>
        </w:tc>
        <w:tc>
          <w:tcPr>
            <w:tcW w:w="709"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Style w:val="34"/>
                <w:rFonts w:hint="default"/>
              </w:rPr>
              <w:t>元</w:t>
            </w:r>
            <w:r>
              <w:rPr>
                <w:rStyle w:val="35"/>
                <w:rFonts w:eastAsia="仿宋_GB2312"/>
              </w:rPr>
              <w:t>/</w:t>
            </w:r>
            <w:r>
              <w:rPr>
                <w:rStyle w:val="34"/>
                <w:rFonts w:hint="default"/>
              </w:rPr>
              <w:t>人</w:t>
            </w:r>
            <w:r>
              <w:rPr>
                <w:rStyle w:val="35"/>
                <w:rFonts w:eastAsia="仿宋_GB2312"/>
              </w:rPr>
              <w:t>/</w:t>
            </w:r>
            <w:r>
              <w:rPr>
                <w:rStyle w:val="34"/>
                <w:rFonts w:hint="default"/>
              </w:rPr>
              <w:t>月</w:t>
            </w:r>
          </w:p>
        </w:tc>
        <w:tc>
          <w:tcPr>
            <w:tcW w:w="106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政策文件要求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成本</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特困供养补助标准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达到目标值满分，未达标不得分。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考察低保补贴成本控制情况</w:t>
            </w:r>
          </w:p>
        </w:tc>
        <w:tc>
          <w:tcPr>
            <w:tcW w:w="709"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w:t>
            </w:r>
          </w:p>
        </w:tc>
        <w:tc>
          <w:tcPr>
            <w:tcW w:w="708"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1096</w:t>
            </w:r>
          </w:p>
        </w:tc>
        <w:tc>
          <w:tcPr>
            <w:tcW w:w="709"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Style w:val="34"/>
                <w:rFonts w:hint="default"/>
              </w:rPr>
              <w:t>元</w:t>
            </w:r>
            <w:r>
              <w:rPr>
                <w:rStyle w:val="35"/>
                <w:rFonts w:eastAsia="仿宋_GB2312"/>
              </w:rPr>
              <w:t>/</w:t>
            </w:r>
            <w:r>
              <w:rPr>
                <w:rStyle w:val="34"/>
                <w:rFonts w:hint="default"/>
              </w:rPr>
              <w:t>人</w:t>
            </w:r>
            <w:r>
              <w:rPr>
                <w:rStyle w:val="35"/>
                <w:rFonts w:eastAsia="仿宋_GB2312"/>
              </w:rPr>
              <w:t>/</w:t>
            </w:r>
            <w:r>
              <w:rPr>
                <w:rStyle w:val="34"/>
                <w:rFonts w:hint="default"/>
              </w:rPr>
              <w:t>月</w:t>
            </w:r>
          </w:p>
        </w:tc>
        <w:tc>
          <w:tcPr>
            <w:tcW w:w="106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政策文件要求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成本</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Style w:val="36"/>
                <w:rFonts w:hint="default"/>
              </w:rPr>
              <w:t>低保对象取暖补贴资金</w:t>
            </w:r>
            <w:r>
              <w:rPr>
                <w:rStyle w:val="34"/>
                <w:rFonts w:hint="default"/>
              </w:rPr>
              <w:t>补助标准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达到目标值满分，未达标不得分。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Style w:val="36"/>
                <w:rFonts w:hint="default"/>
              </w:rPr>
              <w:t>低保对象取暖补贴资金</w:t>
            </w:r>
            <w:r>
              <w:rPr>
                <w:rStyle w:val="34"/>
                <w:rFonts w:hint="default"/>
              </w:rPr>
              <w:t>成本控制情况</w:t>
            </w:r>
          </w:p>
        </w:tc>
        <w:tc>
          <w:tcPr>
            <w:tcW w:w="709"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w:t>
            </w:r>
          </w:p>
        </w:tc>
        <w:tc>
          <w:tcPr>
            <w:tcW w:w="708"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685</w:t>
            </w:r>
          </w:p>
        </w:tc>
        <w:tc>
          <w:tcPr>
            <w:tcW w:w="709"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Style w:val="34"/>
                <w:rFonts w:hint="default"/>
              </w:rPr>
              <w:t>元</w:t>
            </w:r>
            <w:r>
              <w:rPr>
                <w:rStyle w:val="35"/>
                <w:rFonts w:eastAsia="仿宋_GB2312"/>
              </w:rPr>
              <w:t>/</w:t>
            </w:r>
            <w:r>
              <w:rPr>
                <w:rStyle w:val="34"/>
                <w:rFonts w:hint="default"/>
              </w:rPr>
              <w:t>户</w:t>
            </w:r>
            <w:r>
              <w:rPr>
                <w:rStyle w:val="35"/>
                <w:rFonts w:eastAsia="仿宋_GB2312"/>
              </w:rPr>
              <w:t>/</w:t>
            </w:r>
            <w:r>
              <w:rPr>
                <w:rStyle w:val="34"/>
                <w:rFonts w:hint="default"/>
              </w:rPr>
              <w:t>年</w:t>
            </w:r>
          </w:p>
        </w:tc>
        <w:tc>
          <w:tcPr>
            <w:tcW w:w="106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成本</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发放养老服务补贴标准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达到目标值满分，未达标不得分。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考察发放养老服务补贴成本控制情况　</w:t>
            </w:r>
          </w:p>
        </w:tc>
        <w:tc>
          <w:tcPr>
            <w:tcW w:w="709"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w:t>
            </w:r>
          </w:p>
        </w:tc>
        <w:tc>
          <w:tcPr>
            <w:tcW w:w="708"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60</w:t>
            </w:r>
          </w:p>
        </w:tc>
        <w:tc>
          <w:tcPr>
            <w:tcW w:w="709"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Style w:val="34"/>
                <w:rFonts w:hint="default"/>
              </w:rPr>
              <w:t>元</w:t>
            </w:r>
            <w:r>
              <w:rPr>
                <w:rStyle w:val="35"/>
                <w:rFonts w:eastAsia="仿宋_GB2312"/>
              </w:rPr>
              <w:t>/</w:t>
            </w:r>
            <w:r>
              <w:rPr>
                <w:rStyle w:val="34"/>
                <w:rFonts w:hint="default"/>
              </w:rPr>
              <w:t>人</w:t>
            </w:r>
            <w:r>
              <w:rPr>
                <w:rStyle w:val="35"/>
                <w:rFonts w:eastAsia="仿宋_GB2312"/>
              </w:rPr>
              <w:t>/</w:t>
            </w:r>
            <w:r>
              <w:rPr>
                <w:rStyle w:val="34"/>
                <w:rFonts w:hint="default"/>
              </w:rPr>
              <w:t>月　</w:t>
            </w:r>
          </w:p>
        </w:tc>
        <w:tc>
          <w:tcPr>
            <w:tcW w:w="106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政策文件要求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成本</w:t>
            </w:r>
          </w:p>
        </w:tc>
        <w:tc>
          <w:tcPr>
            <w:tcW w:w="1984" w:type="dxa"/>
            <w:vMerge w:val="restar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孤儿救助标准</w:t>
            </w:r>
          </w:p>
        </w:tc>
        <w:tc>
          <w:tcPr>
            <w:tcW w:w="5387" w:type="dxa"/>
            <w:vMerge w:val="restar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达到目标值满分，未达标不得分。</w:t>
            </w:r>
          </w:p>
        </w:tc>
        <w:tc>
          <w:tcPr>
            <w:tcW w:w="2835" w:type="dxa"/>
            <w:vMerge w:val="restar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考察补助成本控制情况</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708" w:type="dxa"/>
            <w:vMerge w:val="restart"/>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1600</w:t>
            </w:r>
          </w:p>
        </w:tc>
        <w:tc>
          <w:tcPr>
            <w:tcW w:w="709" w:type="dxa"/>
            <w:vMerge w:val="restart"/>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Style w:val="34"/>
                <w:rFonts w:hint="default"/>
              </w:rPr>
              <w:t>元</w:t>
            </w:r>
            <w:r>
              <w:rPr>
                <w:rStyle w:val="35"/>
                <w:rFonts w:eastAsia="仿宋_GB2312"/>
              </w:rPr>
              <w:t>/</w:t>
            </w:r>
            <w:r>
              <w:rPr>
                <w:rStyle w:val="34"/>
                <w:rFonts w:hint="default"/>
              </w:rPr>
              <w:t>人</w:t>
            </w:r>
            <w:r>
              <w:rPr>
                <w:rStyle w:val="35"/>
                <w:rFonts w:eastAsia="仿宋_GB2312"/>
              </w:rPr>
              <w:t>/</w:t>
            </w:r>
            <w:r>
              <w:rPr>
                <w:rStyle w:val="34"/>
                <w:rFonts w:hint="default"/>
              </w:rPr>
              <w:t>月</w:t>
            </w:r>
          </w:p>
        </w:tc>
        <w:tc>
          <w:tcPr>
            <w:tcW w:w="1065" w:type="dxa"/>
            <w:vMerge w:val="restart"/>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政策文件要求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vMerge w:val="continue"/>
            <w:shd w:val="clear" w:color="auto" w:fill="auto"/>
            <w:vAlign w:val="center"/>
          </w:tcPr>
          <w:p>
            <w:pPr>
              <w:rPr>
                <w:rFonts w:ascii="方正书宋_GBK" w:hAnsi="宋体" w:eastAsia="方正书宋_GBK" w:cs="宋体"/>
                <w:color w:val="000000"/>
              </w:rPr>
            </w:pPr>
          </w:p>
        </w:tc>
        <w:tc>
          <w:tcPr>
            <w:tcW w:w="1984" w:type="dxa"/>
            <w:vMerge w:val="continue"/>
            <w:shd w:val="clear" w:color="auto" w:fill="auto"/>
            <w:vAlign w:val="center"/>
          </w:tcPr>
          <w:p>
            <w:pPr>
              <w:rPr>
                <w:rFonts w:ascii="仿宋_GB2312" w:hAnsi="宋体" w:eastAsia="仿宋_GB2312" w:cs="宋体"/>
                <w:color w:val="000000"/>
                <w:sz w:val="18"/>
                <w:szCs w:val="18"/>
              </w:rPr>
            </w:pPr>
          </w:p>
        </w:tc>
        <w:tc>
          <w:tcPr>
            <w:tcW w:w="5387" w:type="dxa"/>
            <w:vMerge w:val="continue"/>
            <w:shd w:val="clear" w:color="auto" w:fill="auto"/>
            <w:vAlign w:val="center"/>
          </w:tcPr>
          <w:p>
            <w:pPr>
              <w:rPr>
                <w:rFonts w:ascii="仿宋_GB2312" w:hAnsi="宋体" w:eastAsia="仿宋_GB2312" w:cs="宋体"/>
                <w:color w:val="000000"/>
                <w:sz w:val="18"/>
                <w:szCs w:val="18"/>
              </w:rPr>
            </w:pPr>
          </w:p>
        </w:tc>
        <w:tc>
          <w:tcPr>
            <w:tcW w:w="2835" w:type="dxa"/>
            <w:vMerge w:val="continue"/>
            <w:shd w:val="clear" w:color="auto" w:fill="auto"/>
            <w:vAlign w:val="center"/>
          </w:tcPr>
          <w:p>
            <w:pPr>
              <w:rPr>
                <w:rFonts w:ascii="仿宋_GB2312" w:hAnsi="宋体" w:eastAsia="仿宋_GB2312" w:cs="宋体"/>
                <w:color w:val="000000"/>
                <w:sz w:val="18"/>
                <w:szCs w:val="18"/>
              </w:rPr>
            </w:pPr>
          </w:p>
        </w:tc>
        <w:tc>
          <w:tcPr>
            <w:tcW w:w="709" w:type="dxa"/>
            <w:shd w:val="clear" w:color="auto" w:fill="auto"/>
            <w:tcMar>
              <w:top w:w="15" w:type="dxa"/>
              <w:left w:w="15" w:type="dxa"/>
              <w:bottom w:w="0" w:type="dxa"/>
              <w:right w:w="15" w:type="dxa"/>
            </w:tcMar>
            <w:vAlign w:val="center"/>
          </w:tcPr>
          <w:p>
            <w:pPr>
              <w:jc w:val="center"/>
              <w:rPr>
                <w:rFonts w:eastAsia="宋体"/>
                <w:color w:val="000000"/>
                <w:sz w:val="18"/>
                <w:szCs w:val="18"/>
              </w:rPr>
            </w:pPr>
            <w:r>
              <w:rPr>
                <w:rStyle w:val="35"/>
              </w:rPr>
              <w:t>=</w:t>
            </w:r>
            <w:r>
              <w:rPr>
                <w:rStyle w:val="34"/>
                <w:rFonts w:hint="default"/>
              </w:rPr>
              <w:t>　</w:t>
            </w:r>
          </w:p>
        </w:tc>
        <w:tc>
          <w:tcPr>
            <w:tcW w:w="708" w:type="dxa"/>
            <w:vMerge w:val="continue"/>
            <w:shd w:val="clear" w:color="auto" w:fill="auto"/>
            <w:vAlign w:val="center"/>
          </w:tcPr>
          <w:p>
            <w:pPr>
              <w:rPr>
                <w:rFonts w:eastAsia="宋体"/>
                <w:color w:val="000000"/>
                <w:sz w:val="18"/>
                <w:szCs w:val="18"/>
              </w:rPr>
            </w:pPr>
          </w:p>
        </w:tc>
        <w:tc>
          <w:tcPr>
            <w:tcW w:w="709" w:type="dxa"/>
            <w:vMerge w:val="continue"/>
            <w:shd w:val="clear" w:color="auto" w:fill="auto"/>
            <w:vAlign w:val="center"/>
          </w:tcPr>
          <w:p>
            <w:pPr>
              <w:rPr>
                <w:rFonts w:ascii="仿宋_GB2312" w:hAnsi="宋体" w:eastAsia="仿宋_GB2312" w:cs="宋体"/>
                <w:color w:val="000000"/>
                <w:sz w:val="18"/>
                <w:szCs w:val="18"/>
              </w:rPr>
            </w:pPr>
          </w:p>
        </w:tc>
        <w:tc>
          <w:tcPr>
            <w:tcW w:w="1065" w:type="dxa"/>
            <w:vMerge w:val="continue"/>
            <w:shd w:val="clear" w:color="auto" w:fill="auto"/>
            <w:vAlign w:val="center"/>
          </w:tcPr>
          <w:p>
            <w:pPr>
              <w:rPr>
                <w:rFonts w:ascii="仿宋_GB2312" w:hAnsi="宋体" w:eastAsia="仿宋_GB2312" w:cs="宋体"/>
                <w:color w:val="000000"/>
                <w:sz w:val="18"/>
                <w:szCs w:val="18"/>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成本</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事实无人抚养儿童救助标准</w:t>
            </w:r>
          </w:p>
        </w:tc>
        <w:tc>
          <w:tcPr>
            <w:tcW w:w="5387" w:type="dxa"/>
            <w:shd w:val="clear" w:color="auto" w:fill="auto"/>
            <w:tcMar>
              <w:top w:w="15" w:type="dxa"/>
              <w:left w:w="15" w:type="dxa"/>
              <w:bottom w:w="0" w:type="dxa"/>
              <w:right w:w="15" w:type="dxa"/>
            </w:tcMar>
          </w:tcPr>
          <w:p>
            <w:pPr>
              <w:jc w:val="center"/>
              <w:rPr>
                <w:rFonts w:ascii="仿宋_GB2312" w:eastAsia="仿宋_GB2312"/>
                <w:color w:val="000000"/>
                <w:sz w:val="18"/>
                <w:szCs w:val="18"/>
              </w:rPr>
            </w:pPr>
          </w:p>
        </w:tc>
        <w:tc>
          <w:tcPr>
            <w:tcW w:w="2835" w:type="dxa"/>
            <w:shd w:val="clear" w:color="auto" w:fill="auto"/>
            <w:tcMar>
              <w:top w:w="15" w:type="dxa"/>
              <w:left w:w="15" w:type="dxa"/>
              <w:bottom w:w="0" w:type="dxa"/>
              <w:right w:w="15" w:type="dxa"/>
            </w:tcMar>
          </w:tcPr>
          <w:p>
            <w:pPr>
              <w:rPr>
                <w:sz w:val="20"/>
                <w:szCs w:val="20"/>
              </w:rPr>
            </w:pPr>
          </w:p>
        </w:tc>
        <w:tc>
          <w:tcPr>
            <w:tcW w:w="709"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w:t>
            </w:r>
          </w:p>
        </w:tc>
        <w:tc>
          <w:tcPr>
            <w:tcW w:w="708"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1440</w:t>
            </w:r>
          </w:p>
        </w:tc>
        <w:tc>
          <w:tcPr>
            <w:tcW w:w="709"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Style w:val="34"/>
                <w:rFonts w:hint="default"/>
              </w:rPr>
              <w:t>元</w:t>
            </w:r>
            <w:r>
              <w:rPr>
                <w:rStyle w:val="35"/>
                <w:rFonts w:eastAsia="仿宋_GB2312"/>
              </w:rPr>
              <w:t>/</w:t>
            </w:r>
            <w:r>
              <w:rPr>
                <w:rStyle w:val="34"/>
                <w:rFonts w:hint="default"/>
              </w:rPr>
              <w:t>人</w:t>
            </w:r>
            <w:r>
              <w:rPr>
                <w:rStyle w:val="35"/>
                <w:rFonts w:eastAsia="仿宋_GB2312"/>
              </w:rPr>
              <w:t>/</w:t>
            </w:r>
            <w:r>
              <w:rPr>
                <w:rStyle w:val="34"/>
                <w:rFonts w:hint="default"/>
              </w:rPr>
              <w:t>月</w:t>
            </w:r>
          </w:p>
        </w:tc>
        <w:tc>
          <w:tcPr>
            <w:tcW w:w="106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政策文件要求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成本</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困难残疾人生活补贴标准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达到目标值满分，未达标不得分。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考察困难残疾人生活补贴成本控制情况</w:t>
            </w:r>
          </w:p>
        </w:tc>
        <w:tc>
          <w:tcPr>
            <w:tcW w:w="709"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w:t>
            </w:r>
          </w:p>
        </w:tc>
        <w:tc>
          <w:tcPr>
            <w:tcW w:w="708"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255</w:t>
            </w:r>
          </w:p>
        </w:tc>
        <w:tc>
          <w:tcPr>
            <w:tcW w:w="709"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Style w:val="34"/>
                <w:rFonts w:hint="default"/>
              </w:rPr>
              <w:t>元</w:t>
            </w:r>
            <w:r>
              <w:rPr>
                <w:rStyle w:val="35"/>
                <w:rFonts w:eastAsia="仿宋_GB2312"/>
              </w:rPr>
              <w:t>/</w:t>
            </w:r>
            <w:r>
              <w:rPr>
                <w:rStyle w:val="34"/>
                <w:rFonts w:hint="default"/>
              </w:rPr>
              <w:t>人</w:t>
            </w:r>
            <w:r>
              <w:rPr>
                <w:rStyle w:val="35"/>
                <w:rFonts w:eastAsia="仿宋_GB2312"/>
              </w:rPr>
              <w:t>/</w:t>
            </w:r>
            <w:r>
              <w:rPr>
                <w:rStyle w:val="34"/>
                <w:rFonts w:hint="default"/>
              </w:rPr>
              <w:t>月</w:t>
            </w:r>
          </w:p>
        </w:tc>
        <w:tc>
          <w:tcPr>
            <w:tcW w:w="106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政策文件要求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成本</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重度残疾人护理补贴标准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达到目标值满分，未达标不得分。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考察重度残疾人护理补贴成本控制情况</w:t>
            </w:r>
          </w:p>
        </w:tc>
        <w:tc>
          <w:tcPr>
            <w:tcW w:w="709" w:type="dxa"/>
            <w:shd w:val="clear" w:color="auto" w:fill="auto"/>
            <w:tcMar>
              <w:top w:w="15" w:type="dxa"/>
              <w:left w:w="15" w:type="dxa"/>
              <w:bottom w:w="0" w:type="dxa"/>
              <w:right w:w="15" w:type="dxa"/>
            </w:tcMar>
            <w:vAlign w:val="center"/>
          </w:tcPr>
          <w:p>
            <w:pPr>
              <w:jc w:val="center"/>
              <w:rPr>
                <w:rFonts w:eastAsia="宋体"/>
                <w:color w:val="000000"/>
                <w:sz w:val="18"/>
                <w:szCs w:val="18"/>
              </w:rPr>
            </w:pPr>
            <w:r>
              <w:rPr>
                <w:rStyle w:val="35"/>
              </w:rPr>
              <w:t>=</w:t>
            </w:r>
            <w:r>
              <w:rPr>
                <w:rStyle w:val="34"/>
                <w:rFonts w:hint="default"/>
              </w:rPr>
              <w:t>　</w:t>
            </w:r>
          </w:p>
        </w:tc>
        <w:tc>
          <w:tcPr>
            <w:tcW w:w="708"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100</w:t>
            </w:r>
          </w:p>
        </w:tc>
        <w:tc>
          <w:tcPr>
            <w:tcW w:w="709"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Style w:val="34"/>
                <w:rFonts w:hint="default"/>
              </w:rPr>
              <w:t>元</w:t>
            </w:r>
            <w:r>
              <w:rPr>
                <w:rStyle w:val="35"/>
                <w:rFonts w:eastAsia="仿宋_GB2312"/>
              </w:rPr>
              <w:t>/</w:t>
            </w:r>
            <w:r>
              <w:rPr>
                <w:rStyle w:val="34"/>
                <w:rFonts w:hint="default"/>
              </w:rPr>
              <w:t>人</w:t>
            </w:r>
            <w:r>
              <w:rPr>
                <w:rStyle w:val="35"/>
                <w:rFonts w:eastAsia="仿宋_GB2312"/>
              </w:rPr>
              <w:t>/</w:t>
            </w:r>
            <w:r>
              <w:rPr>
                <w:rStyle w:val="34"/>
                <w:rFonts w:hint="default"/>
              </w:rPr>
              <w:t>月</w:t>
            </w:r>
          </w:p>
        </w:tc>
        <w:tc>
          <w:tcPr>
            <w:tcW w:w="106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政策文件要求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成本</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公用经费控制率</w:t>
            </w:r>
          </w:p>
        </w:tc>
        <w:tc>
          <w:tcPr>
            <w:tcW w:w="5387" w:type="dxa"/>
            <w:shd w:val="clear" w:color="auto" w:fill="auto"/>
            <w:tcMar>
              <w:top w:w="15" w:type="dxa"/>
              <w:left w:w="15" w:type="dxa"/>
              <w:bottom w:w="0" w:type="dxa"/>
              <w:right w:w="15" w:type="dxa"/>
            </w:tcMar>
            <w:vAlign w:val="center"/>
          </w:tcPr>
          <w:p>
            <w:pPr>
              <w:jc w:val="center"/>
              <w:rPr>
                <w:rFonts w:eastAsia="宋体"/>
                <w:color w:val="000000"/>
                <w:sz w:val="18"/>
                <w:szCs w:val="18"/>
              </w:rPr>
            </w:pPr>
            <w:r>
              <w:rPr>
                <w:rStyle w:val="37"/>
              </w:rPr>
              <w:t>1.“</w:t>
            </w:r>
            <w:r>
              <w:rPr>
                <w:rStyle w:val="38"/>
                <w:rFonts w:hint="default"/>
              </w:rPr>
              <w:t>三公</w:t>
            </w:r>
            <w:r>
              <w:rPr>
                <w:rStyle w:val="37"/>
              </w:rPr>
              <w:t>”</w:t>
            </w:r>
            <w:r>
              <w:rPr>
                <w:rStyle w:val="38"/>
                <w:rFonts w:hint="default"/>
              </w:rPr>
              <w:t>经费实际支出数</w:t>
            </w:r>
            <w:r>
              <w:rPr>
                <w:rStyle w:val="37"/>
                <w:rFonts w:hint="eastAsia" w:ascii="宋体" w:hAnsi="宋体" w:eastAsia="宋体" w:cs="宋体"/>
              </w:rPr>
              <w:t>≦</w:t>
            </w:r>
            <w:r>
              <w:rPr>
                <w:rStyle w:val="38"/>
                <w:rFonts w:hint="default"/>
              </w:rPr>
              <w:t>预算安排数，得权重</w:t>
            </w:r>
            <w:r>
              <w:rPr>
                <w:rStyle w:val="37"/>
              </w:rPr>
              <w:t>*50%</w:t>
            </w:r>
            <w:r>
              <w:rPr>
                <w:rStyle w:val="38"/>
                <w:rFonts w:hint="default"/>
              </w:rPr>
              <w:t>，否则不得分；</w:t>
            </w:r>
            <w:r>
              <w:rPr>
                <w:rStyle w:val="37"/>
              </w:rPr>
              <w:t>2.</w:t>
            </w:r>
            <w:r>
              <w:rPr>
                <w:rStyle w:val="38"/>
                <w:rFonts w:hint="default"/>
              </w:rPr>
              <w:t>日常公用经费决算数</w:t>
            </w:r>
            <w:r>
              <w:rPr>
                <w:rStyle w:val="37"/>
                <w:rFonts w:hint="eastAsia" w:ascii="宋体" w:hAnsi="宋体" w:eastAsia="宋体" w:cs="宋体"/>
              </w:rPr>
              <w:t>≦</w:t>
            </w:r>
            <w:r>
              <w:rPr>
                <w:rStyle w:val="38"/>
                <w:rFonts w:hint="default"/>
              </w:rPr>
              <w:t>日常公用经费调整预算数，得权重</w:t>
            </w:r>
            <w:r>
              <w:rPr>
                <w:rStyle w:val="37"/>
              </w:rPr>
              <w:t>50%</w:t>
            </w:r>
            <w:r>
              <w:rPr>
                <w:rStyle w:val="38"/>
                <w:rFonts w:hint="default"/>
              </w:rPr>
              <w:t>，否则不得分</w:t>
            </w:r>
          </w:p>
        </w:tc>
        <w:tc>
          <w:tcPr>
            <w:tcW w:w="2835" w:type="dxa"/>
            <w:shd w:val="clear" w:color="auto" w:fill="auto"/>
            <w:tcMar>
              <w:top w:w="15" w:type="dxa"/>
              <w:left w:w="15" w:type="dxa"/>
              <w:bottom w:w="0" w:type="dxa"/>
              <w:right w:w="15" w:type="dxa"/>
            </w:tcMar>
            <w:vAlign w:val="center"/>
          </w:tcPr>
          <w:p>
            <w:pPr>
              <w:jc w:val="center"/>
              <w:rPr>
                <w:color w:val="000000"/>
                <w:sz w:val="18"/>
                <w:szCs w:val="18"/>
              </w:rPr>
            </w:pPr>
            <w:r>
              <w:rPr>
                <w:rStyle w:val="37"/>
              </w:rPr>
              <w:t>2023</w:t>
            </w:r>
            <w:r>
              <w:rPr>
                <w:rStyle w:val="38"/>
                <w:rFonts w:hint="default"/>
              </w:rPr>
              <w:t>的公用经费总额</w:t>
            </w:r>
            <w:r>
              <w:rPr>
                <w:rStyle w:val="37"/>
              </w:rPr>
              <w:t>/</w:t>
            </w:r>
            <w:r>
              <w:rPr>
                <w:rStyle w:val="38"/>
                <w:rFonts w:hint="default"/>
              </w:rPr>
              <w:t>预算安排的公用经费总额</w:t>
            </w:r>
          </w:p>
        </w:tc>
        <w:tc>
          <w:tcPr>
            <w:tcW w:w="709"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微软雅黑" w:hAnsi="微软雅黑" w:eastAsia="微软雅黑" w:cs="微软雅黑"/>
                <w:color w:val="000000"/>
                <w:sz w:val="18"/>
                <w:szCs w:val="18"/>
              </w:rPr>
              <w:t>≦</w:t>
            </w:r>
          </w:p>
        </w:tc>
        <w:tc>
          <w:tcPr>
            <w:tcW w:w="708"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100</w:t>
            </w:r>
          </w:p>
        </w:tc>
        <w:tc>
          <w:tcPr>
            <w:tcW w:w="709"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决算及支出明细账</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38" w:hRule="atLeast"/>
          <w:jc w:val="center"/>
        </w:trPr>
        <w:tc>
          <w:tcPr>
            <w:tcW w:w="582"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部门效果</w:t>
            </w: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城镇低保金发放，保障城乡低保对象基本生活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达到目标值满分，未达标不得分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考察城乡低保对象基本生活保障情况</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708"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有效保障</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38"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农村低保金发放，保障城乡低保对象基本生活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达到目标值满分，未达标不得分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考察城乡低保对象基本生活保障情况</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708"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有效保障</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38"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特困供养资金发放，保障城乡低保对象基本生活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达到目标值满分，未达标不得分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考察特困供养对象基本生活保障情况</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708"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有效保障</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52"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20"/>
                <w:szCs w:val="20"/>
              </w:rPr>
            </w:pPr>
            <w:r>
              <w:rPr>
                <w:rStyle w:val="36"/>
                <w:rFonts w:hint="default"/>
              </w:rPr>
              <w:t>低保对象取暖补贴资金及时</w:t>
            </w:r>
            <w:r>
              <w:rPr>
                <w:rStyle w:val="34"/>
                <w:rFonts w:hint="default"/>
              </w:rPr>
              <w:t>发放，保障困难群众温暖过节</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达到目标值满分，未达标不得分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考察</w:t>
            </w:r>
            <w:r>
              <w:rPr>
                <w:rStyle w:val="36"/>
                <w:rFonts w:hint="default"/>
              </w:rPr>
              <w:t>保障市区城镇低保对象</w:t>
            </w:r>
            <w:r>
              <w:rPr>
                <w:rStyle w:val="34"/>
                <w:rFonts w:hint="default"/>
              </w:rPr>
              <w:t>温暖过节的保障情况</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708"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有效保障</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38"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发放养老服务补贴，保障老年人最低生活标准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达到目标值满分，未达标不得分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考察城乡社区老年人最低生活保障情况</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708"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有效保障</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政策文件规定</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38"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孤儿和事实无人抚养儿童生活得到保障情况</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达到目标值满分，未达标不得分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考察孤儿和事实无人抚养儿童生活得到保障情况</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708"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有效保障</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38"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保障残疾人基本生活的实现</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达到目标值满分，未达标不得分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考察保障残疾人基本生活实现情况</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708"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有效保障</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38"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保障重度残疾人基本护理的实现</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达到目标值满分，未达标不得分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考察保障重度残疾人基本护理的实现情况</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708"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有效保障</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满意度</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低保对象满意度</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降低比例≤</w:t>
            </w:r>
            <w:r>
              <w:rPr>
                <w:rStyle w:val="35"/>
                <w:rFonts w:eastAsia="仿宋_GB2312"/>
              </w:rPr>
              <w:t>3%</w:t>
            </w:r>
            <w:r>
              <w:rPr>
                <w:rStyle w:val="34"/>
                <w:rFonts w:hint="default"/>
              </w:rPr>
              <w:t>，扣减权重的</w:t>
            </w:r>
            <w:r>
              <w:rPr>
                <w:rStyle w:val="35"/>
                <w:rFonts w:eastAsia="仿宋_GB2312"/>
              </w:rPr>
              <w:t>10%</w:t>
            </w:r>
            <w:r>
              <w:rPr>
                <w:rStyle w:val="34"/>
                <w:rFonts w:hint="default"/>
              </w:rPr>
              <w:t>；降低</w:t>
            </w:r>
            <w:r>
              <w:rPr>
                <w:rStyle w:val="35"/>
                <w:rFonts w:eastAsia="仿宋_GB2312"/>
              </w:rPr>
              <w:t>3%</w:t>
            </w:r>
            <w:r>
              <w:rPr>
                <w:rStyle w:val="34"/>
                <w:rFonts w:hint="default"/>
              </w:rPr>
              <w:t>～</w:t>
            </w:r>
            <w:r>
              <w:rPr>
                <w:rStyle w:val="35"/>
                <w:rFonts w:eastAsia="仿宋_GB2312"/>
              </w:rPr>
              <w:t>7%</w:t>
            </w:r>
            <w:r>
              <w:rPr>
                <w:rStyle w:val="34"/>
                <w:rFonts w:hint="default"/>
              </w:rPr>
              <w:t>，扣减权重的</w:t>
            </w:r>
            <w:r>
              <w:rPr>
                <w:rStyle w:val="35"/>
                <w:rFonts w:eastAsia="仿宋_GB2312"/>
              </w:rPr>
              <w:t>50%</w:t>
            </w:r>
            <w:r>
              <w:rPr>
                <w:rStyle w:val="34"/>
                <w:rFonts w:hint="default"/>
              </w:rPr>
              <w:t>；降低比例≥</w:t>
            </w:r>
            <w:r>
              <w:rPr>
                <w:rStyle w:val="35"/>
                <w:rFonts w:eastAsia="仿宋_GB2312"/>
              </w:rPr>
              <w:t>7%</w:t>
            </w:r>
            <w:r>
              <w:rPr>
                <w:rStyle w:val="34"/>
                <w:rFonts w:hint="default"/>
              </w:rPr>
              <w:t>，不得分。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低保对象对低保发放工作的满意率</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w:t>
            </w:r>
          </w:p>
        </w:tc>
        <w:tc>
          <w:tcPr>
            <w:tcW w:w="708"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85</w:t>
            </w:r>
          </w:p>
        </w:tc>
        <w:tc>
          <w:tcPr>
            <w:tcW w:w="709"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调查问卷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满意度</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特困供养对象满意度</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降低比例≤</w:t>
            </w:r>
            <w:r>
              <w:rPr>
                <w:rStyle w:val="35"/>
                <w:rFonts w:eastAsia="仿宋_GB2312"/>
              </w:rPr>
              <w:t>3%</w:t>
            </w:r>
            <w:r>
              <w:rPr>
                <w:rStyle w:val="34"/>
                <w:rFonts w:hint="default"/>
              </w:rPr>
              <w:t>，扣减权重的</w:t>
            </w:r>
            <w:r>
              <w:rPr>
                <w:rStyle w:val="35"/>
                <w:rFonts w:eastAsia="仿宋_GB2312"/>
              </w:rPr>
              <w:t>10%</w:t>
            </w:r>
            <w:r>
              <w:rPr>
                <w:rStyle w:val="34"/>
                <w:rFonts w:hint="default"/>
              </w:rPr>
              <w:t>；降低</w:t>
            </w:r>
            <w:r>
              <w:rPr>
                <w:rStyle w:val="35"/>
                <w:rFonts w:eastAsia="仿宋_GB2312"/>
              </w:rPr>
              <w:t>3%</w:t>
            </w:r>
            <w:r>
              <w:rPr>
                <w:rStyle w:val="34"/>
                <w:rFonts w:hint="default"/>
              </w:rPr>
              <w:t>～</w:t>
            </w:r>
            <w:r>
              <w:rPr>
                <w:rStyle w:val="35"/>
                <w:rFonts w:eastAsia="仿宋_GB2312"/>
              </w:rPr>
              <w:t>7%</w:t>
            </w:r>
            <w:r>
              <w:rPr>
                <w:rStyle w:val="34"/>
                <w:rFonts w:hint="default"/>
              </w:rPr>
              <w:t>，扣减权重的</w:t>
            </w:r>
            <w:r>
              <w:rPr>
                <w:rStyle w:val="35"/>
                <w:rFonts w:eastAsia="仿宋_GB2312"/>
              </w:rPr>
              <w:t>50%</w:t>
            </w:r>
            <w:r>
              <w:rPr>
                <w:rStyle w:val="34"/>
                <w:rFonts w:hint="default"/>
              </w:rPr>
              <w:t>；降低比例≥</w:t>
            </w:r>
            <w:r>
              <w:rPr>
                <w:rStyle w:val="35"/>
                <w:rFonts w:eastAsia="仿宋_GB2312"/>
              </w:rPr>
              <w:t>7%</w:t>
            </w:r>
            <w:r>
              <w:rPr>
                <w:rStyle w:val="34"/>
                <w:rFonts w:hint="default"/>
              </w:rPr>
              <w:t>，不得分。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特困对象对特困金发放工作的满意率</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w:t>
            </w:r>
          </w:p>
        </w:tc>
        <w:tc>
          <w:tcPr>
            <w:tcW w:w="708"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85</w:t>
            </w:r>
          </w:p>
        </w:tc>
        <w:tc>
          <w:tcPr>
            <w:tcW w:w="709"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调查问卷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满意度</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养老服务补贴受助对象满意度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降低比例≤</w:t>
            </w:r>
            <w:r>
              <w:rPr>
                <w:rStyle w:val="35"/>
                <w:rFonts w:eastAsia="仿宋_GB2312"/>
              </w:rPr>
              <w:t>3%</w:t>
            </w:r>
            <w:r>
              <w:rPr>
                <w:rStyle w:val="34"/>
                <w:rFonts w:hint="default"/>
              </w:rPr>
              <w:t>，扣减权重的</w:t>
            </w:r>
            <w:r>
              <w:rPr>
                <w:rStyle w:val="35"/>
                <w:rFonts w:eastAsia="仿宋_GB2312"/>
              </w:rPr>
              <w:t>10%</w:t>
            </w:r>
            <w:r>
              <w:rPr>
                <w:rStyle w:val="34"/>
                <w:rFonts w:hint="default"/>
              </w:rPr>
              <w:t>；降低</w:t>
            </w:r>
            <w:r>
              <w:rPr>
                <w:rStyle w:val="35"/>
                <w:rFonts w:eastAsia="仿宋_GB2312"/>
              </w:rPr>
              <w:t>3%</w:t>
            </w:r>
            <w:r>
              <w:rPr>
                <w:rStyle w:val="34"/>
                <w:rFonts w:hint="default"/>
              </w:rPr>
              <w:t>～</w:t>
            </w:r>
            <w:r>
              <w:rPr>
                <w:rStyle w:val="35"/>
                <w:rFonts w:eastAsia="仿宋_GB2312"/>
              </w:rPr>
              <w:t>7%</w:t>
            </w:r>
            <w:r>
              <w:rPr>
                <w:rStyle w:val="34"/>
                <w:rFonts w:hint="default"/>
              </w:rPr>
              <w:t>，扣减权重的</w:t>
            </w:r>
            <w:r>
              <w:rPr>
                <w:rStyle w:val="35"/>
                <w:rFonts w:eastAsia="仿宋_GB2312"/>
              </w:rPr>
              <w:t>50%</w:t>
            </w:r>
            <w:r>
              <w:rPr>
                <w:rStyle w:val="34"/>
                <w:rFonts w:hint="default"/>
              </w:rPr>
              <w:t>；降低比例≥</w:t>
            </w:r>
            <w:r>
              <w:rPr>
                <w:rStyle w:val="35"/>
                <w:rFonts w:eastAsia="仿宋_GB2312"/>
              </w:rPr>
              <w:t>7%</w:t>
            </w:r>
            <w:r>
              <w:rPr>
                <w:rStyle w:val="34"/>
                <w:rFonts w:hint="default"/>
              </w:rPr>
              <w:t>，不得分。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　考察发放养老服务补贴的老年人满意度</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w:t>
            </w:r>
          </w:p>
        </w:tc>
        <w:tc>
          <w:tcPr>
            <w:tcW w:w="708"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85</w:t>
            </w:r>
          </w:p>
        </w:tc>
        <w:tc>
          <w:tcPr>
            <w:tcW w:w="709"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Style w:val="34"/>
                <w:rFonts w:hint="default"/>
              </w:rPr>
              <w:t>　</w:t>
            </w:r>
            <w:r>
              <w:rPr>
                <w:rStyle w:val="35"/>
                <w:rFonts w:eastAsia="仿宋_GB2312"/>
              </w:rPr>
              <w:t>%</w:t>
            </w:r>
          </w:p>
        </w:tc>
        <w:tc>
          <w:tcPr>
            <w:tcW w:w="106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调查问卷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满意度</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孤儿和事实无人抚养儿童受补助人员满意度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降低比例≤</w:t>
            </w:r>
            <w:r>
              <w:rPr>
                <w:rStyle w:val="35"/>
                <w:rFonts w:eastAsia="仿宋_GB2312"/>
              </w:rPr>
              <w:t>3%</w:t>
            </w:r>
            <w:r>
              <w:rPr>
                <w:rStyle w:val="34"/>
                <w:rFonts w:hint="default"/>
              </w:rPr>
              <w:t>，扣减权重的</w:t>
            </w:r>
            <w:r>
              <w:rPr>
                <w:rStyle w:val="35"/>
                <w:rFonts w:eastAsia="仿宋_GB2312"/>
              </w:rPr>
              <w:t>10%</w:t>
            </w:r>
            <w:r>
              <w:rPr>
                <w:rStyle w:val="34"/>
                <w:rFonts w:hint="default"/>
              </w:rPr>
              <w:t>；降低</w:t>
            </w:r>
            <w:r>
              <w:rPr>
                <w:rStyle w:val="35"/>
                <w:rFonts w:eastAsia="仿宋_GB2312"/>
              </w:rPr>
              <w:t>3%</w:t>
            </w:r>
            <w:r>
              <w:rPr>
                <w:rStyle w:val="34"/>
                <w:rFonts w:hint="default"/>
              </w:rPr>
              <w:t>～</w:t>
            </w:r>
            <w:r>
              <w:rPr>
                <w:rStyle w:val="35"/>
                <w:rFonts w:eastAsia="仿宋_GB2312"/>
              </w:rPr>
              <w:t>7%</w:t>
            </w:r>
            <w:r>
              <w:rPr>
                <w:rStyle w:val="34"/>
                <w:rFonts w:hint="default"/>
              </w:rPr>
              <w:t>，扣减权重的</w:t>
            </w:r>
            <w:r>
              <w:rPr>
                <w:rStyle w:val="35"/>
                <w:rFonts w:eastAsia="仿宋_GB2312"/>
              </w:rPr>
              <w:t>50%</w:t>
            </w:r>
            <w:r>
              <w:rPr>
                <w:rStyle w:val="34"/>
                <w:rFonts w:hint="default"/>
              </w:rPr>
              <w:t>；降低比例≥</w:t>
            </w:r>
            <w:r>
              <w:rPr>
                <w:rStyle w:val="35"/>
                <w:rFonts w:eastAsia="仿宋_GB2312"/>
              </w:rPr>
              <w:t>7%</w:t>
            </w:r>
            <w:r>
              <w:rPr>
                <w:rStyle w:val="34"/>
                <w:rFonts w:hint="default"/>
              </w:rPr>
              <w:t>，不得分。　</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受补助孤儿和事实无人抚养儿童补贴发放的满意度</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　</w:t>
            </w:r>
          </w:p>
        </w:tc>
        <w:tc>
          <w:tcPr>
            <w:tcW w:w="708"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85</w:t>
            </w:r>
          </w:p>
        </w:tc>
        <w:tc>
          <w:tcPr>
            <w:tcW w:w="709"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调查问卷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满意度</w:t>
            </w:r>
          </w:p>
        </w:tc>
        <w:tc>
          <w:tcPr>
            <w:tcW w:w="1984"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困难残疾人受补助人员满意度　</w:t>
            </w:r>
          </w:p>
        </w:tc>
        <w:tc>
          <w:tcPr>
            <w:tcW w:w="5387"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降低比例≤</w:t>
            </w:r>
            <w:r>
              <w:rPr>
                <w:rStyle w:val="35"/>
                <w:rFonts w:eastAsia="仿宋_GB2312"/>
              </w:rPr>
              <w:t>3%</w:t>
            </w:r>
            <w:r>
              <w:rPr>
                <w:rStyle w:val="34"/>
                <w:rFonts w:hint="default"/>
              </w:rPr>
              <w:t>，扣减权重的</w:t>
            </w:r>
            <w:r>
              <w:rPr>
                <w:rStyle w:val="35"/>
                <w:rFonts w:eastAsia="仿宋_GB2312"/>
              </w:rPr>
              <w:t>10%</w:t>
            </w:r>
            <w:r>
              <w:rPr>
                <w:rStyle w:val="34"/>
                <w:rFonts w:hint="default"/>
              </w:rPr>
              <w:t>；降低</w:t>
            </w:r>
            <w:r>
              <w:rPr>
                <w:rStyle w:val="35"/>
                <w:rFonts w:eastAsia="仿宋_GB2312"/>
              </w:rPr>
              <w:t>3%</w:t>
            </w:r>
            <w:r>
              <w:rPr>
                <w:rStyle w:val="34"/>
                <w:rFonts w:hint="default"/>
              </w:rPr>
              <w:t>～</w:t>
            </w:r>
            <w:r>
              <w:rPr>
                <w:rStyle w:val="35"/>
                <w:rFonts w:eastAsia="仿宋_GB2312"/>
              </w:rPr>
              <w:t>7%</w:t>
            </w:r>
            <w:r>
              <w:rPr>
                <w:rStyle w:val="34"/>
                <w:rFonts w:hint="default"/>
              </w:rPr>
              <w:t>，扣减权重的</w:t>
            </w:r>
            <w:r>
              <w:rPr>
                <w:rStyle w:val="35"/>
                <w:rFonts w:eastAsia="仿宋_GB2312"/>
              </w:rPr>
              <w:t>50%</w:t>
            </w:r>
            <w:r>
              <w:rPr>
                <w:rStyle w:val="34"/>
                <w:rFonts w:hint="default"/>
              </w:rPr>
              <w:t>；降低比例≥</w:t>
            </w:r>
            <w:r>
              <w:rPr>
                <w:rStyle w:val="35"/>
                <w:rFonts w:eastAsia="仿宋_GB2312"/>
              </w:rPr>
              <w:t>7%</w:t>
            </w:r>
            <w:r>
              <w:rPr>
                <w:rStyle w:val="34"/>
                <w:rFonts w:hint="default"/>
              </w:rPr>
              <w:t>，不得分。</w:t>
            </w:r>
          </w:p>
        </w:tc>
        <w:tc>
          <w:tcPr>
            <w:tcW w:w="2835"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困难残疾人对补贴发放的满意度</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　</w:t>
            </w:r>
          </w:p>
        </w:tc>
        <w:tc>
          <w:tcPr>
            <w:tcW w:w="708"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85</w:t>
            </w:r>
          </w:p>
        </w:tc>
        <w:tc>
          <w:tcPr>
            <w:tcW w:w="709"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调查问卷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满意度</w:t>
            </w:r>
          </w:p>
        </w:tc>
        <w:tc>
          <w:tcPr>
            <w:tcW w:w="1984" w:type="dxa"/>
            <w:shd w:val="clear" w:color="auto" w:fill="auto"/>
            <w:noWrap/>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重度残疾人护理补贴受补助人员满意度　</w:t>
            </w:r>
          </w:p>
        </w:tc>
        <w:tc>
          <w:tcPr>
            <w:tcW w:w="5387" w:type="dxa"/>
            <w:shd w:val="clear" w:color="auto" w:fill="auto"/>
            <w:noWrap/>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降低比例≤</w:t>
            </w:r>
            <w:r>
              <w:rPr>
                <w:rStyle w:val="35"/>
                <w:rFonts w:eastAsia="仿宋_GB2312"/>
              </w:rPr>
              <w:t>3%</w:t>
            </w:r>
            <w:r>
              <w:rPr>
                <w:rStyle w:val="34"/>
                <w:rFonts w:hint="default"/>
              </w:rPr>
              <w:t>，扣减权重的</w:t>
            </w:r>
            <w:r>
              <w:rPr>
                <w:rStyle w:val="35"/>
                <w:rFonts w:eastAsia="仿宋_GB2312"/>
              </w:rPr>
              <w:t>10%</w:t>
            </w:r>
            <w:r>
              <w:rPr>
                <w:rStyle w:val="34"/>
                <w:rFonts w:hint="default"/>
              </w:rPr>
              <w:t>；降低</w:t>
            </w:r>
            <w:r>
              <w:rPr>
                <w:rStyle w:val="35"/>
                <w:rFonts w:eastAsia="仿宋_GB2312"/>
              </w:rPr>
              <w:t>3%</w:t>
            </w:r>
            <w:r>
              <w:rPr>
                <w:rStyle w:val="34"/>
                <w:rFonts w:hint="default"/>
              </w:rPr>
              <w:t>～</w:t>
            </w:r>
            <w:r>
              <w:rPr>
                <w:rStyle w:val="35"/>
                <w:rFonts w:eastAsia="仿宋_GB2312"/>
              </w:rPr>
              <w:t>7%</w:t>
            </w:r>
            <w:r>
              <w:rPr>
                <w:rStyle w:val="34"/>
                <w:rFonts w:hint="default"/>
              </w:rPr>
              <w:t>，扣减权重的</w:t>
            </w:r>
            <w:r>
              <w:rPr>
                <w:rStyle w:val="35"/>
                <w:rFonts w:eastAsia="仿宋_GB2312"/>
              </w:rPr>
              <w:t>50%</w:t>
            </w:r>
            <w:r>
              <w:rPr>
                <w:rStyle w:val="34"/>
                <w:rFonts w:hint="default"/>
              </w:rPr>
              <w:t>；降低比例≥</w:t>
            </w:r>
            <w:r>
              <w:rPr>
                <w:rStyle w:val="35"/>
                <w:rFonts w:eastAsia="仿宋_GB2312"/>
              </w:rPr>
              <w:t>7%</w:t>
            </w:r>
            <w:r>
              <w:rPr>
                <w:rStyle w:val="34"/>
                <w:rFonts w:hint="default"/>
              </w:rPr>
              <w:t>，不得分。　</w:t>
            </w:r>
          </w:p>
        </w:tc>
        <w:tc>
          <w:tcPr>
            <w:tcW w:w="2835" w:type="dxa"/>
            <w:shd w:val="clear" w:color="auto" w:fill="auto"/>
            <w:noWrap/>
            <w:tcMar>
              <w:top w:w="15" w:type="dxa"/>
              <w:left w:w="15" w:type="dxa"/>
              <w:bottom w:w="0" w:type="dxa"/>
              <w:right w:w="15" w:type="dxa"/>
            </w:tcMar>
            <w:vAlign w:val="center"/>
          </w:tcPr>
          <w:p>
            <w:pPr>
              <w:jc w:val="center"/>
              <w:rPr>
                <w:rFonts w:ascii="仿宋_GB2312" w:eastAsia="仿宋_GB2312"/>
                <w:color w:val="000000"/>
                <w:sz w:val="18"/>
                <w:szCs w:val="18"/>
              </w:rPr>
            </w:pPr>
            <w:r>
              <w:rPr>
                <w:rFonts w:hint="eastAsia" w:ascii="仿宋_GB2312" w:eastAsia="仿宋_GB2312"/>
                <w:color w:val="000000"/>
                <w:sz w:val="18"/>
                <w:szCs w:val="18"/>
              </w:rPr>
              <w:t>重度残疾人对补贴发放的满意度</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　</w:t>
            </w:r>
          </w:p>
        </w:tc>
        <w:tc>
          <w:tcPr>
            <w:tcW w:w="708" w:type="dxa"/>
            <w:shd w:val="clear" w:color="auto" w:fill="auto"/>
            <w:tcMar>
              <w:top w:w="15" w:type="dxa"/>
              <w:left w:w="15" w:type="dxa"/>
              <w:bottom w:w="0" w:type="dxa"/>
              <w:right w:w="15" w:type="dxa"/>
            </w:tcMar>
            <w:vAlign w:val="center"/>
          </w:tcPr>
          <w:p>
            <w:pPr>
              <w:jc w:val="center"/>
              <w:rPr>
                <w:rFonts w:eastAsia="宋体"/>
                <w:color w:val="000000"/>
                <w:sz w:val="18"/>
                <w:szCs w:val="18"/>
              </w:rPr>
            </w:pPr>
            <w:r>
              <w:rPr>
                <w:color w:val="000000"/>
                <w:sz w:val="18"/>
                <w:szCs w:val="18"/>
              </w:rPr>
              <w:t>85</w:t>
            </w:r>
          </w:p>
        </w:tc>
        <w:tc>
          <w:tcPr>
            <w:tcW w:w="709" w:type="dxa"/>
            <w:shd w:val="clear" w:color="auto" w:fill="auto"/>
            <w:tcMar>
              <w:top w:w="15" w:type="dxa"/>
              <w:left w:w="15" w:type="dxa"/>
              <w:bottom w:w="0" w:type="dxa"/>
              <w:right w:w="15" w:type="dxa"/>
            </w:tcMar>
            <w:vAlign w:val="center"/>
          </w:tcPr>
          <w:p>
            <w:pPr>
              <w:jc w:val="center"/>
              <w:rPr>
                <w:color w:val="000000"/>
                <w:sz w:val="18"/>
                <w:szCs w:val="18"/>
              </w:rPr>
            </w:pPr>
            <w:r>
              <w:rPr>
                <w:color w:val="000000"/>
                <w:sz w:val="18"/>
                <w:szCs w:val="18"/>
              </w:rPr>
              <w:t>%</w:t>
            </w:r>
          </w:p>
        </w:tc>
        <w:tc>
          <w:tcPr>
            <w:tcW w:w="1065"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调查问卷</w:t>
            </w:r>
          </w:p>
        </w:tc>
      </w:tr>
    </w:tbl>
    <w:p>
      <w:pPr>
        <w:ind w:firstLine="640"/>
        <w:rPr>
          <w:rFonts w:ascii="方正楷体_GBK" w:hAnsi="方正楷体_GBK" w:eastAsia="方正楷体_GBK" w:cs="方正楷体_GBK"/>
          <w:b/>
          <w:color w:val="000000"/>
          <w:sz w:val="32"/>
        </w:rPr>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1、城市居民最低生活保障资金[区级]绩效目标表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1.通知保障全区纳入低保保障范围的低保对象按月、按标准发放低保金，使其基本生活得到保障，生活质量较原来有所提高，对救助工作的满意度有所提高。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城市低保人数</w:t>
            </w:r>
          </w:p>
        </w:tc>
        <w:tc>
          <w:tcPr>
            <w:tcW w:w="2835" w:type="dxa"/>
            <w:vAlign w:val="center"/>
          </w:tcPr>
          <w:p>
            <w:pPr>
              <w:pStyle w:val="17"/>
            </w:pPr>
            <w:r>
              <w:t>全区享受低保金人数</w:t>
            </w:r>
          </w:p>
        </w:tc>
        <w:tc>
          <w:tcPr>
            <w:tcW w:w="2551" w:type="dxa"/>
            <w:vAlign w:val="center"/>
          </w:tcPr>
          <w:p>
            <w:pPr>
              <w:pStyle w:val="17"/>
            </w:pPr>
            <w:r>
              <w:t>≥500人</w:t>
            </w:r>
          </w:p>
        </w:tc>
        <w:tc>
          <w:tcPr>
            <w:tcW w:w="2268" w:type="dxa"/>
            <w:vAlign w:val="center"/>
          </w:tcPr>
          <w:p>
            <w:pPr>
              <w:pStyle w:val="17"/>
            </w:pPr>
            <w:r>
              <w:t>廊政[2013]55号、廊坊市人民政府[2019]5号文件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应保补率</w:t>
            </w:r>
          </w:p>
        </w:tc>
        <w:tc>
          <w:tcPr>
            <w:tcW w:w="2835" w:type="dxa"/>
            <w:vAlign w:val="center"/>
          </w:tcPr>
          <w:p>
            <w:pPr>
              <w:pStyle w:val="17"/>
            </w:pPr>
            <w:r>
              <w:t>领取补助人员占应符合救济人员的比率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发放及时性</w:t>
            </w:r>
          </w:p>
        </w:tc>
        <w:tc>
          <w:tcPr>
            <w:tcW w:w="2835" w:type="dxa"/>
            <w:vAlign w:val="center"/>
          </w:tcPr>
          <w:p>
            <w:pPr>
              <w:pStyle w:val="17"/>
            </w:pPr>
            <w:r>
              <w:t>发放补贴及时性</w:t>
            </w:r>
          </w:p>
        </w:tc>
        <w:tc>
          <w:tcPr>
            <w:tcW w:w="2551" w:type="dxa"/>
            <w:vAlign w:val="center"/>
          </w:tcPr>
          <w:p>
            <w:pPr>
              <w:pStyle w:val="17"/>
            </w:pPr>
            <w:r>
              <w:t>每月月底前</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w:t>
            </w:r>
          </w:p>
        </w:tc>
        <w:tc>
          <w:tcPr>
            <w:tcW w:w="2835" w:type="dxa"/>
            <w:vAlign w:val="center"/>
          </w:tcPr>
          <w:p>
            <w:pPr>
              <w:pStyle w:val="17"/>
            </w:pPr>
            <w:r>
              <w:t>使困难群众的基本生活得到保障</w:t>
            </w:r>
          </w:p>
        </w:tc>
        <w:tc>
          <w:tcPr>
            <w:tcW w:w="2551" w:type="dxa"/>
            <w:vAlign w:val="center"/>
          </w:tcPr>
          <w:p>
            <w:pPr>
              <w:pStyle w:val="17"/>
            </w:pPr>
            <w:r>
              <w:t>≥411人/月</w:t>
            </w:r>
          </w:p>
        </w:tc>
        <w:tc>
          <w:tcPr>
            <w:tcW w:w="2268" w:type="dxa"/>
            <w:vAlign w:val="center"/>
          </w:tcPr>
          <w:p>
            <w:pPr>
              <w:pStyle w:val="17"/>
            </w:pPr>
            <w:r>
              <w:t>廊政[2013]55号、廊坊市人民政府[2019]5号文件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w:t>
            </w:r>
          </w:p>
        </w:tc>
        <w:tc>
          <w:tcPr>
            <w:tcW w:w="2551" w:type="dxa"/>
            <w:vAlign w:val="center"/>
          </w:tcPr>
          <w:p>
            <w:pPr>
              <w:pStyle w:val="17"/>
            </w:pPr>
            <w:r>
              <w:t>提升</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低保户满意度</w:t>
            </w:r>
          </w:p>
        </w:tc>
        <w:tc>
          <w:tcPr>
            <w:tcW w:w="2835" w:type="dxa"/>
            <w:vAlign w:val="center"/>
          </w:tcPr>
          <w:p>
            <w:pPr>
              <w:pStyle w:val="17"/>
            </w:pPr>
            <w:r>
              <w:t>享受低保金满意人数的百分比</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2、城市居民最低生活保障资金[省级]绩效目标表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1.通知保障全区纳入低保保障范围的低保对象按月、按标准发放低保金，使其基本生活得到保障，生活质量较原来有所提高，对救助工作的满意度有所提高。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城市低保人数</w:t>
            </w:r>
          </w:p>
        </w:tc>
        <w:tc>
          <w:tcPr>
            <w:tcW w:w="2835" w:type="dxa"/>
            <w:vAlign w:val="center"/>
          </w:tcPr>
          <w:p>
            <w:pPr>
              <w:pStyle w:val="17"/>
            </w:pPr>
            <w:r>
              <w:t>全区享受低保金人数</w:t>
            </w:r>
          </w:p>
        </w:tc>
        <w:tc>
          <w:tcPr>
            <w:tcW w:w="2551" w:type="dxa"/>
            <w:vAlign w:val="center"/>
          </w:tcPr>
          <w:p>
            <w:pPr>
              <w:pStyle w:val="17"/>
            </w:pPr>
            <w:r>
              <w:t>≥500人</w:t>
            </w:r>
          </w:p>
        </w:tc>
        <w:tc>
          <w:tcPr>
            <w:tcW w:w="2268" w:type="dxa"/>
            <w:vAlign w:val="center"/>
          </w:tcPr>
          <w:p>
            <w:pPr>
              <w:pStyle w:val="17"/>
            </w:pPr>
            <w:r>
              <w:t>廊政[2013]55号、廊坊市人民政府[2019]5号文件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应保补率</w:t>
            </w:r>
          </w:p>
        </w:tc>
        <w:tc>
          <w:tcPr>
            <w:tcW w:w="2835" w:type="dxa"/>
            <w:vAlign w:val="center"/>
          </w:tcPr>
          <w:p>
            <w:pPr>
              <w:pStyle w:val="17"/>
            </w:pPr>
            <w:r>
              <w:t>领取补助人员占应符合救济人员的比率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发放及时性</w:t>
            </w:r>
          </w:p>
        </w:tc>
        <w:tc>
          <w:tcPr>
            <w:tcW w:w="2835" w:type="dxa"/>
            <w:vAlign w:val="center"/>
          </w:tcPr>
          <w:p>
            <w:pPr>
              <w:pStyle w:val="17"/>
            </w:pPr>
            <w:r>
              <w:t>发放补贴及时性</w:t>
            </w:r>
          </w:p>
        </w:tc>
        <w:tc>
          <w:tcPr>
            <w:tcW w:w="2551" w:type="dxa"/>
            <w:vAlign w:val="center"/>
          </w:tcPr>
          <w:p>
            <w:pPr>
              <w:pStyle w:val="17"/>
            </w:pPr>
            <w:r>
              <w:t>每月月底前</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w:t>
            </w:r>
          </w:p>
        </w:tc>
        <w:tc>
          <w:tcPr>
            <w:tcW w:w="2835" w:type="dxa"/>
            <w:vAlign w:val="center"/>
          </w:tcPr>
          <w:p>
            <w:pPr>
              <w:pStyle w:val="17"/>
            </w:pPr>
            <w:r>
              <w:t>使困难群众的基本生活得到保障</w:t>
            </w:r>
          </w:p>
        </w:tc>
        <w:tc>
          <w:tcPr>
            <w:tcW w:w="2551" w:type="dxa"/>
            <w:vAlign w:val="center"/>
          </w:tcPr>
          <w:p>
            <w:pPr>
              <w:pStyle w:val="17"/>
            </w:pPr>
            <w:r>
              <w:t>≥411人/月</w:t>
            </w:r>
          </w:p>
        </w:tc>
        <w:tc>
          <w:tcPr>
            <w:tcW w:w="2268" w:type="dxa"/>
            <w:vAlign w:val="center"/>
          </w:tcPr>
          <w:p>
            <w:pPr>
              <w:pStyle w:val="17"/>
            </w:pPr>
            <w:r>
              <w:t>廊政[2013]55号、廊坊市人民政府[2019]5号文件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w:t>
            </w:r>
          </w:p>
        </w:tc>
        <w:tc>
          <w:tcPr>
            <w:tcW w:w="2551" w:type="dxa"/>
            <w:vAlign w:val="center"/>
          </w:tcPr>
          <w:p>
            <w:pPr>
              <w:pStyle w:val="17"/>
            </w:pPr>
            <w:r>
              <w:t>提升</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低保户满意度</w:t>
            </w:r>
          </w:p>
        </w:tc>
        <w:tc>
          <w:tcPr>
            <w:tcW w:w="2835" w:type="dxa"/>
            <w:vAlign w:val="center"/>
          </w:tcPr>
          <w:p>
            <w:pPr>
              <w:pStyle w:val="17"/>
            </w:pPr>
            <w:r>
              <w:t>享受低保金满意人数的百分比</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3、城市居民最低生活保障资金[市级]绩效目标表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1.通知保障全区纳入低保保障范围的低保对象按月、按标准发放低保金，使其基本生活得到保障，生活质量较原来有所提高，对救助工作的满意度有所提高。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城市低保人数</w:t>
            </w:r>
          </w:p>
        </w:tc>
        <w:tc>
          <w:tcPr>
            <w:tcW w:w="2835" w:type="dxa"/>
            <w:vAlign w:val="center"/>
          </w:tcPr>
          <w:p>
            <w:pPr>
              <w:pStyle w:val="17"/>
            </w:pPr>
            <w:r>
              <w:t>全区享受低保金人数</w:t>
            </w:r>
          </w:p>
        </w:tc>
        <w:tc>
          <w:tcPr>
            <w:tcW w:w="2551" w:type="dxa"/>
            <w:vAlign w:val="center"/>
          </w:tcPr>
          <w:p>
            <w:pPr>
              <w:pStyle w:val="17"/>
            </w:pPr>
            <w:r>
              <w:t>≥500人</w:t>
            </w:r>
          </w:p>
        </w:tc>
        <w:tc>
          <w:tcPr>
            <w:tcW w:w="2268" w:type="dxa"/>
            <w:vAlign w:val="center"/>
          </w:tcPr>
          <w:p>
            <w:pPr>
              <w:pStyle w:val="17"/>
            </w:pPr>
            <w:r>
              <w:t>廊政[2013]55号、廊坊市人民政府[2019]5号文件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应保补率</w:t>
            </w:r>
          </w:p>
        </w:tc>
        <w:tc>
          <w:tcPr>
            <w:tcW w:w="2835" w:type="dxa"/>
            <w:vAlign w:val="center"/>
          </w:tcPr>
          <w:p>
            <w:pPr>
              <w:pStyle w:val="17"/>
            </w:pPr>
            <w:r>
              <w:t>领取补助人员占应符合救济人员的比率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发放及时性</w:t>
            </w:r>
          </w:p>
        </w:tc>
        <w:tc>
          <w:tcPr>
            <w:tcW w:w="2835" w:type="dxa"/>
            <w:vAlign w:val="center"/>
          </w:tcPr>
          <w:p>
            <w:pPr>
              <w:pStyle w:val="17"/>
            </w:pPr>
            <w:r>
              <w:t>发放补贴及时性</w:t>
            </w:r>
          </w:p>
        </w:tc>
        <w:tc>
          <w:tcPr>
            <w:tcW w:w="2551" w:type="dxa"/>
            <w:vAlign w:val="center"/>
          </w:tcPr>
          <w:p>
            <w:pPr>
              <w:pStyle w:val="17"/>
            </w:pPr>
            <w:r>
              <w:t>每月月底前</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w:t>
            </w:r>
          </w:p>
        </w:tc>
        <w:tc>
          <w:tcPr>
            <w:tcW w:w="2835" w:type="dxa"/>
            <w:vAlign w:val="center"/>
          </w:tcPr>
          <w:p>
            <w:pPr>
              <w:pStyle w:val="17"/>
            </w:pPr>
            <w:r>
              <w:t>使困难群众的基本生活得到保障</w:t>
            </w:r>
          </w:p>
        </w:tc>
        <w:tc>
          <w:tcPr>
            <w:tcW w:w="2551" w:type="dxa"/>
            <w:vAlign w:val="center"/>
          </w:tcPr>
          <w:p>
            <w:pPr>
              <w:pStyle w:val="17"/>
            </w:pPr>
            <w:r>
              <w:t>≥411人/月</w:t>
            </w:r>
          </w:p>
        </w:tc>
        <w:tc>
          <w:tcPr>
            <w:tcW w:w="2268" w:type="dxa"/>
            <w:vAlign w:val="center"/>
          </w:tcPr>
          <w:p>
            <w:pPr>
              <w:pStyle w:val="17"/>
            </w:pPr>
            <w:r>
              <w:t>廊政[2013]55号、廊坊市人民政府[2019]5号文件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w:t>
            </w:r>
          </w:p>
        </w:tc>
        <w:tc>
          <w:tcPr>
            <w:tcW w:w="2551" w:type="dxa"/>
            <w:vAlign w:val="center"/>
          </w:tcPr>
          <w:p>
            <w:pPr>
              <w:pStyle w:val="17"/>
            </w:pPr>
            <w:r>
              <w:t>提升</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低保户满意度</w:t>
            </w:r>
          </w:p>
        </w:tc>
        <w:tc>
          <w:tcPr>
            <w:tcW w:w="2835" w:type="dxa"/>
            <w:vAlign w:val="center"/>
          </w:tcPr>
          <w:p>
            <w:pPr>
              <w:pStyle w:val="17"/>
            </w:pPr>
            <w:r>
              <w:t>享受低保金满意人数的百分比</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4、城市居民最低生活保障资金[中央]绩效目标表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1.通知保障全区纳入低保保障范围的低保对象按月、按标准发放低保金，使其基本生活得到保障，生活质量较原来有所提高，对救助工作的满意度有所提高。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城市低保人数</w:t>
            </w:r>
          </w:p>
        </w:tc>
        <w:tc>
          <w:tcPr>
            <w:tcW w:w="2835" w:type="dxa"/>
            <w:vAlign w:val="center"/>
          </w:tcPr>
          <w:p>
            <w:pPr>
              <w:pStyle w:val="17"/>
            </w:pPr>
            <w:r>
              <w:t>全区享受低保金人数</w:t>
            </w:r>
          </w:p>
        </w:tc>
        <w:tc>
          <w:tcPr>
            <w:tcW w:w="2551" w:type="dxa"/>
            <w:vAlign w:val="center"/>
          </w:tcPr>
          <w:p>
            <w:pPr>
              <w:pStyle w:val="17"/>
            </w:pPr>
            <w:r>
              <w:t>≥500人</w:t>
            </w:r>
          </w:p>
        </w:tc>
        <w:tc>
          <w:tcPr>
            <w:tcW w:w="2268" w:type="dxa"/>
            <w:vAlign w:val="center"/>
          </w:tcPr>
          <w:p>
            <w:pPr>
              <w:pStyle w:val="17"/>
            </w:pPr>
            <w:r>
              <w:t>廊政[2013]55号、廊坊市人民政府[2019]5号文件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应保补率</w:t>
            </w:r>
          </w:p>
        </w:tc>
        <w:tc>
          <w:tcPr>
            <w:tcW w:w="2835" w:type="dxa"/>
            <w:vAlign w:val="center"/>
          </w:tcPr>
          <w:p>
            <w:pPr>
              <w:pStyle w:val="17"/>
            </w:pPr>
            <w:r>
              <w:t>领取补助人员占应符合救济人员的比率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发放及时性</w:t>
            </w:r>
          </w:p>
        </w:tc>
        <w:tc>
          <w:tcPr>
            <w:tcW w:w="2835" w:type="dxa"/>
            <w:vAlign w:val="center"/>
          </w:tcPr>
          <w:p>
            <w:pPr>
              <w:pStyle w:val="17"/>
            </w:pPr>
            <w:r>
              <w:t>发放补贴及时性</w:t>
            </w:r>
          </w:p>
        </w:tc>
        <w:tc>
          <w:tcPr>
            <w:tcW w:w="2551" w:type="dxa"/>
            <w:vAlign w:val="center"/>
          </w:tcPr>
          <w:p>
            <w:pPr>
              <w:pStyle w:val="17"/>
            </w:pPr>
            <w:r>
              <w:t>每月月底前</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w:t>
            </w:r>
          </w:p>
        </w:tc>
        <w:tc>
          <w:tcPr>
            <w:tcW w:w="2835" w:type="dxa"/>
            <w:vAlign w:val="center"/>
          </w:tcPr>
          <w:p>
            <w:pPr>
              <w:pStyle w:val="17"/>
            </w:pPr>
            <w:r>
              <w:t>使困难群众的基本生活得到保障</w:t>
            </w:r>
          </w:p>
        </w:tc>
        <w:tc>
          <w:tcPr>
            <w:tcW w:w="2551" w:type="dxa"/>
            <w:vAlign w:val="center"/>
          </w:tcPr>
          <w:p>
            <w:pPr>
              <w:pStyle w:val="17"/>
            </w:pPr>
            <w:r>
              <w:t>≥411人/月</w:t>
            </w:r>
          </w:p>
        </w:tc>
        <w:tc>
          <w:tcPr>
            <w:tcW w:w="2268" w:type="dxa"/>
            <w:vAlign w:val="center"/>
          </w:tcPr>
          <w:p>
            <w:pPr>
              <w:pStyle w:val="17"/>
            </w:pPr>
            <w:r>
              <w:t>廊政[2013]55号、廊坊市人民政府[2019]5号文件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w:t>
            </w:r>
          </w:p>
        </w:tc>
        <w:tc>
          <w:tcPr>
            <w:tcW w:w="2551" w:type="dxa"/>
            <w:vAlign w:val="center"/>
          </w:tcPr>
          <w:p>
            <w:pPr>
              <w:pStyle w:val="17"/>
            </w:pPr>
            <w:r>
              <w:t>提升</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低保户满意度</w:t>
            </w:r>
          </w:p>
        </w:tc>
        <w:tc>
          <w:tcPr>
            <w:tcW w:w="2835" w:type="dxa"/>
            <w:vAlign w:val="center"/>
          </w:tcPr>
          <w:p>
            <w:pPr>
              <w:pStyle w:val="17"/>
            </w:pPr>
            <w:r>
              <w:t>享受低保金满意人数的百分比</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5、城乡低保、特困一次性生活补贴[区级]绩效目标表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1.通过保障全区城乡低保两节期间生活补贴发放到位，使至少1300位困难群众的基本生活得到保障，生活质量较原来有所提高，对救助工作的满意度有所提高。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低保人数</w:t>
            </w:r>
          </w:p>
        </w:tc>
        <w:tc>
          <w:tcPr>
            <w:tcW w:w="2835" w:type="dxa"/>
            <w:vAlign w:val="center"/>
          </w:tcPr>
          <w:p>
            <w:pPr>
              <w:pStyle w:val="17"/>
            </w:pPr>
            <w:r>
              <w:t>全区享受补贴户数</w:t>
            </w:r>
          </w:p>
        </w:tc>
        <w:tc>
          <w:tcPr>
            <w:tcW w:w="2551" w:type="dxa"/>
            <w:vAlign w:val="center"/>
          </w:tcPr>
          <w:p>
            <w:pPr>
              <w:pStyle w:val="17"/>
            </w:pPr>
            <w:r>
              <w:t>≥1300人</w:t>
            </w:r>
          </w:p>
        </w:tc>
        <w:tc>
          <w:tcPr>
            <w:tcW w:w="2268" w:type="dxa"/>
            <w:vAlign w:val="center"/>
          </w:tcPr>
          <w:p>
            <w:pPr>
              <w:pStyle w:val="17"/>
            </w:pPr>
            <w:r>
              <w:t>根据历年实际要求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应保补率</w:t>
            </w:r>
          </w:p>
        </w:tc>
        <w:tc>
          <w:tcPr>
            <w:tcW w:w="2835" w:type="dxa"/>
            <w:vAlign w:val="center"/>
          </w:tcPr>
          <w:p>
            <w:pPr>
              <w:pStyle w:val="17"/>
            </w:pPr>
            <w:r>
              <w:t>领取补助人员占应符合救济人员的比率</w:t>
            </w:r>
          </w:p>
        </w:tc>
        <w:tc>
          <w:tcPr>
            <w:tcW w:w="2551" w:type="dxa"/>
            <w:vAlign w:val="center"/>
          </w:tcPr>
          <w:p>
            <w:pPr>
              <w:pStyle w:val="17"/>
            </w:pPr>
            <w:r>
              <w:t>100%</w:t>
            </w:r>
          </w:p>
        </w:tc>
        <w:tc>
          <w:tcPr>
            <w:tcW w:w="2268" w:type="dxa"/>
            <w:vAlign w:val="center"/>
          </w:tcPr>
          <w:p>
            <w:pPr>
              <w:pStyle w:val="17"/>
            </w:pPr>
            <w:r>
              <w:t>根据历年实际要求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发放及时性</w:t>
            </w:r>
          </w:p>
        </w:tc>
        <w:tc>
          <w:tcPr>
            <w:tcW w:w="2835" w:type="dxa"/>
            <w:vAlign w:val="center"/>
          </w:tcPr>
          <w:p>
            <w:pPr>
              <w:pStyle w:val="17"/>
            </w:pPr>
            <w:r>
              <w:t>发放补贴及时性</w:t>
            </w:r>
          </w:p>
        </w:tc>
        <w:tc>
          <w:tcPr>
            <w:tcW w:w="2551" w:type="dxa"/>
            <w:vAlign w:val="center"/>
          </w:tcPr>
          <w:p>
            <w:pPr>
              <w:pStyle w:val="17"/>
            </w:pPr>
            <w:r>
              <w:t>6月底前</w:t>
            </w:r>
          </w:p>
        </w:tc>
        <w:tc>
          <w:tcPr>
            <w:tcW w:w="2268" w:type="dxa"/>
            <w:vAlign w:val="center"/>
          </w:tcPr>
          <w:p>
            <w:pPr>
              <w:pStyle w:val="17"/>
            </w:pPr>
            <w:r>
              <w:t>根据历年实际要求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w:t>
            </w:r>
          </w:p>
        </w:tc>
        <w:tc>
          <w:tcPr>
            <w:tcW w:w="2835" w:type="dxa"/>
            <w:vAlign w:val="center"/>
          </w:tcPr>
          <w:p>
            <w:pPr>
              <w:pStyle w:val="17"/>
            </w:pPr>
            <w:r>
              <w:t>使困难群众的基本生活得到保障</w:t>
            </w:r>
          </w:p>
        </w:tc>
        <w:tc>
          <w:tcPr>
            <w:tcW w:w="2551" w:type="dxa"/>
            <w:vAlign w:val="center"/>
          </w:tcPr>
          <w:p>
            <w:pPr>
              <w:pStyle w:val="17"/>
            </w:pPr>
            <w:r>
              <w:t>≥100人/月</w:t>
            </w:r>
          </w:p>
        </w:tc>
        <w:tc>
          <w:tcPr>
            <w:tcW w:w="2268" w:type="dxa"/>
            <w:vAlign w:val="center"/>
          </w:tcPr>
          <w:p>
            <w:pPr>
              <w:pStyle w:val="17"/>
            </w:pPr>
            <w:r>
              <w:t>根据历年实际要求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w:t>
            </w:r>
          </w:p>
        </w:tc>
        <w:tc>
          <w:tcPr>
            <w:tcW w:w="2551" w:type="dxa"/>
            <w:vAlign w:val="center"/>
          </w:tcPr>
          <w:p>
            <w:pPr>
              <w:pStyle w:val="17"/>
            </w:pPr>
            <w:r>
              <w:t>提升</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低保户满意度</w:t>
            </w:r>
          </w:p>
        </w:tc>
        <w:tc>
          <w:tcPr>
            <w:tcW w:w="2835" w:type="dxa"/>
            <w:vAlign w:val="center"/>
          </w:tcPr>
          <w:p>
            <w:pPr>
              <w:pStyle w:val="17"/>
            </w:pPr>
            <w:r>
              <w:t>享受补贴资金满意人数的百分比</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6、城乡低保、特困用气价格补贴绩效目标表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1.通知保障全区低收入群体用气价格补贴发放到位，使其基本生活得到保障，生活质量较原来有所提高，对救助工作的满意度有所提高。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低保人数</w:t>
            </w:r>
          </w:p>
        </w:tc>
        <w:tc>
          <w:tcPr>
            <w:tcW w:w="2835" w:type="dxa"/>
            <w:vAlign w:val="center"/>
          </w:tcPr>
          <w:p>
            <w:pPr>
              <w:pStyle w:val="17"/>
            </w:pPr>
            <w:r>
              <w:t>全区享受补贴户数</w:t>
            </w:r>
          </w:p>
        </w:tc>
        <w:tc>
          <w:tcPr>
            <w:tcW w:w="2551" w:type="dxa"/>
            <w:vAlign w:val="center"/>
          </w:tcPr>
          <w:p>
            <w:pPr>
              <w:pStyle w:val="17"/>
            </w:pPr>
            <w:r>
              <w:t>≧1200人</w:t>
            </w:r>
          </w:p>
        </w:tc>
        <w:tc>
          <w:tcPr>
            <w:tcW w:w="2268" w:type="dxa"/>
            <w:vAlign w:val="center"/>
          </w:tcPr>
          <w:p>
            <w:pPr>
              <w:pStyle w:val="17"/>
            </w:pPr>
            <w:r>
              <w:t>廊发改价格〔2018〕381号文件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应保补率</w:t>
            </w:r>
          </w:p>
        </w:tc>
        <w:tc>
          <w:tcPr>
            <w:tcW w:w="2835" w:type="dxa"/>
            <w:vAlign w:val="center"/>
          </w:tcPr>
          <w:p>
            <w:pPr>
              <w:pStyle w:val="17"/>
            </w:pPr>
            <w:r>
              <w:t>领取补助人员占应符合救济人员的比率</w:t>
            </w:r>
          </w:p>
        </w:tc>
        <w:tc>
          <w:tcPr>
            <w:tcW w:w="2551" w:type="dxa"/>
            <w:vAlign w:val="center"/>
          </w:tcPr>
          <w:p>
            <w:pPr>
              <w:pStyle w:val="17"/>
            </w:pPr>
            <w:r>
              <w:t>100%</w:t>
            </w:r>
          </w:p>
        </w:tc>
        <w:tc>
          <w:tcPr>
            <w:tcW w:w="2268" w:type="dxa"/>
            <w:vAlign w:val="center"/>
          </w:tcPr>
          <w:p>
            <w:pPr>
              <w:pStyle w:val="17"/>
            </w:pPr>
            <w:r>
              <w:t>廊发改价格〔2018〕381号文件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发放及时性</w:t>
            </w:r>
          </w:p>
        </w:tc>
        <w:tc>
          <w:tcPr>
            <w:tcW w:w="2835" w:type="dxa"/>
            <w:vAlign w:val="center"/>
          </w:tcPr>
          <w:p>
            <w:pPr>
              <w:pStyle w:val="17"/>
            </w:pPr>
            <w:r>
              <w:t>发放补贴及时性</w:t>
            </w:r>
          </w:p>
        </w:tc>
        <w:tc>
          <w:tcPr>
            <w:tcW w:w="2551" w:type="dxa"/>
            <w:vAlign w:val="center"/>
          </w:tcPr>
          <w:p>
            <w:pPr>
              <w:pStyle w:val="17"/>
            </w:pPr>
            <w:r>
              <w:t>每月月底</w:t>
            </w:r>
          </w:p>
        </w:tc>
        <w:tc>
          <w:tcPr>
            <w:tcW w:w="2268" w:type="dxa"/>
            <w:vAlign w:val="center"/>
          </w:tcPr>
          <w:p>
            <w:pPr>
              <w:pStyle w:val="17"/>
            </w:pPr>
            <w:r>
              <w:t>廊发改价格〔2018〕381号文件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w:t>
            </w:r>
          </w:p>
        </w:tc>
        <w:tc>
          <w:tcPr>
            <w:tcW w:w="2835" w:type="dxa"/>
            <w:vAlign w:val="center"/>
          </w:tcPr>
          <w:p>
            <w:pPr>
              <w:pStyle w:val="17"/>
            </w:pPr>
            <w:r>
              <w:t>使困难群众的基本生活得到保障</w:t>
            </w:r>
          </w:p>
        </w:tc>
        <w:tc>
          <w:tcPr>
            <w:tcW w:w="2551" w:type="dxa"/>
            <w:vAlign w:val="center"/>
          </w:tcPr>
          <w:p>
            <w:pPr>
              <w:pStyle w:val="17"/>
            </w:pPr>
            <w:r>
              <w:t>提升</w:t>
            </w:r>
          </w:p>
        </w:tc>
        <w:tc>
          <w:tcPr>
            <w:tcW w:w="2268" w:type="dxa"/>
            <w:vAlign w:val="center"/>
          </w:tcPr>
          <w:p>
            <w:pPr>
              <w:pStyle w:val="17"/>
            </w:pPr>
            <w:r>
              <w:t>廊发改价格〔2018〕381号文件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w:t>
            </w:r>
          </w:p>
        </w:tc>
        <w:tc>
          <w:tcPr>
            <w:tcW w:w="2551" w:type="dxa"/>
            <w:vAlign w:val="center"/>
          </w:tcPr>
          <w:p>
            <w:pPr>
              <w:pStyle w:val="17"/>
            </w:pPr>
            <w:r>
              <w:t>≥8.1元/户/月</w:t>
            </w:r>
          </w:p>
        </w:tc>
        <w:tc>
          <w:tcPr>
            <w:tcW w:w="2268" w:type="dxa"/>
            <w:vAlign w:val="center"/>
          </w:tcPr>
          <w:p>
            <w:pPr>
              <w:pStyle w:val="17"/>
            </w:pPr>
            <w:r>
              <w:t>廊发改价格〔2018〕381号文件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低收入户满意度</w:t>
            </w:r>
          </w:p>
        </w:tc>
        <w:tc>
          <w:tcPr>
            <w:tcW w:w="2835" w:type="dxa"/>
            <w:vAlign w:val="center"/>
          </w:tcPr>
          <w:p>
            <w:pPr>
              <w:pStyle w:val="17"/>
            </w:pPr>
            <w:r>
              <w:t>享受低保金满意人数的百分比</w:t>
            </w:r>
          </w:p>
        </w:tc>
        <w:tc>
          <w:tcPr>
            <w:tcW w:w="2551" w:type="dxa"/>
            <w:vAlign w:val="center"/>
          </w:tcPr>
          <w:p>
            <w:pPr>
              <w:pStyle w:val="17"/>
            </w:pPr>
            <w:r>
              <w:t>≧95%</w:t>
            </w:r>
          </w:p>
        </w:tc>
        <w:tc>
          <w:tcPr>
            <w:tcW w:w="2268" w:type="dxa"/>
            <w:vAlign w:val="center"/>
          </w:tcPr>
          <w:p>
            <w:pPr>
              <w:pStyle w:val="17"/>
            </w:pPr>
            <w:r>
              <w:t>调查问卷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7、城乡低保对象春节一次性补贴[市级]绩效目标表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1.通过保障全区城乡低保两节期间生活补贴发放到位，使至少1300位困难群众的基本生活得到保障，生活质量较原来有所提高，对救助工作的满意度有所提高。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低保人数</w:t>
            </w:r>
          </w:p>
        </w:tc>
        <w:tc>
          <w:tcPr>
            <w:tcW w:w="2835" w:type="dxa"/>
            <w:vAlign w:val="center"/>
          </w:tcPr>
          <w:p>
            <w:pPr>
              <w:pStyle w:val="17"/>
            </w:pPr>
            <w:r>
              <w:t>全区享受补贴户数</w:t>
            </w:r>
          </w:p>
        </w:tc>
        <w:tc>
          <w:tcPr>
            <w:tcW w:w="2551" w:type="dxa"/>
            <w:vAlign w:val="center"/>
          </w:tcPr>
          <w:p>
            <w:pPr>
              <w:pStyle w:val="17"/>
            </w:pPr>
            <w:r>
              <w:t>≥1300人</w:t>
            </w:r>
          </w:p>
        </w:tc>
        <w:tc>
          <w:tcPr>
            <w:tcW w:w="2268" w:type="dxa"/>
            <w:vAlign w:val="center"/>
          </w:tcPr>
          <w:p>
            <w:pPr>
              <w:pStyle w:val="17"/>
            </w:pPr>
            <w:r>
              <w:t>根据历年实际要求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应保补率</w:t>
            </w:r>
          </w:p>
        </w:tc>
        <w:tc>
          <w:tcPr>
            <w:tcW w:w="2835" w:type="dxa"/>
            <w:vAlign w:val="center"/>
          </w:tcPr>
          <w:p>
            <w:pPr>
              <w:pStyle w:val="17"/>
            </w:pPr>
            <w:r>
              <w:t>领取补助人员占应符合救济人员的比率</w:t>
            </w:r>
          </w:p>
        </w:tc>
        <w:tc>
          <w:tcPr>
            <w:tcW w:w="2551" w:type="dxa"/>
            <w:vAlign w:val="center"/>
          </w:tcPr>
          <w:p>
            <w:pPr>
              <w:pStyle w:val="17"/>
            </w:pPr>
            <w:r>
              <w:t>100%</w:t>
            </w:r>
          </w:p>
        </w:tc>
        <w:tc>
          <w:tcPr>
            <w:tcW w:w="2268" w:type="dxa"/>
            <w:vAlign w:val="center"/>
          </w:tcPr>
          <w:p>
            <w:pPr>
              <w:pStyle w:val="17"/>
            </w:pPr>
            <w:r>
              <w:t>根据历年实际要求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发放及时性</w:t>
            </w:r>
          </w:p>
        </w:tc>
        <w:tc>
          <w:tcPr>
            <w:tcW w:w="2835" w:type="dxa"/>
            <w:vAlign w:val="center"/>
          </w:tcPr>
          <w:p>
            <w:pPr>
              <w:pStyle w:val="17"/>
            </w:pPr>
            <w:r>
              <w:t>发放补贴及时性</w:t>
            </w:r>
          </w:p>
        </w:tc>
        <w:tc>
          <w:tcPr>
            <w:tcW w:w="2551" w:type="dxa"/>
            <w:vAlign w:val="center"/>
          </w:tcPr>
          <w:p>
            <w:pPr>
              <w:pStyle w:val="17"/>
            </w:pPr>
            <w:r>
              <w:t>6月底前</w:t>
            </w:r>
          </w:p>
        </w:tc>
        <w:tc>
          <w:tcPr>
            <w:tcW w:w="2268" w:type="dxa"/>
            <w:vAlign w:val="center"/>
          </w:tcPr>
          <w:p>
            <w:pPr>
              <w:pStyle w:val="17"/>
            </w:pPr>
            <w:r>
              <w:t>根据历年实际要求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w:t>
            </w:r>
          </w:p>
        </w:tc>
        <w:tc>
          <w:tcPr>
            <w:tcW w:w="2835" w:type="dxa"/>
            <w:vAlign w:val="center"/>
          </w:tcPr>
          <w:p>
            <w:pPr>
              <w:pStyle w:val="17"/>
            </w:pPr>
            <w:r>
              <w:t>使困难群众的基本生活得到保障</w:t>
            </w:r>
          </w:p>
        </w:tc>
        <w:tc>
          <w:tcPr>
            <w:tcW w:w="2551" w:type="dxa"/>
            <w:vAlign w:val="center"/>
          </w:tcPr>
          <w:p>
            <w:pPr>
              <w:pStyle w:val="17"/>
            </w:pPr>
            <w:r>
              <w:t>≥100人/月</w:t>
            </w:r>
          </w:p>
        </w:tc>
        <w:tc>
          <w:tcPr>
            <w:tcW w:w="2268" w:type="dxa"/>
            <w:vAlign w:val="center"/>
          </w:tcPr>
          <w:p>
            <w:pPr>
              <w:pStyle w:val="17"/>
            </w:pPr>
            <w:r>
              <w:t>根据历年实际要求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w:t>
            </w:r>
          </w:p>
        </w:tc>
        <w:tc>
          <w:tcPr>
            <w:tcW w:w="2551" w:type="dxa"/>
            <w:vAlign w:val="center"/>
          </w:tcPr>
          <w:p>
            <w:pPr>
              <w:pStyle w:val="17"/>
            </w:pPr>
            <w:r>
              <w:t>提升</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低保户满意度</w:t>
            </w:r>
          </w:p>
        </w:tc>
        <w:tc>
          <w:tcPr>
            <w:tcW w:w="2835" w:type="dxa"/>
            <w:vAlign w:val="center"/>
          </w:tcPr>
          <w:p>
            <w:pPr>
              <w:pStyle w:val="17"/>
            </w:pPr>
            <w:r>
              <w:t>享受补贴资金满意人数的百分比</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8、城乡低保取暖补贴[区级]绩效目标表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1.通知保障全区城乡低保对象冬季取暖补贴发放到位，使至少800位困难群众基本生活得到保障，生活质量较原来有所提高，对救助工作的满意度有所提高。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低保人数</w:t>
            </w:r>
          </w:p>
        </w:tc>
        <w:tc>
          <w:tcPr>
            <w:tcW w:w="2835" w:type="dxa"/>
            <w:vAlign w:val="center"/>
          </w:tcPr>
          <w:p>
            <w:pPr>
              <w:pStyle w:val="17"/>
            </w:pPr>
            <w:r>
              <w:t>全区享受补贴户数</w:t>
            </w:r>
          </w:p>
        </w:tc>
        <w:tc>
          <w:tcPr>
            <w:tcW w:w="2551" w:type="dxa"/>
            <w:vAlign w:val="center"/>
          </w:tcPr>
          <w:p>
            <w:pPr>
              <w:pStyle w:val="17"/>
            </w:pPr>
            <w:r>
              <w:t>≥800人</w:t>
            </w:r>
          </w:p>
        </w:tc>
        <w:tc>
          <w:tcPr>
            <w:tcW w:w="2268" w:type="dxa"/>
            <w:vAlign w:val="center"/>
          </w:tcPr>
          <w:p>
            <w:pPr>
              <w:pStyle w:val="17"/>
            </w:pPr>
            <w:r>
              <w:t>廊政办[2010]59号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应保补率</w:t>
            </w:r>
          </w:p>
        </w:tc>
        <w:tc>
          <w:tcPr>
            <w:tcW w:w="2835" w:type="dxa"/>
            <w:vAlign w:val="center"/>
          </w:tcPr>
          <w:p>
            <w:pPr>
              <w:pStyle w:val="17"/>
            </w:pPr>
            <w:r>
              <w:t>领取补助人员占应符合救济人员的比率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发放及时性</w:t>
            </w:r>
          </w:p>
        </w:tc>
        <w:tc>
          <w:tcPr>
            <w:tcW w:w="2835" w:type="dxa"/>
            <w:vAlign w:val="center"/>
          </w:tcPr>
          <w:p>
            <w:pPr>
              <w:pStyle w:val="17"/>
            </w:pPr>
            <w:r>
              <w:t>发放补贴及时性</w:t>
            </w:r>
          </w:p>
        </w:tc>
        <w:tc>
          <w:tcPr>
            <w:tcW w:w="2551" w:type="dxa"/>
            <w:vAlign w:val="center"/>
          </w:tcPr>
          <w:p>
            <w:pPr>
              <w:pStyle w:val="17"/>
            </w:pPr>
            <w:r>
              <w:t>11月底前</w:t>
            </w:r>
          </w:p>
        </w:tc>
        <w:tc>
          <w:tcPr>
            <w:tcW w:w="2268" w:type="dxa"/>
            <w:vAlign w:val="center"/>
          </w:tcPr>
          <w:p>
            <w:pPr>
              <w:pStyle w:val="17"/>
            </w:pPr>
            <w:r>
              <w:t>廊政办[2010]59号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廊政办[2010]59号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w:t>
            </w:r>
          </w:p>
        </w:tc>
        <w:tc>
          <w:tcPr>
            <w:tcW w:w="2835" w:type="dxa"/>
            <w:vAlign w:val="center"/>
          </w:tcPr>
          <w:p>
            <w:pPr>
              <w:pStyle w:val="17"/>
            </w:pPr>
            <w:r>
              <w:t>使困难群众的基本生活得到保障</w:t>
            </w:r>
          </w:p>
        </w:tc>
        <w:tc>
          <w:tcPr>
            <w:tcW w:w="2551" w:type="dxa"/>
            <w:vAlign w:val="center"/>
          </w:tcPr>
          <w:p>
            <w:pPr>
              <w:pStyle w:val="17"/>
            </w:pPr>
            <w:r>
              <w:t>≥685人/年</w:t>
            </w:r>
          </w:p>
        </w:tc>
        <w:tc>
          <w:tcPr>
            <w:tcW w:w="2268" w:type="dxa"/>
            <w:vAlign w:val="center"/>
          </w:tcPr>
          <w:p>
            <w:pPr>
              <w:pStyle w:val="17"/>
            </w:pPr>
            <w:r>
              <w:t>廊政[2013]55号、廊坊市人民政府[2019]5号文件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w:t>
            </w:r>
          </w:p>
        </w:tc>
        <w:tc>
          <w:tcPr>
            <w:tcW w:w="2551" w:type="dxa"/>
            <w:vAlign w:val="center"/>
          </w:tcPr>
          <w:p>
            <w:pPr>
              <w:pStyle w:val="17"/>
            </w:pPr>
            <w:r>
              <w:t>提升</w:t>
            </w:r>
          </w:p>
        </w:tc>
        <w:tc>
          <w:tcPr>
            <w:tcW w:w="2268" w:type="dxa"/>
            <w:vAlign w:val="center"/>
          </w:tcPr>
          <w:p>
            <w:pPr>
              <w:pStyle w:val="17"/>
            </w:pPr>
            <w:r>
              <w:t>廊政办[2010]59号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低保户满意度</w:t>
            </w:r>
          </w:p>
        </w:tc>
        <w:tc>
          <w:tcPr>
            <w:tcW w:w="2835" w:type="dxa"/>
            <w:vAlign w:val="center"/>
          </w:tcPr>
          <w:p>
            <w:pPr>
              <w:pStyle w:val="17"/>
            </w:pPr>
            <w:r>
              <w:t>享受补贴资金满意人数的百分比</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9、城乡低保取暖补贴资金[市级]绩效目标表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1.通知保障全区城乡低保对象冬季取暖补贴发放到位，使其基本生活得到保障，生活质量较原来有所提高，对救助工作的满意度有所提高。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低保人数</w:t>
            </w:r>
          </w:p>
        </w:tc>
        <w:tc>
          <w:tcPr>
            <w:tcW w:w="2835" w:type="dxa"/>
            <w:vAlign w:val="center"/>
          </w:tcPr>
          <w:p>
            <w:pPr>
              <w:pStyle w:val="17"/>
            </w:pPr>
            <w:r>
              <w:t>全区享受补贴户数</w:t>
            </w:r>
          </w:p>
        </w:tc>
        <w:tc>
          <w:tcPr>
            <w:tcW w:w="2551" w:type="dxa"/>
            <w:vAlign w:val="center"/>
          </w:tcPr>
          <w:p>
            <w:pPr>
              <w:pStyle w:val="17"/>
            </w:pPr>
            <w:r>
              <w:t>≥800人</w:t>
            </w:r>
          </w:p>
        </w:tc>
        <w:tc>
          <w:tcPr>
            <w:tcW w:w="2268" w:type="dxa"/>
            <w:vAlign w:val="center"/>
          </w:tcPr>
          <w:p>
            <w:pPr>
              <w:pStyle w:val="17"/>
            </w:pPr>
            <w:r>
              <w:t>廊政办[2010]59号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应保补率</w:t>
            </w:r>
          </w:p>
        </w:tc>
        <w:tc>
          <w:tcPr>
            <w:tcW w:w="2835" w:type="dxa"/>
            <w:vAlign w:val="center"/>
          </w:tcPr>
          <w:p>
            <w:pPr>
              <w:pStyle w:val="17"/>
            </w:pPr>
            <w:r>
              <w:t>领取补助人员占应符合救济人员的比率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发放及时性</w:t>
            </w:r>
          </w:p>
        </w:tc>
        <w:tc>
          <w:tcPr>
            <w:tcW w:w="2835" w:type="dxa"/>
            <w:vAlign w:val="center"/>
          </w:tcPr>
          <w:p>
            <w:pPr>
              <w:pStyle w:val="17"/>
            </w:pPr>
            <w:r>
              <w:t>发放补贴及时性</w:t>
            </w:r>
          </w:p>
        </w:tc>
        <w:tc>
          <w:tcPr>
            <w:tcW w:w="2551" w:type="dxa"/>
            <w:vAlign w:val="center"/>
          </w:tcPr>
          <w:p>
            <w:pPr>
              <w:pStyle w:val="17"/>
            </w:pPr>
            <w:r>
              <w:t>11月底前</w:t>
            </w:r>
          </w:p>
        </w:tc>
        <w:tc>
          <w:tcPr>
            <w:tcW w:w="2268" w:type="dxa"/>
            <w:vAlign w:val="center"/>
          </w:tcPr>
          <w:p>
            <w:pPr>
              <w:pStyle w:val="17"/>
            </w:pPr>
            <w:r>
              <w:t>廊政办[2010]59号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廊政办[2010]59号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w:t>
            </w:r>
          </w:p>
        </w:tc>
        <w:tc>
          <w:tcPr>
            <w:tcW w:w="2835" w:type="dxa"/>
            <w:vAlign w:val="center"/>
          </w:tcPr>
          <w:p>
            <w:pPr>
              <w:pStyle w:val="17"/>
            </w:pPr>
            <w:r>
              <w:t>使困难群众的基本生活得到保障</w:t>
            </w:r>
          </w:p>
        </w:tc>
        <w:tc>
          <w:tcPr>
            <w:tcW w:w="2551" w:type="dxa"/>
            <w:vAlign w:val="center"/>
          </w:tcPr>
          <w:p>
            <w:pPr>
              <w:pStyle w:val="17"/>
            </w:pPr>
            <w:r>
              <w:t>≥685人/年</w:t>
            </w:r>
          </w:p>
        </w:tc>
        <w:tc>
          <w:tcPr>
            <w:tcW w:w="2268" w:type="dxa"/>
            <w:vAlign w:val="center"/>
          </w:tcPr>
          <w:p>
            <w:pPr>
              <w:pStyle w:val="17"/>
            </w:pPr>
            <w:r>
              <w:t>廊政[2013]55号、廊坊市人民政府[2019]5号文件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w:t>
            </w:r>
          </w:p>
        </w:tc>
        <w:tc>
          <w:tcPr>
            <w:tcW w:w="2551" w:type="dxa"/>
            <w:vAlign w:val="center"/>
          </w:tcPr>
          <w:p>
            <w:pPr>
              <w:pStyle w:val="17"/>
            </w:pPr>
            <w:r>
              <w:t>提升</w:t>
            </w:r>
          </w:p>
        </w:tc>
        <w:tc>
          <w:tcPr>
            <w:tcW w:w="2268" w:type="dxa"/>
            <w:vAlign w:val="center"/>
          </w:tcPr>
          <w:p>
            <w:pPr>
              <w:pStyle w:val="17"/>
            </w:pPr>
            <w:r>
              <w:t>廊政办[2010]59号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低保户满意度</w:t>
            </w:r>
          </w:p>
        </w:tc>
        <w:tc>
          <w:tcPr>
            <w:tcW w:w="2835" w:type="dxa"/>
            <w:vAlign w:val="center"/>
          </w:tcPr>
          <w:p>
            <w:pPr>
              <w:pStyle w:val="17"/>
            </w:pPr>
            <w:r>
              <w:t>享受补贴资金满意人数的百分比</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10、城乡困难家庭冬季取暖补贴 [市级]绩效目标表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1.通知保障全区城乡低保对象冬季取暖补贴发放到位，使至少800位困难群众基本生活得到保障，生活质量较原来有所提高，对救助工作的满意度有所提高。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低保人数</w:t>
            </w:r>
          </w:p>
        </w:tc>
        <w:tc>
          <w:tcPr>
            <w:tcW w:w="2835" w:type="dxa"/>
            <w:vAlign w:val="center"/>
          </w:tcPr>
          <w:p>
            <w:pPr>
              <w:pStyle w:val="17"/>
            </w:pPr>
            <w:r>
              <w:t>全区享受补贴户数</w:t>
            </w:r>
          </w:p>
        </w:tc>
        <w:tc>
          <w:tcPr>
            <w:tcW w:w="2551" w:type="dxa"/>
            <w:vAlign w:val="center"/>
          </w:tcPr>
          <w:p>
            <w:pPr>
              <w:pStyle w:val="17"/>
            </w:pPr>
            <w:r>
              <w:t>≥800人</w:t>
            </w:r>
          </w:p>
        </w:tc>
        <w:tc>
          <w:tcPr>
            <w:tcW w:w="2268" w:type="dxa"/>
            <w:vAlign w:val="center"/>
          </w:tcPr>
          <w:p>
            <w:pPr>
              <w:pStyle w:val="17"/>
            </w:pPr>
            <w:r>
              <w:t>廊政办[2010]59号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应保补率</w:t>
            </w:r>
          </w:p>
        </w:tc>
        <w:tc>
          <w:tcPr>
            <w:tcW w:w="2835" w:type="dxa"/>
            <w:vAlign w:val="center"/>
          </w:tcPr>
          <w:p>
            <w:pPr>
              <w:pStyle w:val="17"/>
            </w:pPr>
            <w:r>
              <w:t>领取补助人员占应符合救济人员的比率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发放及时性</w:t>
            </w:r>
          </w:p>
        </w:tc>
        <w:tc>
          <w:tcPr>
            <w:tcW w:w="2835" w:type="dxa"/>
            <w:vAlign w:val="center"/>
          </w:tcPr>
          <w:p>
            <w:pPr>
              <w:pStyle w:val="17"/>
            </w:pPr>
            <w:r>
              <w:t>发放补贴及时性</w:t>
            </w:r>
          </w:p>
        </w:tc>
        <w:tc>
          <w:tcPr>
            <w:tcW w:w="2551" w:type="dxa"/>
            <w:vAlign w:val="center"/>
          </w:tcPr>
          <w:p>
            <w:pPr>
              <w:pStyle w:val="17"/>
            </w:pPr>
            <w:r>
              <w:t>11月底前</w:t>
            </w:r>
          </w:p>
        </w:tc>
        <w:tc>
          <w:tcPr>
            <w:tcW w:w="2268" w:type="dxa"/>
            <w:vAlign w:val="center"/>
          </w:tcPr>
          <w:p>
            <w:pPr>
              <w:pStyle w:val="17"/>
            </w:pPr>
            <w:r>
              <w:t>廊政办[2010]59号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廊政办[2010]59号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w:t>
            </w:r>
          </w:p>
        </w:tc>
        <w:tc>
          <w:tcPr>
            <w:tcW w:w="2835" w:type="dxa"/>
            <w:vAlign w:val="center"/>
          </w:tcPr>
          <w:p>
            <w:pPr>
              <w:pStyle w:val="17"/>
            </w:pPr>
            <w:r>
              <w:t>使困难群众的基本生活得到保障</w:t>
            </w:r>
          </w:p>
        </w:tc>
        <w:tc>
          <w:tcPr>
            <w:tcW w:w="2551" w:type="dxa"/>
            <w:vAlign w:val="center"/>
          </w:tcPr>
          <w:p>
            <w:pPr>
              <w:pStyle w:val="17"/>
            </w:pPr>
            <w:r>
              <w:t>≥685人/年</w:t>
            </w:r>
          </w:p>
        </w:tc>
        <w:tc>
          <w:tcPr>
            <w:tcW w:w="2268" w:type="dxa"/>
            <w:vAlign w:val="center"/>
          </w:tcPr>
          <w:p>
            <w:pPr>
              <w:pStyle w:val="17"/>
            </w:pPr>
            <w:r>
              <w:t>廊政[2013]55号、廊坊市人民政府[2019]5号文件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w:t>
            </w:r>
          </w:p>
        </w:tc>
        <w:tc>
          <w:tcPr>
            <w:tcW w:w="2551" w:type="dxa"/>
            <w:vAlign w:val="center"/>
          </w:tcPr>
          <w:p>
            <w:pPr>
              <w:pStyle w:val="17"/>
            </w:pPr>
            <w:r>
              <w:t>提升</w:t>
            </w:r>
          </w:p>
        </w:tc>
        <w:tc>
          <w:tcPr>
            <w:tcW w:w="2268" w:type="dxa"/>
            <w:vAlign w:val="center"/>
          </w:tcPr>
          <w:p>
            <w:pPr>
              <w:pStyle w:val="17"/>
            </w:pPr>
            <w:r>
              <w:t>廊政办[2010]59号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低保户满意度</w:t>
            </w:r>
          </w:p>
        </w:tc>
        <w:tc>
          <w:tcPr>
            <w:tcW w:w="2835" w:type="dxa"/>
            <w:vAlign w:val="center"/>
          </w:tcPr>
          <w:p>
            <w:pPr>
              <w:pStyle w:val="17"/>
            </w:pPr>
            <w:r>
              <w:t>享受补贴资金满意人数的百分比</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11、城乡社区建设补助资金[省级]绩效目标表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1.提高生活品质内涵，切实把民生实事办实办好，真正让居民受益，增强人民群众的获得感和幸福感。</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计划完成建筑面积　</w:t>
            </w:r>
          </w:p>
        </w:tc>
        <w:tc>
          <w:tcPr>
            <w:tcW w:w="2835" w:type="dxa"/>
            <w:vAlign w:val="center"/>
          </w:tcPr>
          <w:p>
            <w:pPr>
              <w:pStyle w:val="17"/>
            </w:pPr>
            <w:r>
              <w:t>金桥整个社区　</w:t>
            </w:r>
          </w:p>
        </w:tc>
        <w:tc>
          <w:tcPr>
            <w:tcW w:w="2551" w:type="dxa"/>
            <w:vAlign w:val="center"/>
          </w:tcPr>
          <w:p>
            <w:pPr>
              <w:pStyle w:val="17"/>
            </w:pPr>
            <w:r>
              <w:t>1600平米</w:t>
            </w:r>
          </w:p>
        </w:tc>
        <w:tc>
          <w:tcPr>
            <w:tcW w:w="2268" w:type="dxa"/>
            <w:vAlign w:val="center"/>
          </w:tcPr>
          <w:p>
            <w:pPr>
              <w:pStyle w:val="17"/>
            </w:pPr>
            <w:r>
              <w:t>冀民[2021]86号文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保质保量</w:t>
            </w:r>
          </w:p>
        </w:tc>
        <w:tc>
          <w:tcPr>
            <w:tcW w:w="2835" w:type="dxa"/>
            <w:vAlign w:val="center"/>
          </w:tcPr>
          <w:p>
            <w:pPr>
              <w:pStyle w:val="17"/>
            </w:pPr>
            <w:r>
              <w:t>完成率占计划平米数　</w:t>
            </w:r>
          </w:p>
        </w:tc>
        <w:tc>
          <w:tcPr>
            <w:tcW w:w="2551" w:type="dxa"/>
            <w:vAlign w:val="center"/>
          </w:tcPr>
          <w:p>
            <w:pPr>
              <w:pStyle w:val="17"/>
            </w:pPr>
            <w:r>
              <w:t>100%　</w:t>
            </w:r>
          </w:p>
        </w:tc>
        <w:tc>
          <w:tcPr>
            <w:tcW w:w="2268" w:type="dxa"/>
            <w:vAlign w:val="center"/>
          </w:tcPr>
          <w:p>
            <w:pPr>
              <w:pStyle w:val="17"/>
            </w:pPr>
            <w:r>
              <w:t>冀民[2021]86号文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及时性　</w:t>
            </w:r>
          </w:p>
        </w:tc>
        <w:tc>
          <w:tcPr>
            <w:tcW w:w="2835" w:type="dxa"/>
            <w:vAlign w:val="center"/>
          </w:tcPr>
          <w:p>
            <w:pPr>
              <w:pStyle w:val="17"/>
            </w:pPr>
            <w:r>
              <w:t>开工、竣工及时性　</w:t>
            </w:r>
          </w:p>
        </w:tc>
        <w:tc>
          <w:tcPr>
            <w:tcW w:w="2551" w:type="dxa"/>
            <w:vAlign w:val="center"/>
          </w:tcPr>
          <w:p>
            <w:pPr>
              <w:pStyle w:val="17"/>
            </w:pPr>
            <w:r>
              <w:t>按时开工完工　</w:t>
            </w:r>
          </w:p>
        </w:tc>
        <w:tc>
          <w:tcPr>
            <w:tcW w:w="2268" w:type="dxa"/>
            <w:vAlign w:val="center"/>
          </w:tcPr>
          <w:p>
            <w:pPr>
              <w:pStyle w:val="17"/>
            </w:pPr>
            <w:r>
              <w:t>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　</w:t>
            </w:r>
          </w:p>
        </w:tc>
        <w:tc>
          <w:tcPr>
            <w:tcW w:w="2835" w:type="dxa"/>
            <w:vAlign w:val="center"/>
          </w:tcPr>
          <w:p>
            <w:pPr>
              <w:pStyle w:val="17"/>
            </w:pPr>
            <w:r>
              <w:t>实际装修平米与计划平米数</w:t>
            </w:r>
          </w:p>
        </w:tc>
        <w:tc>
          <w:tcPr>
            <w:tcW w:w="2551" w:type="dxa"/>
            <w:vAlign w:val="center"/>
          </w:tcPr>
          <w:p>
            <w:pPr>
              <w:pStyle w:val="17"/>
            </w:pPr>
            <w:r>
              <w:t>≤10%　</w:t>
            </w:r>
          </w:p>
        </w:tc>
        <w:tc>
          <w:tcPr>
            <w:tcW w:w="2268" w:type="dxa"/>
            <w:vAlign w:val="center"/>
          </w:tcPr>
          <w:p>
            <w:pPr>
              <w:pStyle w:val="17"/>
            </w:pPr>
            <w:r>
              <w:t>冀民[2021]86号文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提高居民社区办事环境　</w:t>
            </w:r>
          </w:p>
        </w:tc>
        <w:tc>
          <w:tcPr>
            <w:tcW w:w="2835" w:type="dxa"/>
            <w:vAlign w:val="center"/>
          </w:tcPr>
          <w:p>
            <w:pPr>
              <w:pStyle w:val="17"/>
            </w:pPr>
            <w:r>
              <w:t>使群众的办事环境得到保障</w:t>
            </w:r>
          </w:p>
        </w:tc>
        <w:tc>
          <w:tcPr>
            <w:tcW w:w="2551" w:type="dxa"/>
            <w:vAlign w:val="center"/>
          </w:tcPr>
          <w:p>
            <w:pPr>
              <w:pStyle w:val="17"/>
            </w:pPr>
            <w:r>
              <w:t>　提升</w:t>
            </w:r>
          </w:p>
        </w:tc>
        <w:tc>
          <w:tcPr>
            <w:tcW w:w="2268" w:type="dxa"/>
            <w:vAlign w:val="center"/>
          </w:tcPr>
          <w:p>
            <w:pPr>
              <w:pStyle w:val="17"/>
            </w:pPr>
            <w:r>
              <w:t>冀民[2021]86号文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　提高办公环境安全性</w:t>
            </w:r>
          </w:p>
        </w:tc>
        <w:tc>
          <w:tcPr>
            <w:tcW w:w="2835" w:type="dxa"/>
            <w:vAlign w:val="center"/>
          </w:tcPr>
          <w:p>
            <w:pPr>
              <w:pStyle w:val="17"/>
            </w:pPr>
            <w:r>
              <w:t>持续发展　</w:t>
            </w:r>
          </w:p>
        </w:tc>
        <w:tc>
          <w:tcPr>
            <w:tcW w:w="2551" w:type="dxa"/>
            <w:vAlign w:val="center"/>
          </w:tcPr>
          <w:p>
            <w:pPr>
              <w:pStyle w:val="17"/>
            </w:pPr>
            <w:r>
              <w:t>推进</w:t>
            </w:r>
          </w:p>
        </w:tc>
        <w:tc>
          <w:tcPr>
            <w:tcW w:w="2268" w:type="dxa"/>
            <w:vAlign w:val="center"/>
          </w:tcPr>
          <w:p>
            <w:pPr>
              <w:pStyle w:val="17"/>
            </w:pPr>
            <w:r>
              <w:t>冀民[2021]86号文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办理业务群众满意度</w:t>
            </w:r>
          </w:p>
        </w:tc>
        <w:tc>
          <w:tcPr>
            <w:tcW w:w="2835" w:type="dxa"/>
            <w:vAlign w:val="center"/>
          </w:tcPr>
          <w:p>
            <w:pPr>
              <w:pStyle w:val="17"/>
            </w:pPr>
            <w:r>
              <w:t>受益群众满意度</w:t>
            </w:r>
          </w:p>
        </w:tc>
        <w:tc>
          <w:tcPr>
            <w:tcW w:w="2551" w:type="dxa"/>
            <w:vAlign w:val="center"/>
          </w:tcPr>
          <w:p>
            <w:pPr>
              <w:pStyle w:val="17"/>
            </w:pPr>
            <w:r>
              <w:t>≥95%　</w:t>
            </w:r>
          </w:p>
        </w:tc>
        <w:tc>
          <w:tcPr>
            <w:tcW w:w="2268" w:type="dxa"/>
            <w:vAlign w:val="center"/>
          </w:tcPr>
          <w:p>
            <w:pPr>
              <w:pStyle w:val="17"/>
            </w:pPr>
            <w:r>
              <w:t>　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12、城乡特困取暖补贴绩效目标表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1.通知保障全区城乡特困对象冬季取暖补贴发放到位，使困难群众基本生活得到保障，生活质量较原来有所提高，对救助工作的满意度有所提高。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特困户数</w:t>
            </w:r>
          </w:p>
        </w:tc>
        <w:tc>
          <w:tcPr>
            <w:tcW w:w="2835" w:type="dxa"/>
            <w:vAlign w:val="center"/>
          </w:tcPr>
          <w:p>
            <w:pPr>
              <w:pStyle w:val="17"/>
            </w:pPr>
            <w:r>
              <w:t>享受取暖补贴数量</w:t>
            </w:r>
          </w:p>
        </w:tc>
        <w:tc>
          <w:tcPr>
            <w:tcW w:w="2551" w:type="dxa"/>
            <w:vAlign w:val="center"/>
          </w:tcPr>
          <w:p>
            <w:pPr>
              <w:pStyle w:val="17"/>
            </w:pPr>
            <w:r>
              <w:t>≥100人</w:t>
            </w:r>
          </w:p>
        </w:tc>
        <w:tc>
          <w:tcPr>
            <w:tcW w:w="2268" w:type="dxa"/>
            <w:vAlign w:val="center"/>
          </w:tcPr>
          <w:p>
            <w:pPr>
              <w:pStyle w:val="17"/>
            </w:pPr>
            <w:r>
              <w:t>廊政办[2010]59号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应保补率</w:t>
            </w:r>
          </w:p>
        </w:tc>
        <w:tc>
          <w:tcPr>
            <w:tcW w:w="2835" w:type="dxa"/>
            <w:vAlign w:val="center"/>
          </w:tcPr>
          <w:p>
            <w:pPr>
              <w:pStyle w:val="17"/>
            </w:pPr>
            <w:r>
              <w:t>领取补助人员占应符合救济人员的比率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发放及时性</w:t>
            </w:r>
          </w:p>
        </w:tc>
        <w:tc>
          <w:tcPr>
            <w:tcW w:w="2835" w:type="dxa"/>
            <w:vAlign w:val="center"/>
          </w:tcPr>
          <w:p>
            <w:pPr>
              <w:pStyle w:val="17"/>
            </w:pPr>
            <w:r>
              <w:t>发放补贴及时性</w:t>
            </w:r>
          </w:p>
        </w:tc>
        <w:tc>
          <w:tcPr>
            <w:tcW w:w="2551" w:type="dxa"/>
            <w:vAlign w:val="center"/>
          </w:tcPr>
          <w:p>
            <w:pPr>
              <w:pStyle w:val="17"/>
            </w:pPr>
            <w:r>
              <w:t>11月底前</w:t>
            </w:r>
          </w:p>
        </w:tc>
        <w:tc>
          <w:tcPr>
            <w:tcW w:w="2268" w:type="dxa"/>
            <w:vAlign w:val="center"/>
          </w:tcPr>
          <w:p>
            <w:pPr>
              <w:pStyle w:val="17"/>
            </w:pPr>
            <w:r>
              <w:t>廊政办[2010]59号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廊政办[2010]59号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w:t>
            </w:r>
          </w:p>
        </w:tc>
        <w:tc>
          <w:tcPr>
            <w:tcW w:w="2835" w:type="dxa"/>
            <w:vAlign w:val="center"/>
          </w:tcPr>
          <w:p>
            <w:pPr>
              <w:pStyle w:val="17"/>
            </w:pPr>
            <w:r>
              <w:t>使困难群众的基本生活得到保障</w:t>
            </w:r>
          </w:p>
        </w:tc>
        <w:tc>
          <w:tcPr>
            <w:tcW w:w="2551" w:type="dxa"/>
            <w:vAlign w:val="center"/>
          </w:tcPr>
          <w:p>
            <w:pPr>
              <w:pStyle w:val="17"/>
            </w:pPr>
            <w:r>
              <w:t>≥685人/年</w:t>
            </w:r>
          </w:p>
        </w:tc>
        <w:tc>
          <w:tcPr>
            <w:tcW w:w="2268" w:type="dxa"/>
            <w:vAlign w:val="center"/>
          </w:tcPr>
          <w:p>
            <w:pPr>
              <w:pStyle w:val="17"/>
            </w:pPr>
            <w:r>
              <w:t>廊政[2013]55号、廊坊市人民政府[2019]5号文件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w:t>
            </w:r>
          </w:p>
        </w:tc>
        <w:tc>
          <w:tcPr>
            <w:tcW w:w="2551" w:type="dxa"/>
            <w:vAlign w:val="center"/>
          </w:tcPr>
          <w:p>
            <w:pPr>
              <w:pStyle w:val="17"/>
            </w:pPr>
            <w:r>
              <w:t>提升</w:t>
            </w:r>
          </w:p>
        </w:tc>
        <w:tc>
          <w:tcPr>
            <w:tcW w:w="2268" w:type="dxa"/>
            <w:vAlign w:val="center"/>
          </w:tcPr>
          <w:p>
            <w:pPr>
              <w:pStyle w:val="17"/>
            </w:pPr>
            <w:r>
              <w:t>廊政办[2010]59号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低保户满意度</w:t>
            </w:r>
          </w:p>
        </w:tc>
        <w:tc>
          <w:tcPr>
            <w:tcW w:w="2835" w:type="dxa"/>
            <w:vAlign w:val="center"/>
          </w:tcPr>
          <w:p>
            <w:pPr>
              <w:pStyle w:val="17"/>
            </w:pPr>
            <w:r>
              <w:t>享受补贴资金满意人数的百分比</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13、福彩公益金支持孤儿助学工程补助资金[中央]绩效目标表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1.准确及时足额发放全区孤儿助学金，保障孤儿基本生活条件，降低全区孤儿家庭经济负担，提升其生活幸福感，促进社会和谐发展。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助学金发放人数</w:t>
            </w:r>
          </w:p>
        </w:tc>
        <w:tc>
          <w:tcPr>
            <w:tcW w:w="2835" w:type="dxa"/>
            <w:vAlign w:val="center"/>
          </w:tcPr>
          <w:p>
            <w:pPr>
              <w:pStyle w:val="17"/>
            </w:pPr>
            <w:r>
              <w:t>全区孤儿</w:t>
            </w:r>
          </w:p>
        </w:tc>
        <w:tc>
          <w:tcPr>
            <w:tcW w:w="2551" w:type="dxa"/>
            <w:vAlign w:val="center"/>
          </w:tcPr>
          <w:p>
            <w:pPr>
              <w:pStyle w:val="17"/>
            </w:pPr>
            <w:r>
              <w:t>≥3人</w:t>
            </w:r>
          </w:p>
        </w:tc>
        <w:tc>
          <w:tcPr>
            <w:tcW w:w="2268" w:type="dxa"/>
            <w:vAlign w:val="center"/>
          </w:tcPr>
          <w:p>
            <w:pPr>
              <w:pStyle w:val="17"/>
            </w:pPr>
            <w:r>
              <w:t>冀民【2019】60号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发放人员标准合格率</w:t>
            </w:r>
          </w:p>
        </w:tc>
        <w:tc>
          <w:tcPr>
            <w:tcW w:w="2835" w:type="dxa"/>
            <w:vAlign w:val="center"/>
          </w:tcPr>
          <w:p>
            <w:pPr>
              <w:pStyle w:val="17"/>
            </w:pPr>
            <w:r>
              <w:t>符合发放人员标准的人数占实际发放人员人数的比例</w:t>
            </w:r>
          </w:p>
        </w:tc>
        <w:tc>
          <w:tcPr>
            <w:tcW w:w="2551" w:type="dxa"/>
            <w:vAlign w:val="center"/>
          </w:tcPr>
          <w:p>
            <w:pPr>
              <w:pStyle w:val="17"/>
            </w:pPr>
            <w:r>
              <w:t>100%</w:t>
            </w:r>
          </w:p>
        </w:tc>
        <w:tc>
          <w:tcPr>
            <w:tcW w:w="2268" w:type="dxa"/>
            <w:vAlign w:val="center"/>
          </w:tcPr>
          <w:p>
            <w:pPr>
              <w:pStyle w:val="17"/>
            </w:pPr>
            <w:r>
              <w:t>冀民【2019】60号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完成及时率</w:t>
            </w:r>
          </w:p>
        </w:tc>
        <w:tc>
          <w:tcPr>
            <w:tcW w:w="2835" w:type="dxa"/>
            <w:vAlign w:val="center"/>
          </w:tcPr>
          <w:p>
            <w:pPr>
              <w:pStyle w:val="17"/>
            </w:pPr>
            <w:r>
              <w:t>及时足额发放孤儿助学金</w:t>
            </w:r>
          </w:p>
        </w:tc>
        <w:tc>
          <w:tcPr>
            <w:tcW w:w="2551" w:type="dxa"/>
            <w:vAlign w:val="center"/>
          </w:tcPr>
          <w:p>
            <w:pPr>
              <w:pStyle w:val="17"/>
            </w:pPr>
            <w:r>
              <w:t>100%</w:t>
            </w:r>
          </w:p>
        </w:tc>
        <w:tc>
          <w:tcPr>
            <w:tcW w:w="2268" w:type="dxa"/>
            <w:vAlign w:val="center"/>
          </w:tcPr>
          <w:p>
            <w:pPr>
              <w:pStyle w:val="17"/>
            </w:pPr>
            <w:r>
              <w:t>　冀民【2019】60号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孤儿发放人均标准</w:t>
            </w:r>
          </w:p>
        </w:tc>
        <w:tc>
          <w:tcPr>
            <w:tcW w:w="2835" w:type="dxa"/>
            <w:vAlign w:val="center"/>
          </w:tcPr>
          <w:p>
            <w:pPr>
              <w:pStyle w:val="17"/>
            </w:pPr>
            <w:r>
              <w:t>依据冀民【2019】60号规定每人每年10000元</w:t>
            </w:r>
          </w:p>
        </w:tc>
        <w:tc>
          <w:tcPr>
            <w:tcW w:w="2551" w:type="dxa"/>
            <w:vAlign w:val="center"/>
          </w:tcPr>
          <w:p>
            <w:pPr>
              <w:pStyle w:val="17"/>
            </w:pPr>
            <w:r>
              <w:t>10000元/人/年</w:t>
            </w:r>
          </w:p>
        </w:tc>
        <w:tc>
          <w:tcPr>
            <w:tcW w:w="2268" w:type="dxa"/>
            <w:vAlign w:val="center"/>
          </w:tcPr>
          <w:p>
            <w:pPr>
              <w:pStyle w:val="17"/>
            </w:pPr>
            <w:r>
              <w:t>　　冀民【2019】60号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显著改善被服务人员生活现状</w:t>
            </w:r>
          </w:p>
        </w:tc>
        <w:tc>
          <w:tcPr>
            <w:tcW w:w="2835" w:type="dxa"/>
            <w:vAlign w:val="center"/>
          </w:tcPr>
          <w:p>
            <w:pPr>
              <w:pStyle w:val="17"/>
            </w:pPr>
            <w:r>
              <w:t>显著改善全区孤儿助学现状，提升生活幸福感</w:t>
            </w:r>
          </w:p>
        </w:tc>
        <w:tc>
          <w:tcPr>
            <w:tcW w:w="2551" w:type="dxa"/>
            <w:vAlign w:val="center"/>
          </w:tcPr>
          <w:p>
            <w:pPr>
              <w:pStyle w:val="17"/>
            </w:pPr>
            <w:r>
              <w:t>提升</w:t>
            </w:r>
          </w:p>
        </w:tc>
        <w:tc>
          <w:tcPr>
            <w:tcW w:w="2268" w:type="dxa"/>
            <w:vAlign w:val="center"/>
          </w:tcPr>
          <w:p>
            <w:pPr>
              <w:pStyle w:val="17"/>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降低孤儿家庭经济负担</w:t>
            </w:r>
          </w:p>
        </w:tc>
        <w:tc>
          <w:tcPr>
            <w:tcW w:w="2835" w:type="dxa"/>
            <w:vAlign w:val="center"/>
          </w:tcPr>
          <w:p>
            <w:pPr>
              <w:pStyle w:val="17"/>
            </w:pPr>
            <w:r>
              <w:t>依据相关文件规定及时足额发放助学金，减轻家庭经济负担</w:t>
            </w:r>
          </w:p>
        </w:tc>
        <w:tc>
          <w:tcPr>
            <w:tcW w:w="2551" w:type="dxa"/>
            <w:vAlign w:val="center"/>
          </w:tcPr>
          <w:p>
            <w:pPr>
              <w:pStyle w:val="17"/>
            </w:pPr>
            <w:r>
              <w:t>10000元/人/年</w:t>
            </w:r>
          </w:p>
        </w:tc>
        <w:tc>
          <w:tcPr>
            <w:tcW w:w="2268" w:type="dxa"/>
            <w:vAlign w:val="center"/>
          </w:tcPr>
          <w:p>
            <w:pPr>
              <w:pStyle w:val="17"/>
            </w:pPr>
            <w:r>
              <w:t>冀民【2019】60号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受益群体满意度</w:t>
            </w:r>
          </w:p>
        </w:tc>
        <w:tc>
          <w:tcPr>
            <w:tcW w:w="2835" w:type="dxa"/>
            <w:vAlign w:val="center"/>
          </w:tcPr>
          <w:p>
            <w:pPr>
              <w:pStyle w:val="17"/>
            </w:pPr>
            <w:r>
              <w:t>在册孤儿满意人员占在册孤儿总人数的比例</w:t>
            </w:r>
          </w:p>
        </w:tc>
        <w:tc>
          <w:tcPr>
            <w:tcW w:w="2551" w:type="dxa"/>
            <w:vAlign w:val="center"/>
          </w:tcPr>
          <w:p>
            <w:pPr>
              <w:pStyle w:val="17"/>
            </w:pPr>
            <w:r>
              <w:t>　≥90%</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14、福彩公益金支持孤儿助学资金[中央]绩效目标表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1.准确及时足额发放全区孤儿助学金，保障孤儿基本生活条件，降低全区孤儿家庭经济负担，提升其生活幸福感，促进社会和谐发展。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助学金发放人数</w:t>
            </w:r>
          </w:p>
        </w:tc>
        <w:tc>
          <w:tcPr>
            <w:tcW w:w="2835" w:type="dxa"/>
            <w:vAlign w:val="center"/>
          </w:tcPr>
          <w:p>
            <w:pPr>
              <w:pStyle w:val="17"/>
            </w:pPr>
            <w:r>
              <w:t>全区孤儿</w:t>
            </w:r>
          </w:p>
        </w:tc>
        <w:tc>
          <w:tcPr>
            <w:tcW w:w="2551" w:type="dxa"/>
            <w:vAlign w:val="center"/>
          </w:tcPr>
          <w:p>
            <w:pPr>
              <w:pStyle w:val="17"/>
            </w:pPr>
            <w:r>
              <w:t>≥3人</w:t>
            </w:r>
          </w:p>
        </w:tc>
        <w:tc>
          <w:tcPr>
            <w:tcW w:w="2268" w:type="dxa"/>
            <w:vAlign w:val="center"/>
          </w:tcPr>
          <w:p>
            <w:pPr>
              <w:pStyle w:val="17"/>
            </w:pPr>
            <w:r>
              <w:t>冀民【2019】60号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发放人员标准合格率</w:t>
            </w:r>
          </w:p>
        </w:tc>
        <w:tc>
          <w:tcPr>
            <w:tcW w:w="2835" w:type="dxa"/>
            <w:vAlign w:val="center"/>
          </w:tcPr>
          <w:p>
            <w:pPr>
              <w:pStyle w:val="17"/>
            </w:pPr>
            <w:r>
              <w:t>符合发放人员标准的人数占实际发放人员人数的比例</w:t>
            </w:r>
          </w:p>
        </w:tc>
        <w:tc>
          <w:tcPr>
            <w:tcW w:w="2551" w:type="dxa"/>
            <w:vAlign w:val="center"/>
          </w:tcPr>
          <w:p>
            <w:pPr>
              <w:pStyle w:val="17"/>
            </w:pPr>
            <w:r>
              <w:t>100%</w:t>
            </w:r>
          </w:p>
        </w:tc>
        <w:tc>
          <w:tcPr>
            <w:tcW w:w="2268" w:type="dxa"/>
            <w:vAlign w:val="center"/>
          </w:tcPr>
          <w:p>
            <w:pPr>
              <w:pStyle w:val="17"/>
            </w:pPr>
            <w:r>
              <w:t>冀民【2019】60号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完成及时率</w:t>
            </w:r>
          </w:p>
        </w:tc>
        <w:tc>
          <w:tcPr>
            <w:tcW w:w="2835" w:type="dxa"/>
            <w:vAlign w:val="center"/>
          </w:tcPr>
          <w:p>
            <w:pPr>
              <w:pStyle w:val="17"/>
            </w:pPr>
            <w:r>
              <w:t>及时足额发放孤儿助学金</w:t>
            </w:r>
          </w:p>
        </w:tc>
        <w:tc>
          <w:tcPr>
            <w:tcW w:w="2551" w:type="dxa"/>
            <w:vAlign w:val="center"/>
          </w:tcPr>
          <w:p>
            <w:pPr>
              <w:pStyle w:val="17"/>
            </w:pPr>
            <w:r>
              <w:t>100%</w:t>
            </w:r>
          </w:p>
        </w:tc>
        <w:tc>
          <w:tcPr>
            <w:tcW w:w="2268" w:type="dxa"/>
            <w:vAlign w:val="center"/>
          </w:tcPr>
          <w:p>
            <w:pPr>
              <w:pStyle w:val="17"/>
            </w:pPr>
            <w:r>
              <w:t>　冀民【2019】60号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孤儿发放人均标准</w:t>
            </w:r>
          </w:p>
        </w:tc>
        <w:tc>
          <w:tcPr>
            <w:tcW w:w="2835" w:type="dxa"/>
            <w:vAlign w:val="center"/>
          </w:tcPr>
          <w:p>
            <w:pPr>
              <w:pStyle w:val="17"/>
            </w:pPr>
            <w:r>
              <w:t>依据冀民【2019】60号规定每人每年10000元</w:t>
            </w:r>
          </w:p>
        </w:tc>
        <w:tc>
          <w:tcPr>
            <w:tcW w:w="2551" w:type="dxa"/>
            <w:vAlign w:val="center"/>
          </w:tcPr>
          <w:p>
            <w:pPr>
              <w:pStyle w:val="17"/>
            </w:pPr>
            <w:r>
              <w:t>10000元/人/年</w:t>
            </w:r>
          </w:p>
        </w:tc>
        <w:tc>
          <w:tcPr>
            <w:tcW w:w="2268" w:type="dxa"/>
            <w:vAlign w:val="center"/>
          </w:tcPr>
          <w:p>
            <w:pPr>
              <w:pStyle w:val="17"/>
            </w:pPr>
            <w:r>
              <w:t>　　冀民【2019】60号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显著改善被服务人员生活现状</w:t>
            </w:r>
          </w:p>
        </w:tc>
        <w:tc>
          <w:tcPr>
            <w:tcW w:w="2835" w:type="dxa"/>
            <w:vAlign w:val="center"/>
          </w:tcPr>
          <w:p>
            <w:pPr>
              <w:pStyle w:val="17"/>
            </w:pPr>
            <w:r>
              <w:t>显著改善全区孤儿助学现状，提升生活幸福感</w:t>
            </w:r>
          </w:p>
        </w:tc>
        <w:tc>
          <w:tcPr>
            <w:tcW w:w="2551" w:type="dxa"/>
            <w:vAlign w:val="center"/>
          </w:tcPr>
          <w:p>
            <w:pPr>
              <w:pStyle w:val="17"/>
            </w:pPr>
            <w:r>
              <w:t>提升</w:t>
            </w:r>
          </w:p>
        </w:tc>
        <w:tc>
          <w:tcPr>
            <w:tcW w:w="2268" w:type="dxa"/>
            <w:vAlign w:val="center"/>
          </w:tcPr>
          <w:p>
            <w:pPr>
              <w:pStyle w:val="17"/>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降低孤儿家庭经济负担</w:t>
            </w:r>
          </w:p>
        </w:tc>
        <w:tc>
          <w:tcPr>
            <w:tcW w:w="2835" w:type="dxa"/>
            <w:vAlign w:val="center"/>
          </w:tcPr>
          <w:p>
            <w:pPr>
              <w:pStyle w:val="17"/>
            </w:pPr>
            <w:r>
              <w:t>依据相关文件规定及时足额发放助学金，减轻家庭经济负担</w:t>
            </w:r>
          </w:p>
        </w:tc>
        <w:tc>
          <w:tcPr>
            <w:tcW w:w="2551" w:type="dxa"/>
            <w:vAlign w:val="center"/>
          </w:tcPr>
          <w:p>
            <w:pPr>
              <w:pStyle w:val="17"/>
            </w:pPr>
            <w:r>
              <w:t>10000元/人/年</w:t>
            </w:r>
          </w:p>
        </w:tc>
        <w:tc>
          <w:tcPr>
            <w:tcW w:w="2268" w:type="dxa"/>
            <w:vAlign w:val="center"/>
          </w:tcPr>
          <w:p>
            <w:pPr>
              <w:pStyle w:val="17"/>
            </w:pPr>
            <w:r>
              <w:t>冀民【2019】60号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受益群体满意度</w:t>
            </w:r>
          </w:p>
        </w:tc>
        <w:tc>
          <w:tcPr>
            <w:tcW w:w="2835" w:type="dxa"/>
            <w:vAlign w:val="center"/>
          </w:tcPr>
          <w:p>
            <w:pPr>
              <w:pStyle w:val="17"/>
            </w:pPr>
            <w:r>
              <w:t>在册孤儿满意人员占在册孤儿总人数的比例</w:t>
            </w:r>
          </w:p>
        </w:tc>
        <w:tc>
          <w:tcPr>
            <w:tcW w:w="2551" w:type="dxa"/>
            <w:vAlign w:val="center"/>
          </w:tcPr>
          <w:p>
            <w:pPr>
              <w:pStyle w:val="17"/>
            </w:pPr>
            <w:r>
              <w:t>　≥90%</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15、福彩公益金支持农村公益性公墓建设补助资金[省级]绩效目标表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1.保障群众基本殡葬需求，为各镇农村村民提供安葬（放）服务，整合现有公墓和集中埋葬点，做到农村安葬服务能力全覆盖。</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公墓个数　</w:t>
            </w:r>
          </w:p>
        </w:tc>
        <w:tc>
          <w:tcPr>
            <w:tcW w:w="2835" w:type="dxa"/>
            <w:vAlign w:val="center"/>
          </w:tcPr>
          <w:p>
            <w:pPr>
              <w:pStyle w:val="17"/>
            </w:pPr>
            <w:r>
              <w:t>全区农村公益性公墓建设</w:t>
            </w:r>
          </w:p>
        </w:tc>
        <w:tc>
          <w:tcPr>
            <w:tcW w:w="2551" w:type="dxa"/>
            <w:vAlign w:val="center"/>
          </w:tcPr>
          <w:p>
            <w:pPr>
              <w:pStyle w:val="17"/>
            </w:pPr>
            <w:r>
              <w:t>≥2个</w:t>
            </w:r>
          </w:p>
        </w:tc>
        <w:tc>
          <w:tcPr>
            <w:tcW w:w="2268" w:type="dxa"/>
            <w:vAlign w:val="center"/>
          </w:tcPr>
          <w:p>
            <w:pPr>
              <w:pStyle w:val="17"/>
            </w:pPr>
            <w:r>
              <w:t>廊民【2021】10号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发放公墓标准合格率</w:t>
            </w:r>
          </w:p>
        </w:tc>
        <w:tc>
          <w:tcPr>
            <w:tcW w:w="2835" w:type="dxa"/>
            <w:vAlign w:val="center"/>
          </w:tcPr>
          <w:p>
            <w:pPr>
              <w:pStyle w:val="17"/>
            </w:pPr>
            <w:r>
              <w:t>符合发放公墓标准的公墓占实际发放公墓个数的比例</w:t>
            </w:r>
          </w:p>
        </w:tc>
        <w:tc>
          <w:tcPr>
            <w:tcW w:w="2551" w:type="dxa"/>
            <w:vAlign w:val="center"/>
          </w:tcPr>
          <w:p>
            <w:pPr>
              <w:pStyle w:val="17"/>
            </w:pPr>
            <w:r>
              <w:t>100%</w:t>
            </w:r>
          </w:p>
        </w:tc>
        <w:tc>
          <w:tcPr>
            <w:tcW w:w="2268" w:type="dxa"/>
            <w:vAlign w:val="center"/>
          </w:tcPr>
          <w:p>
            <w:pPr>
              <w:pStyle w:val="17"/>
            </w:pPr>
            <w:r>
              <w:t>　廊民【2021】10号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完成及时率</w:t>
            </w:r>
          </w:p>
        </w:tc>
        <w:tc>
          <w:tcPr>
            <w:tcW w:w="2835" w:type="dxa"/>
            <w:vAlign w:val="center"/>
          </w:tcPr>
          <w:p>
            <w:pPr>
              <w:pStyle w:val="17"/>
            </w:pPr>
            <w:r>
              <w:t>及时足额发放农村公益性公墓建设资金</w:t>
            </w:r>
          </w:p>
        </w:tc>
        <w:tc>
          <w:tcPr>
            <w:tcW w:w="2551" w:type="dxa"/>
            <w:vAlign w:val="center"/>
          </w:tcPr>
          <w:p>
            <w:pPr>
              <w:pStyle w:val="17"/>
            </w:pPr>
            <w:r>
              <w:t>100%</w:t>
            </w:r>
          </w:p>
        </w:tc>
        <w:tc>
          <w:tcPr>
            <w:tcW w:w="2268" w:type="dxa"/>
            <w:vAlign w:val="center"/>
          </w:tcPr>
          <w:p>
            <w:pPr>
              <w:pStyle w:val="17"/>
            </w:pPr>
            <w:r>
              <w:t>　廊民【2021】10号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农村公益性公墓建设标准</w:t>
            </w:r>
          </w:p>
        </w:tc>
        <w:tc>
          <w:tcPr>
            <w:tcW w:w="2835" w:type="dxa"/>
            <w:vAlign w:val="center"/>
          </w:tcPr>
          <w:p>
            <w:pPr>
              <w:pStyle w:val="17"/>
            </w:pPr>
            <w:r>
              <w:t>依据廊民【2021】10号规定每个每年100000万元</w:t>
            </w:r>
          </w:p>
        </w:tc>
        <w:tc>
          <w:tcPr>
            <w:tcW w:w="2551" w:type="dxa"/>
            <w:vAlign w:val="center"/>
          </w:tcPr>
          <w:p>
            <w:pPr>
              <w:pStyle w:val="17"/>
            </w:pPr>
            <w:r>
              <w:t>100000元/个/年</w:t>
            </w:r>
          </w:p>
        </w:tc>
        <w:tc>
          <w:tcPr>
            <w:tcW w:w="2268" w:type="dxa"/>
            <w:vAlign w:val="center"/>
          </w:tcPr>
          <w:p>
            <w:pPr>
              <w:pStyle w:val="17"/>
            </w:pPr>
            <w:r>
              <w:t>　廊民【2021】10号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显著改善被服务人员生活现状</w:t>
            </w:r>
          </w:p>
        </w:tc>
        <w:tc>
          <w:tcPr>
            <w:tcW w:w="2835" w:type="dxa"/>
            <w:vAlign w:val="center"/>
          </w:tcPr>
          <w:p>
            <w:pPr>
              <w:pStyle w:val="17"/>
            </w:pPr>
            <w:r>
              <w:t>显著改善全区农村公益性公墓建设，提升服务水平，保障群众基本殡葬需求</w:t>
            </w:r>
          </w:p>
        </w:tc>
        <w:tc>
          <w:tcPr>
            <w:tcW w:w="2551" w:type="dxa"/>
            <w:vAlign w:val="center"/>
          </w:tcPr>
          <w:p>
            <w:pPr>
              <w:pStyle w:val="17"/>
            </w:pPr>
            <w:r>
              <w:t>显著</w:t>
            </w:r>
          </w:p>
        </w:tc>
        <w:tc>
          <w:tcPr>
            <w:tcW w:w="2268" w:type="dxa"/>
            <w:vAlign w:val="center"/>
          </w:tcPr>
          <w:p>
            <w:pPr>
              <w:pStyle w:val="17"/>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提高农村居民安葬（放）服务能力</w:t>
            </w:r>
          </w:p>
        </w:tc>
        <w:tc>
          <w:tcPr>
            <w:tcW w:w="2835" w:type="dxa"/>
            <w:vAlign w:val="center"/>
          </w:tcPr>
          <w:p>
            <w:pPr>
              <w:pStyle w:val="17"/>
            </w:pPr>
            <w:r>
              <w:t>依据相关文件规定及时足额发放农村公益性公墓建设资金</w:t>
            </w:r>
          </w:p>
        </w:tc>
        <w:tc>
          <w:tcPr>
            <w:tcW w:w="2551" w:type="dxa"/>
            <w:vAlign w:val="center"/>
          </w:tcPr>
          <w:p>
            <w:pPr>
              <w:pStyle w:val="17"/>
            </w:pPr>
            <w:r>
              <w:t>100000元/个/年</w:t>
            </w:r>
          </w:p>
        </w:tc>
        <w:tc>
          <w:tcPr>
            <w:tcW w:w="2268" w:type="dxa"/>
            <w:vAlign w:val="center"/>
          </w:tcPr>
          <w:p>
            <w:pPr>
              <w:pStyle w:val="17"/>
            </w:pPr>
            <w:r>
              <w:t>　廊民【2021】10号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受益群体满意度</w:t>
            </w:r>
          </w:p>
        </w:tc>
        <w:tc>
          <w:tcPr>
            <w:tcW w:w="2835" w:type="dxa"/>
            <w:vAlign w:val="center"/>
          </w:tcPr>
          <w:p>
            <w:pPr>
              <w:pStyle w:val="17"/>
            </w:pPr>
            <w:r>
              <w:t>农村居民安葬（放）服务占总人数的比例</w:t>
            </w:r>
          </w:p>
        </w:tc>
        <w:tc>
          <w:tcPr>
            <w:tcW w:w="2551" w:type="dxa"/>
            <w:vAlign w:val="center"/>
          </w:tcPr>
          <w:p>
            <w:pPr>
              <w:pStyle w:val="17"/>
            </w:pPr>
            <w:r>
              <w:t>　≥90%</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16、福彩公益金支持社工站建设资金[省级]绩效目标表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项目的开展，实现培育20人以社区志愿骨干为对象，以提供社区服务、扩大居民参与、培育社区文化、促进社区和谐为主要内容的，具有一定专业能力，能够自我运营、服务和管理的，社区治理服务类骨干社区志愿组织1支，社区志愿分队14支以上。保障“五社联动”迈出实质性步伐，推动街道加强社区治理体系建设、打造共建共治共享的社会治理格局目标的初步实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骨干社区志愿组织培育组织数</w:t>
            </w:r>
          </w:p>
        </w:tc>
        <w:tc>
          <w:tcPr>
            <w:tcW w:w="2835" w:type="dxa"/>
            <w:vAlign w:val="center"/>
          </w:tcPr>
          <w:p>
            <w:pPr>
              <w:pStyle w:val="17"/>
            </w:pPr>
            <w:r>
              <w:t>骨干社区志愿组织数</w:t>
            </w:r>
          </w:p>
        </w:tc>
        <w:tc>
          <w:tcPr>
            <w:tcW w:w="2551" w:type="dxa"/>
            <w:vAlign w:val="center"/>
          </w:tcPr>
          <w:p>
            <w:pPr>
              <w:pStyle w:val="17"/>
            </w:pPr>
            <w:r>
              <w:t>≥1支</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社区志愿组织活动开展情况</w:t>
            </w:r>
          </w:p>
        </w:tc>
        <w:tc>
          <w:tcPr>
            <w:tcW w:w="2835" w:type="dxa"/>
            <w:vAlign w:val="center"/>
          </w:tcPr>
          <w:p>
            <w:pPr>
              <w:pStyle w:val="17"/>
            </w:pPr>
            <w:r>
              <w:t>组织成员人数</w:t>
            </w:r>
          </w:p>
        </w:tc>
        <w:tc>
          <w:tcPr>
            <w:tcW w:w="2551" w:type="dxa"/>
            <w:vAlign w:val="center"/>
          </w:tcPr>
          <w:p>
            <w:pPr>
              <w:pStyle w:val="17"/>
            </w:pPr>
            <w:r>
              <w:t>≥30人</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按时完成率</w:t>
            </w:r>
          </w:p>
        </w:tc>
        <w:tc>
          <w:tcPr>
            <w:tcW w:w="2835" w:type="dxa"/>
            <w:vAlign w:val="center"/>
          </w:tcPr>
          <w:p>
            <w:pPr>
              <w:pStyle w:val="17"/>
            </w:pPr>
            <w:r>
              <w:t>反映项目按时完成比率</w:t>
            </w:r>
          </w:p>
        </w:tc>
        <w:tc>
          <w:tcPr>
            <w:tcW w:w="2551" w:type="dxa"/>
            <w:vAlign w:val="center"/>
          </w:tcPr>
          <w:p>
            <w:pPr>
              <w:pStyle w:val="17"/>
            </w:pPr>
            <w:r>
              <w:t>≥95%</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骨干社区志愿组织培育人均标准</w:t>
            </w:r>
          </w:p>
        </w:tc>
        <w:tc>
          <w:tcPr>
            <w:tcW w:w="2835" w:type="dxa"/>
            <w:vAlign w:val="center"/>
          </w:tcPr>
          <w:p>
            <w:pPr>
              <w:pStyle w:val="17"/>
            </w:pPr>
            <w:r>
              <w:t>反映提供服务平均成本</w:t>
            </w:r>
          </w:p>
        </w:tc>
        <w:tc>
          <w:tcPr>
            <w:tcW w:w="2551" w:type="dxa"/>
            <w:vAlign w:val="center"/>
          </w:tcPr>
          <w:p>
            <w:pPr>
              <w:pStyle w:val="17"/>
            </w:pPr>
            <w:r>
              <w:t>≤1250元/人</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居民受益人数</w:t>
            </w:r>
          </w:p>
        </w:tc>
        <w:tc>
          <w:tcPr>
            <w:tcW w:w="2835" w:type="dxa"/>
            <w:vAlign w:val="center"/>
          </w:tcPr>
          <w:p>
            <w:pPr>
              <w:pStyle w:val="17"/>
            </w:pPr>
            <w:r>
              <w:t>反映受益教师的人数</w:t>
            </w:r>
          </w:p>
        </w:tc>
        <w:tc>
          <w:tcPr>
            <w:tcW w:w="2551" w:type="dxa"/>
            <w:vAlign w:val="center"/>
          </w:tcPr>
          <w:p>
            <w:pPr>
              <w:pStyle w:val="17"/>
            </w:pPr>
            <w:r>
              <w:t>≥20000人</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rPr>
                <w:rFonts w:hint="eastAsia" w:eastAsia="方正书宋_GBK"/>
                <w:lang w:eastAsia="zh-CN"/>
              </w:rPr>
            </w:pPr>
            <w:r>
              <w:t>为社区生态环境建设</w:t>
            </w:r>
            <w:r>
              <w:rPr>
                <w:rFonts w:hint="eastAsia"/>
                <w:lang w:eastAsia="zh-CN"/>
              </w:rPr>
              <w:t>做出贡献</w:t>
            </w:r>
          </w:p>
        </w:tc>
        <w:tc>
          <w:tcPr>
            <w:tcW w:w="2835" w:type="dxa"/>
            <w:vAlign w:val="center"/>
          </w:tcPr>
          <w:p>
            <w:pPr>
              <w:pStyle w:val="17"/>
            </w:pPr>
            <w:r>
              <w:t>反映能否促进社区环境改善做出的贡献。</w:t>
            </w:r>
          </w:p>
        </w:tc>
        <w:tc>
          <w:tcPr>
            <w:tcW w:w="2551" w:type="dxa"/>
            <w:vAlign w:val="center"/>
          </w:tcPr>
          <w:p>
            <w:pPr>
              <w:pStyle w:val="17"/>
            </w:pPr>
            <w:r>
              <w:t>得以改善</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居民满意度</w:t>
            </w:r>
          </w:p>
        </w:tc>
        <w:tc>
          <w:tcPr>
            <w:tcW w:w="2835" w:type="dxa"/>
            <w:vAlign w:val="center"/>
          </w:tcPr>
          <w:p>
            <w:pPr>
              <w:pStyle w:val="17"/>
            </w:pPr>
            <w:r>
              <w:t>反映居民的满意程度</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17、福彩公益金支持社区养老服务体系建设资金[市级]绩效目标表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根据廊坊市民政局按照相关政策及领导批示精神，为更好地发挥社区作用，进一步完善我市养老养老服务体系，提升社区养老服务水平，现下达我区5.8万元，专项用于我区社区养老服务补助资金支出。需严格按照有关规定，确保专款专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补贴床位数　</w:t>
            </w:r>
          </w:p>
        </w:tc>
        <w:tc>
          <w:tcPr>
            <w:tcW w:w="2835" w:type="dxa"/>
            <w:vAlign w:val="center"/>
          </w:tcPr>
          <w:p>
            <w:pPr>
              <w:pStyle w:val="17"/>
            </w:pPr>
            <w:r>
              <w:t>全区享受床位补贴的数量</w:t>
            </w:r>
          </w:p>
        </w:tc>
        <w:tc>
          <w:tcPr>
            <w:tcW w:w="2551" w:type="dxa"/>
            <w:vAlign w:val="center"/>
          </w:tcPr>
          <w:p>
            <w:pPr>
              <w:pStyle w:val="17"/>
            </w:pPr>
            <w:r>
              <w:t xml:space="preserve">≥58 个 </w:t>
            </w:r>
          </w:p>
        </w:tc>
        <w:tc>
          <w:tcPr>
            <w:tcW w:w="2268" w:type="dxa"/>
            <w:vAlign w:val="center"/>
          </w:tcPr>
          <w:p>
            <w:pPr>
              <w:pStyle w:val="17"/>
            </w:pPr>
            <w:r>
              <w:t>廊财社[2021]23号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应保补率　</w:t>
            </w:r>
          </w:p>
        </w:tc>
        <w:tc>
          <w:tcPr>
            <w:tcW w:w="2835" w:type="dxa"/>
            <w:vAlign w:val="center"/>
          </w:tcPr>
          <w:p>
            <w:pPr>
              <w:pStyle w:val="17"/>
            </w:pPr>
            <w:r>
              <w:t>领取补助床位占应符合补贴床位数的比率</w:t>
            </w:r>
          </w:p>
        </w:tc>
        <w:tc>
          <w:tcPr>
            <w:tcW w:w="2551" w:type="dxa"/>
            <w:vAlign w:val="center"/>
          </w:tcPr>
          <w:p>
            <w:pPr>
              <w:pStyle w:val="17"/>
            </w:pPr>
            <w:r>
              <w:t>≥90%　</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　及时性</w:t>
            </w:r>
          </w:p>
        </w:tc>
        <w:tc>
          <w:tcPr>
            <w:tcW w:w="2835" w:type="dxa"/>
            <w:vAlign w:val="center"/>
          </w:tcPr>
          <w:p>
            <w:pPr>
              <w:pStyle w:val="17"/>
            </w:pPr>
            <w:r>
              <w:t>12月底前按时发放补贴　</w:t>
            </w:r>
          </w:p>
        </w:tc>
        <w:tc>
          <w:tcPr>
            <w:tcW w:w="2551" w:type="dxa"/>
            <w:vAlign w:val="center"/>
          </w:tcPr>
          <w:p>
            <w:pPr>
              <w:pStyle w:val="17"/>
            </w:pPr>
            <w:r>
              <w:t>30日前</w:t>
            </w:r>
          </w:p>
        </w:tc>
        <w:tc>
          <w:tcPr>
            <w:tcW w:w="2268" w:type="dxa"/>
            <w:vAlign w:val="center"/>
          </w:tcPr>
          <w:p>
            <w:pPr>
              <w:pStyle w:val="17"/>
            </w:pPr>
            <w:r>
              <w:t>廊财社[2021]23号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　</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　</w:t>
            </w:r>
          </w:p>
        </w:tc>
        <w:tc>
          <w:tcPr>
            <w:tcW w:w="2835" w:type="dxa"/>
            <w:vAlign w:val="center"/>
          </w:tcPr>
          <w:p>
            <w:pPr>
              <w:pStyle w:val="17"/>
            </w:pPr>
            <w:r>
              <w:t>使老年群众的基本生活得到保障</w:t>
            </w:r>
          </w:p>
        </w:tc>
        <w:tc>
          <w:tcPr>
            <w:tcW w:w="2551" w:type="dxa"/>
            <w:vAlign w:val="center"/>
          </w:tcPr>
          <w:p>
            <w:pPr>
              <w:pStyle w:val="17"/>
            </w:pPr>
            <w:r>
              <w:t>提升</w:t>
            </w:r>
          </w:p>
        </w:tc>
        <w:tc>
          <w:tcPr>
            <w:tcW w:w="2268" w:type="dxa"/>
            <w:vAlign w:val="center"/>
          </w:tcPr>
          <w:p>
            <w:pPr>
              <w:pStyle w:val="17"/>
            </w:pPr>
            <w:r>
              <w:t>廊财社[2021]23号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w:t>
            </w:r>
          </w:p>
        </w:tc>
        <w:tc>
          <w:tcPr>
            <w:tcW w:w="2551" w:type="dxa"/>
            <w:vAlign w:val="center"/>
          </w:tcPr>
          <w:p>
            <w:pPr>
              <w:pStyle w:val="17"/>
            </w:pPr>
            <w:r>
              <w:t>1000元/床</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享受补贴满意度　</w:t>
            </w:r>
          </w:p>
        </w:tc>
        <w:tc>
          <w:tcPr>
            <w:tcW w:w="2835" w:type="dxa"/>
            <w:vAlign w:val="center"/>
          </w:tcPr>
          <w:p>
            <w:pPr>
              <w:pStyle w:val="17"/>
            </w:pPr>
            <w:r>
              <w:t>享受补贴满意人数的百分比　</w:t>
            </w:r>
          </w:p>
        </w:tc>
        <w:tc>
          <w:tcPr>
            <w:tcW w:w="2551" w:type="dxa"/>
            <w:vAlign w:val="center"/>
          </w:tcPr>
          <w:p>
            <w:pPr>
              <w:pStyle w:val="17"/>
            </w:pPr>
            <w:r>
              <w:t>≥85%　</w:t>
            </w:r>
          </w:p>
        </w:tc>
        <w:tc>
          <w:tcPr>
            <w:tcW w:w="2268" w:type="dxa"/>
            <w:vAlign w:val="center"/>
          </w:tcPr>
          <w:p>
            <w:pPr>
              <w:pStyle w:val="17"/>
            </w:pPr>
            <w:r>
              <w:t>调查问卷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18、福彩公益金支持适老化改造资金[省级]绩效目标表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1.保障全区10个分散供养特困人员和建档立卡贫困人口范围的高龄、失能、残疾老年人家庭实施居家适老化改造。有效满足城乡老年人家庭的居家养老需求。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补贴户　</w:t>
            </w:r>
          </w:p>
        </w:tc>
        <w:tc>
          <w:tcPr>
            <w:tcW w:w="2835" w:type="dxa"/>
            <w:vAlign w:val="center"/>
          </w:tcPr>
          <w:p>
            <w:pPr>
              <w:pStyle w:val="17"/>
            </w:pPr>
            <w:r>
              <w:t>全区享受居家适老化改造家庭</w:t>
            </w:r>
          </w:p>
        </w:tc>
        <w:tc>
          <w:tcPr>
            <w:tcW w:w="2551" w:type="dxa"/>
            <w:vAlign w:val="center"/>
          </w:tcPr>
          <w:p>
            <w:pPr>
              <w:pStyle w:val="17"/>
            </w:pPr>
            <w:r>
              <w:t xml:space="preserve">≥10 个 </w:t>
            </w:r>
          </w:p>
        </w:tc>
        <w:tc>
          <w:tcPr>
            <w:tcW w:w="2268" w:type="dxa"/>
            <w:vAlign w:val="center"/>
          </w:tcPr>
          <w:p>
            <w:pPr>
              <w:pStyle w:val="17"/>
            </w:pPr>
            <w:r>
              <w:t>　廊民【2020】81号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应保补率　</w:t>
            </w:r>
          </w:p>
        </w:tc>
        <w:tc>
          <w:tcPr>
            <w:tcW w:w="2835" w:type="dxa"/>
            <w:vAlign w:val="center"/>
          </w:tcPr>
          <w:p>
            <w:pPr>
              <w:pStyle w:val="17"/>
            </w:pPr>
            <w:r>
              <w:t>完成改造户占应符合改造户数的比率</w:t>
            </w:r>
          </w:p>
        </w:tc>
        <w:tc>
          <w:tcPr>
            <w:tcW w:w="2551" w:type="dxa"/>
            <w:vAlign w:val="center"/>
          </w:tcPr>
          <w:p>
            <w:pPr>
              <w:pStyle w:val="17"/>
            </w:pPr>
            <w:r>
              <w:t>　≥90%　</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　及时性</w:t>
            </w:r>
          </w:p>
        </w:tc>
        <w:tc>
          <w:tcPr>
            <w:tcW w:w="2835" w:type="dxa"/>
            <w:vAlign w:val="center"/>
          </w:tcPr>
          <w:p>
            <w:pPr>
              <w:pStyle w:val="17"/>
            </w:pPr>
            <w:r>
              <w:t>12月底前按时完成改造　</w:t>
            </w:r>
          </w:p>
        </w:tc>
        <w:tc>
          <w:tcPr>
            <w:tcW w:w="2551" w:type="dxa"/>
            <w:vAlign w:val="center"/>
          </w:tcPr>
          <w:p>
            <w:pPr>
              <w:pStyle w:val="17"/>
            </w:pPr>
            <w:r>
              <w:t>　12月底</w:t>
            </w:r>
          </w:p>
        </w:tc>
        <w:tc>
          <w:tcPr>
            <w:tcW w:w="2268" w:type="dxa"/>
            <w:vAlign w:val="center"/>
          </w:tcPr>
          <w:p>
            <w:pPr>
              <w:pStyle w:val="17"/>
            </w:pPr>
            <w:r>
              <w:t>　廊民【2020】81号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实际拨付金额与计划发放金额的偏差率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　</w:t>
            </w:r>
          </w:p>
        </w:tc>
        <w:tc>
          <w:tcPr>
            <w:tcW w:w="2835" w:type="dxa"/>
            <w:vAlign w:val="center"/>
          </w:tcPr>
          <w:p>
            <w:pPr>
              <w:pStyle w:val="17"/>
            </w:pPr>
            <w:r>
              <w:t>使困难群众的基本生活得到保障</w:t>
            </w:r>
          </w:p>
        </w:tc>
        <w:tc>
          <w:tcPr>
            <w:tcW w:w="2551" w:type="dxa"/>
            <w:vAlign w:val="center"/>
          </w:tcPr>
          <w:p>
            <w:pPr>
              <w:pStyle w:val="17"/>
            </w:pPr>
            <w:r>
              <w:t>　提高</w:t>
            </w:r>
          </w:p>
        </w:tc>
        <w:tc>
          <w:tcPr>
            <w:tcW w:w="2268" w:type="dxa"/>
            <w:vAlign w:val="center"/>
          </w:tcPr>
          <w:p>
            <w:pPr>
              <w:pStyle w:val="17"/>
            </w:pPr>
            <w:r>
              <w:t>　廊民【2020】81号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w:t>
            </w:r>
          </w:p>
        </w:tc>
        <w:tc>
          <w:tcPr>
            <w:tcW w:w="2551" w:type="dxa"/>
            <w:vAlign w:val="center"/>
          </w:tcPr>
          <w:p>
            <w:pPr>
              <w:pStyle w:val="17"/>
            </w:pPr>
            <w:r>
              <w:t>≥1000元/户</w:t>
            </w:r>
          </w:p>
        </w:tc>
        <w:tc>
          <w:tcPr>
            <w:tcW w:w="2268" w:type="dxa"/>
            <w:vAlign w:val="center"/>
          </w:tcPr>
          <w:p>
            <w:pPr>
              <w:pStyle w:val="17"/>
            </w:pPr>
            <w:r>
              <w:t>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享受者满意度　</w:t>
            </w:r>
          </w:p>
        </w:tc>
        <w:tc>
          <w:tcPr>
            <w:tcW w:w="2835" w:type="dxa"/>
            <w:vAlign w:val="center"/>
          </w:tcPr>
          <w:p>
            <w:pPr>
              <w:pStyle w:val="17"/>
            </w:pPr>
            <w:r>
              <w:t>享受补贴满意人数的百分比　</w:t>
            </w:r>
          </w:p>
        </w:tc>
        <w:tc>
          <w:tcPr>
            <w:tcW w:w="2551" w:type="dxa"/>
            <w:vAlign w:val="center"/>
          </w:tcPr>
          <w:p>
            <w:pPr>
              <w:pStyle w:val="17"/>
            </w:pPr>
            <w:r>
              <w:t>　≧85%　</w:t>
            </w:r>
          </w:p>
        </w:tc>
        <w:tc>
          <w:tcPr>
            <w:tcW w:w="2268" w:type="dxa"/>
            <w:vAlign w:val="center"/>
          </w:tcPr>
          <w:p>
            <w:pPr>
              <w:pStyle w:val="17"/>
            </w:pPr>
            <w:r>
              <w:t>调查问卷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19、福彩公益金支持养老服务体系建设经费[省级]绩效目标表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1.保障我区符合条件的社会办养老机构发放运营补贴，重度失能、中度失能每人每月补贴300元，轻度失能、能力完好每人每月补贴100元。并达到服务对象满意度达到85%以上。</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服务人数　</w:t>
            </w:r>
          </w:p>
        </w:tc>
        <w:tc>
          <w:tcPr>
            <w:tcW w:w="2835" w:type="dxa"/>
            <w:vAlign w:val="center"/>
          </w:tcPr>
          <w:p>
            <w:pPr>
              <w:pStyle w:val="17"/>
            </w:pPr>
            <w:r>
              <w:t>全区享受补贴覆盖人数　</w:t>
            </w:r>
          </w:p>
        </w:tc>
        <w:tc>
          <w:tcPr>
            <w:tcW w:w="2551" w:type="dxa"/>
            <w:vAlign w:val="center"/>
          </w:tcPr>
          <w:p>
            <w:pPr>
              <w:pStyle w:val="17"/>
            </w:pPr>
            <w:r>
              <w:t>≥83人</w:t>
            </w:r>
          </w:p>
        </w:tc>
        <w:tc>
          <w:tcPr>
            <w:tcW w:w="2268" w:type="dxa"/>
            <w:vAlign w:val="center"/>
          </w:tcPr>
          <w:p>
            <w:pPr>
              <w:pStyle w:val="17"/>
            </w:pPr>
            <w:r>
              <w:t>冀民[2003]194号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应补尽补率　</w:t>
            </w:r>
          </w:p>
        </w:tc>
        <w:tc>
          <w:tcPr>
            <w:tcW w:w="2835" w:type="dxa"/>
            <w:vAlign w:val="center"/>
          </w:tcPr>
          <w:p>
            <w:pPr>
              <w:pStyle w:val="17"/>
            </w:pPr>
            <w:r>
              <w:t>享受服务人员占应符合条件人员的比率　</w:t>
            </w:r>
          </w:p>
        </w:tc>
        <w:tc>
          <w:tcPr>
            <w:tcW w:w="2551" w:type="dxa"/>
            <w:vAlign w:val="center"/>
          </w:tcPr>
          <w:p>
            <w:pPr>
              <w:pStyle w:val="17"/>
            </w:pPr>
            <w:r>
              <w:t>　≥90%　</w:t>
            </w:r>
          </w:p>
        </w:tc>
        <w:tc>
          <w:tcPr>
            <w:tcW w:w="2268" w:type="dxa"/>
            <w:vAlign w:val="center"/>
          </w:tcPr>
          <w:p>
            <w:pPr>
              <w:pStyle w:val="17"/>
            </w:pPr>
            <w:r>
              <w:t>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完成及时性　</w:t>
            </w:r>
          </w:p>
        </w:tc>
        <w:tc>
          <w:tcPr>
            <w:tcW w:w="2835" w:type="dxa"/>
            <w:vAlign w:val="center"/>
          </w:tcPr>
          <w:p>
            <w:pPr>
              <w:pStyle w:val="17"/>
            </w:pPr>
            <w:r>
              <w:t>按时完成补助资金拨付　</w:t>
            </w:r>
          </w:p>
        </w:tc>
        <w:tc>
          <w:tcPr>
            <w:tcW w:w="2551" w:type="dxa"/>
            <w:vAlign w:val="center"/>
          </w:tcPr>
          <w:p>
            <w:pPr>
              <w:pStyle w:val="17"/>
            </w:pPr>
            <w:r>
              <w:t>　12月底前完成</w:t>
            </w:r>
          </w:p>
        </w:tc>
        <w:tc>
          <w:tcPr>
            <w:tcW w:w="2268" w:type="dxa"/>
            <w:vAlign w:val="center"/>
          </w:tcPr>
          <w:p>
            <w:pPr>
              <w:pStyle w:val="17"/>
            </w:pPr>
            <w:r>
              <w:t>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实际拨付金额与计划发放金额的偏差率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提升养老服务质量　</w:t>
            </w:r>
          </w:p>
        </w:tc>
        <w:tc>
          <w:tcPr>
            <w:tcW w:w="2835" w:type="dxa"/>
            <w:vAlign w:val="center"/>
          </w:tcPr>
          <w:p>
            <w:pPr>
              <w:pStyle w:val="17"/>
            </w:pPr>
            <w:r>
              <w:t>完善养老服务体系，扶持社会力量举办养老机构，提升养老服务质量　</w:t>
            </w:r>
          </w:p>
        </w:tc>
        <w:tc>
          <w:tcPr>
            <w:tcW w:w="2551" w:type="dxa"/>
            <w:vAlign w:val="center"/>
          </w:tcPr>
          <w:p>
            <w:pPr>
              <w:pStyle w:val="17"/>
            </w:pPr>
            <w:r>
              <w:t>提升</w:t>
            </w:r>
          </w:p>
        </w:tc>
        <w:tc>
          <w:tcPr>
            <w:tcW w:w="2268" w:type="dxa"/>
            <w:vAlign w:val="center"/>
          </w:tcPr>
          <w:p>
            <w:pPr>
              <w:pStyle w:val="17"/>
            </w:pPr>
            <w:r>
              <w:t>　冀民[107号]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足额拨付补贴资金</w:t>
            </w:r>
          </w:p>
        </w:tc>
        <w:tc>
          <w:tcPr>
            <w:tcW w:w="2835" w:type="dxa"/>
            <w:vAlign w:val="center"/>
          </w:tcPr>
          <w:p>
            <w:pPr>
              <w:pStyle w:val="17"/>
            </w:pPr>
            <w:r>
              <w:t>弥补经费不足，提升养老机构服务质量</w:t>
            </w:r>
          </w:p>
        </w:tc>
        <w:tc>
          <w:tcPr>
            <w:tcW w:w="2551" w:type="dxa"/>
            <w:vAlign w:val="center"/>
          </w:tcPr>
          <w:p>
            <w:pPr>
              <w:pStyle w:val="17"/>
            </w:pPr>
            <w:r>
              <w:t>≥3600元/年</w:t>
            </w:r>
          </w:p>
        </w:tc>
        <w:tc>
          <w:tcPr>
            <w:tcW w:w="2268" w:type="dxa"/>
            <w:vAlign w:val="center"/>
          </w:tcPr>
          <w:p>
            <w:pPr>
              <w:pStyle w:val="17"/>
            </w:pPr>
            <w:r>
              <w:t>冀民[107号]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享受服务的对象满意度　</w:t>
            </w:r>
          </w:p>
        </w:tc>
        <w:tc>
          <w:tcPr>
            <w:tcW w:w="2835" w:type="dxa"/>
            <w:vAlign w:val="center"/>
          </w:tcPr>
          <w:p>
            <w:pPr>
              <w:pStyle w:val="17"/>
            </w:pPr>
            <w:r>
              <w:t>服务对象满意人数/总人数　</w:t>
            </w:r>
          </w:p>
        </w:tc>
        <w:tc>
          <w:tcPr>
            <w:tcW w:w="2551" w:type="dxa"/>
            <w:vAlign w:val="center"/>
          </w:tcPr>
          <w:p>
            <w:pPr>
              <w:pStyle w:val="17"/>
            </w:pPr>
            <w:r>
              <w:t>≥85</w:t>
            </w:r>
          </w:p>
        </w:tc>
        <w:tc>
          <w:tcPr>
            <w:tcW w:w="2268" w:type="dxa"/>
            <w:vAlign w:val="center"/>
          </w:tcPr>
          <w:p>
            <w:pPr>
              <w:pStyle w:val="17"/>
            </w:pPr>
            <w:r>
              <w:t>问卷调查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20、福彩公益金支持养老服务体系建设经费[省级]绩效目标表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1.保障我区符合条件的社会办养老机构发放运营补贴，重度失能、中度失能每人每月补贴300元，轻度失能、能力完好每人每月补贴100元。并达到服务对象满意度达到85%以上。</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服务人数　</w:t>
            </w:r>
          </w:p>
        </w:tc>
        <w:tc>
          <w:tcPr>
            <w:tcW w:w="2835" w:type="dxa"/>
            <w:vAlign w:val="center"/>
          </w:tcPr>
          <w:p>
            <w:pPr>
              <w:pStyle w:val="17"/>
            </w:pPr>
            <w:r>
              <w:t>全区享受补贴覆盖人数　</w:t>
            </w:r>
          </w:p>
        </w:tc>
        <w:tc>
          <w:tcPr>
            <w:tcW w:w="2551" w:type="dxa"/>
            <w:vAlign w:val="center"/>
          </w:tcPr>
          <w:p>
            <w:pPr>
              <w:pStyle w:val="17"/>
            </w:pPr>
            <w:r>
              <w:t>≥83人</w:t>
            </w:r>
          </w:p>
        </w:tc>
        <w:tc>
          <w:tcPr>
            <w:tcW w:w="2268" w:type="dxa"/>
            <w:vAlign w:val="center"/>
          </w:tcPr>
          <w:p>
            <w:pPr>
              <w:pStyle w:val="17"/>
            </w:pPr>
            <w:r>
              <w:t>冀民[2003]194号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应补尽补率　</w:t>
            </w:r>
          </w:p>
        </w:tc>
        <w:tc>
          <w:tcPr>
            <w:tcW w:w="2835" w:type="dxa"/>
            <w:vAlign w:val="center"/>
          </w:tcPr>
          <w:p>
            <w:pPr>
              <w:pStyle w:val="17"/>
            </w:pPr>
            <w:r>
              <w:t>享受服务人员占应符合条件人员的比率　</w:t>
            </w:r>
          </w:p>
        </w:tc>
        <w:tc>
          <w:tcPr>
            <w:tcW w:w="2551" w:type="dxa"/>
            <w:vAlign w:val="center"/>
          </w:tcPr>
          <w:p>
            <w:pPr>
              <w:pStyle w:val="17"/>
            </w:pPr>
            <w:r>
              <w:t>　≥90%　</w:t>
            </w:r>
          </w:p>
        </w:tc>
        <w:tc>
          <w:tcPr>
            <w:tcW w:w="2268" w:type="dxa"/>
            <w:vAlign w:val="center"/>
          </w:tcPr>
          <w:p>
            <w:pPr>
              <w:pStyle w:val="17"/>
            </w:pPr>
            <w:r>
              <w:t>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完成及时性　</w:t>
            </w:r>
          </w:p>
        </w:tc>
        <w:tc>
          <w:tcPr>
            <w:tcW w:w="2835" w:type="dxa"/>
            <w:vAlign w:val="center"/>
          </w:tcPr>
          <w:p>
            <w:pPr>
              <w:pStyle w:val="17"/>
            </w:pPr>
            <w:r>
              <w:t>按时完成补助资金拨付　</w:t>
            </w:r>
          </w:p>
        </w:tc>
        <w:tc>
          <w:tcPr>
            <w:tcW w:w="2551" w:type="dxa"/>
            <w:vAlign w:val="center"/>
          </w:tcPr>
          <w:p>
            <w:pPr>
              <w:pStyle w:val="17"/>
            </w:pPr>
            <w:r>
              <w:t>　12月底前完成</w:t>
            </w:r>
          </w:p>
        </w:tc>
        <w:tc>
          <w:tcPr>
            <w:tcW w:w="2268" w:type="dxa"/>
            <w:vAlign w:val="center"/>
          </w:tcPr>
          <w:p>
            <w:pPr>
              <w:pStyle w:val="17"/>
            </w:pPr>
            <w:r>
              <w:t>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实际拨付金额与计划发放金额的偏差率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提升养老服务质量　</w:t>
            </w:r>
          </w:p>
        </w:tc>
        <w:tc>
          <w:tcPr>
            <w:tcW w:w="2835" w:type="dxa"/>
            <w:vAlign w:val="center"/>
          </w:tcPr>
          <w:p>
            <w:pPr>
              <w:pStyle w:val="17"/>
            </w:pPr>
            <w:r>
              <w:t>完善养老服务体系，扶持社会力量举办养老机构，提升养老服务质量　</w:t>
            </w:r>
          </w:p>
        </w:tc>
        <w:tc>
          <w:tcPr>
            <w:tcW w:w="2551" w:type="dxa"/>
            <w:vAlign w:val="center"/>
          </w:tcPr>
          <w:p>
            <w:pPr>
              <w:pStyle w:val="17"/>
            </w:pPr>
            <w:r>
              <w:t>提升</w:t>
            </w:r>
          </w:p>
        </w:tc>
        <w:tc>
          <w:tcPr>
            <w:tcW w:w="2268" w:type="dxa"/>
            <w:vAlign w:val="center"/>
          </w:tcPr>
          <w:p>
            <w:pPr>
              <w:pStyle w:val="17"/>
            </w:pPr>
            <w:r>
              <w:t>　冀民[107号]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足额拨付补贴资金</w:t>
            </w:r>
          </w:p>
        </w:tc>
        <w:tc>
          <w:tcPr>
            <w:tcW w:w="2835" w:type="dxa"/>
            <w:vAlign w:val="center"/>
          </w:tcPr>
          <w:p>
            <w:pPr>
              <w:pStyle w:val="17"/>
            </w:pPr>
            <w:r>
              <w:t>弥补经费不足，提升养老机构服务质量</w:t>
            </w:r>
          </w:p>
        </w:tc>
        <w:tc>
          <w:tcPr>
            <w:tcW w:w="2551" w:type="dxa"/>
            <w:vAlign w:val="center"/>
          </w:tcPr>
          <w:p>
            <w:pPr>
              <w:pStyle w:val="17"/>
            </w:pPr>
            <w:r>
              <w:t>≥3600元/年</w:t>
            </w:r>
          </w:p>
        </w:tc>
        <w:tc>
          <w:tcPr>
            <w:tcW w:w="2268" w:type="dxa"/>
            <w:vAlign w:val="center"/>
          </w:tcPr>
          <w:p>
            <w:pPr>
              <w:pStyle w:val="17"/>
            </w:pPr>
            <w:r>
              <w:t>冀民[107号]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享受服务的对象满意度　</w:t>
            </w:r>
          </w:p>
        </w:tc>
        <w:tc>
          <w:tcPr>
            <w:tcW w:w="2835" w:type="dxa"/>
            <w:vAlign w:val="center"/>
          </w:tcPr>
          <w:p>
            <w:pPr>
              <w:pStyle w:val="17"/>
            </w:pPr>
            <w:r>
              <w:t>服务对象满意人数/总人数　</w:t>
            </w:r>
          </w:p>
        </w:tc>
        <w:tc>
          <w:tcPr>
            <w:tcW w:w="2551" w:type="dxa"/>
            <w:vAlign w:val="center"/>
          </w:tcPr>
          <w:p>
            <w:pPr>
              <w:pStyle w:val="17"/>
            </w:pPr>
            <w:r>
              <w:t>≥85</w:t>
            </w:r>
          </w:p>
        </w:tc>
        <w:tc>
          <w:tcPr>
            <w:tcW w:w="2268" w:type="dxa"/>
            <w:vAlign w:val="center"/>
          </w:tcPr>
          <w:p>
            <w:pPr>
              <w:pStyle w:val="17"/>
            </w:pPr>
            <w:r>
              <w:t>问卷调查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21、福彩公益金支持养老服务体系建设经费[省级]绩效目标表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  按照文件依据奖补到位，扶持社会力量举办养老机构，完善我区养老服务体系。</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服务人数　</w:t>
            </w:r>
          </w:p>
        </w:tc>
        <w:tc>
          <w:tcPr>
            <w:tcW w:w="2835" w:type="dxa"/>
            <w:vAlign w:val="center"/>
          </w:tcPr>
          <w:p>
            <w:pPr>
              <w:pStyle w:val="17"/>
            </w:pPr>
            <w:r>
              <w:t>全区享受补贴覆盖人数　</w:t>
            </w:r>
          </w:p>
        </w:tc>
        <w:tc>
          <w:tcPr>
            <w:tcW w:w="2551" w:type="dxa"/>
            <w:vAlign w:val="center"/>
          </w:tcPr>
          <w:p>
            <w:pPr>
              <w:pStyle w:val="17"/>
            </w:pPr>
            <w:r>
              <w:t>≥83人</w:t>
            </w:r>
          </w:p>
        </w:tc>
        <w:tc>
          <w:tcPr>
            <w:tcW w:w="2268" w:type="dxa"/>
            <w:vAlign w:val="center"/>
          </w:tcPr>
          <w:p>
            <w:pPr>
              <w:pStyle w:val="17"/>
            </w:pPr>
            <w:r>
              <w:t>冀民[2003]194号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应补尽补率　</w:t>
            </w:r>
          </w:p>
        </w:tc>
        <w:tc>
          <w:tcPr>
            <w:tcW w:w="2835" w:type="dxa"/>
            <w:vAlign w:val="center"/>
          </w:tcPr>
          <w:p>
            <w:pPr>
              <w:pStyle w:val="17"/>
            </w:pPr>
            <w:r>
              <w:t>享受服务人员占应符合条件人员的比率　</w:t>
            </w:r>
          </w:p>
        </w:tc>
        <w:tc>
          <w:tcPr>
            <w:tcW w:w="2551" w:type="dxa"/>
            <w:vAlign w:val="center"/>
          </w:tcPr>
          <w:p>
            <w:pPr>
              <w:pStyle w:val="17"/>
            </w:pPr>
            <w:r>
              <w:t>　≥90%　</w:t>
            </w:r>
          </w:p>
        </w:tc>
        <w:tc>
          <w:tcPr>
            <w:tcW w:w="2268" w:type="dxa"/>
            <w:vAlign w:val="center"/>
          </w:tcPr>
          <w:p>
            <w:pPr>
              <w:pStyle w:val="17"/>
            </w:pPr>
            <w:r>
              <w:t>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完成及时性　</w:t>
            </w:r>
          </w:p>
        </w:tc>
        <w:tc>
          <w:tcPr>
            <w:tcW w:w="2835" w:type="dxa"/>
            <w:vAlign w:val="center"/>
          </w:tcPr>
          <w:p>
            <w:pPr>
              <w:pStyle w:val="17"/>
            </w:pPr>
            <w:r>
              <w:t>按时完成补助资金拨付　</w:t>
            </w:r>
          </w:p>
        </w:tc>
        <w:tc>
          <w:tcPr>
            <w:tcW w:w="2551" w:type="dxa"/>
            <w:vAlign w:val="center"/>
          </w:tcPr>
          <w:p>
            <w:pPr>
              <w:pStyle w:val="17"/>
            </w:pPr>
            <w:r>
              <w:t>　12月底前完成</w:t>
            </w:r>
          </w:p>
        </w:tc>
        <w:tc>
          <w:tcPr>
            <w:tcW w:w="2268" w:type="dxa"/>
            <w:vAlign w:val="center"/>
          </w:tcPr>
          <w:p>
            <w:pPr>
              <w:pStyle w:val="17"/>
            </w:pPr>
            <w:r>
              <w:t>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实际拨付金额与计划发放金额的偏差率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提升养老服务质量　</w:t>
            </w:r>
          </w:p>
        </w:tc>
        <w:tc>
          <w:tcPr>
            <w:tcW w:w="2835" w:type="dxa"/>
            <w:vAlign w:val="center"/>
          </w:tcPr>
          <w:p>
            <w:pPr>
              <w:pStyle w:val="17"/>
            </w:pPr>
            <w:r>
              <w:t>完善养老服务体系，扶持社会力量举办养老机构，提升养老服务质量　</w:t>
            </w:r>
          </w:p>
        </w:tc>
        <w:tc>
          <w:tcPr>
            <w:tcW w:w="2551" w:type="dxa"/>
            <w:vAlign w:val="center"/>
          </w:tcPr>
          <w:p>
            <w:pPr>
              <w:pStyle w:val="17"/>
            </w:pPr>
            <w:r>
              <w:t>提升</w:t>
            </w:r>
          </w:p>
        </w:tc>
        <w:tc>
          <w:tcPr>
            <w:tcW w:w="2268" w:type="dxa"/>
            <w:vAlign w:val="center"/>
          </w:tcPr>
          <w:p>
            <w:pPr>
              <w:pStyle w:val="17"/>
            </w:pPr>
            <w:r>
              <w:t>　冀民[107号]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足额拨付补贴资金</w:t>
            </w:r>
          </w:p>
        </w:tc>
        <w:tc>
          <w:tcPr>
            <w:tcW w:w="2835" w:type="dxa"/>
            <w:vAlign w:val="center"/>
          </w:tcPr>
          <w:p>
            <w:pPr>
              <w:pStyle w:val="17"/>
            </w:pPr>
            <w:r>
              <w:t>弥补经费不足，提升养老机构服务质量</w:t>
            </w:r>
          </w:p>
        </w:tc>
        <w:tc>
          <w:tcPr>
            <w:tcW w:w="2551" w:type="dxa"/>
            <w:vAlign w:val="center"/>
          </w:tcPr>
          <w:p>
            <w:pPr>
              <w:pStyle w:val="17"/>
            </w:pPr>
            <w:r>
              <w:t>≥3600元/年</w:t>
            </w:r>
          </w:p>
        </w:tc>
        <w:tc>
          <w:tcPr>
            <w:tcW w:w="2268" w:type="dxa"/>
            <w:vAlign w:val="center"/>
          </w:tcPr>
          <w:p>
            <w:pPr>
              <w:pStyle w:val="17"/>
            </w:pPr>
            <w:r>
              <w:t>冀民[107号]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享受服务的对象满意度　</w:t>
            </w:r>
          </w:p>
        </w:tc>
        <w:tc>
          <w:tcPr>
            <w:tcW w:w="2835" w:type="dxa"/>
            <w:vAlign w:val="center"/>
          </w:tcPr>
          <w:p>
            <w:pPr>
              <w:pStyle w:val="17"/>
            </w:pPr>
            <w:r>
              <w:t>服务对象满意人数/总人数　</w:t>
            </w:r>
          </w:p>
        </w:tc>
        <w:tc>
          <w:tcPr>
            <w:tcW w:w="2551" w:type="dxa"/>
            <w:vAlign w:val="center"/>
          </w:tcPr>
          <w:p>
            <w:pPr>
              <w:pStyle w:val="17"/>
            </w:pPr>
            <w:r>
              <w:t>≥85</w:t>
            </w:r>
          </w:p>
        </w:tc>
        <w:tc>
          <w:tcPr>
            <w:tcW w:w="2268" w:type="dxa"/>
            <w:vAlign w:val="center"/>
          </w:tcPr>
          <w:p>
            <w:pPr>
              <w:pStyle w:val="17"/>
            </w:pPr>
            <w:r>
              <w:t>问卷调查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22、福利彩票公益金[市级]绩效目标表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1.完成本年度审批的社会福利性项目，按时拨付资金，专款专用。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支持社会福利项目数　</w:t>
            </w:r>
          </w:p>
        </w:tc>
        <w:tc>
          <w:tcPr>
            <w:tcW w:w="2835" w:type="dxa"/>
            <w:vAlign w:val="center"/>
          </w:tcPr>
          <w:p>
            <w:pPr>
              <w:pStyle w:val="17"/>
            </w:pPr>
            <w:r>
              <w:t>全区收益福利项目个数　</w:t>
            </w:r>
          </w:p>
        </w:tc>
        <w:tc>
          <w:tcPr>
            <w:tcW w:w="2551" w:type="dxa"/>
            <w:vAlign w:val="center"/>
          </w:tcPr>
          <w:p>
            <w:pPr>
              <w:pStyle w:val="17"/>
            </w:pPr>
            <w:r>
              <w:t>≥5个</w:t>
            </w:r>
          </w:p>
        </w:tc>
        <w:tc>
          <w:tcPr>
            <w:tcW w:w="2268" w:type="dxa"/>
            <w:vAlign w:val="center"/>
          </w:tcPr>
          <w:p>
            <w:pPr>
              <w:pStyle w:val="17"/>
            </w:pPr>
            <w:r>
              <w:t>财综[2021]18号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应补尽补率　</w:t>
            </w:r>
          </w:p>
        </w:tc>
        <w:tc>
          <w:tcPr>
            <w:tcW w:w="2835" w:type="dxa"/>
            <w:vAlign w:val="center"/>
          </w:tcPr>
          <w:p>
            <w:pPr>
              <w:pStyle w:val="17"/>
            </w:pPr>
            <w:r>
              <w:t>享受服务人员占应符合条件人员的比率　</w:t>
            </w:r>
          </w:p>
        </w:tc>
        <w:tc>
          <w:tcPr>
            <w:tcW w:w="2551" w:type="dxa"/>
            <w:vAlign w:val="center"/>
          </w:tcPr>
          <w:p>
            <w:pPr>
              <w:pStyle w:val="17"/>
            </w:pPr>
            <w:r>
              <w:t>≥90%</w:t>
            </w:r>
          </w:p>
        </w:tc>
        <w:tc>
          <w:tcPr>
            <w:tcW w:w="2268" w:type="dxa"/>
            <w:vAlign w:val="center"/>
          </w:tcPr>
          <w:p>
            <w:pPr>
              <w:pStyle w:val="17"/>
            </w:pPr>
            <w:r>
              <w:t>财综[2021]18号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完成及时性　</w:t>
            </w:r>
          </w:p>
        </w:tc>
        <w:tc>
          <w:tcPr>
            <w:tcW w:w="2835" w:type="dxa"/>
            <w:vAlign w:val="center"/>
          </w:tcPr>
          <w:p>
            <w:pPr>
              <w:pStyle w:val="17"/>
            </w:pPr>
            <w:r>
              <w:t>按时完成补贴拨付　</w:t>
            </w:r>
          </w:p>
        </w:tc>
        <w:tc>
          <w:tcPr>
            <w:tcW w:w="2551" w:type="dxa"/>
            <w:vAlign w:val="center"/>
          </w:tcPr>
          <w:p>
            <w:pPr>
              <w:pStyle w:val="17"/>
            </w:pPr>
            <w:r>
              <w:t>12月底前</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实际拨付金额与计划拨付金额的偏差率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建立社会福利服务体系，提升社会福利质量　</w:t>
            </w:r>
          </w:p>
        </w:tc>
        <w:tc>
          <w:tcPr>
            <w:tcW w:w="2835" w:type="dxa"/>
            <w:vAlign w:val="center"/>
          </w:tcPr>
          <w:p>
            <w:pPr>
              <w:pStyle w:val="17"/>
            </w:pPr>
            <w:r>
              <w:t>提升社会福利服务质量　</w:t>
            </w:r>
          </w:p>
        </w:tc>
        <w:tc>
          <w:tcPr>
            <w:tcW w:w="2551" w:type="dxa"/>
            <w:vAlign w:val="center"/>
          </w:tcPr>
          <w:p>
            <w:pPr>
              <w:pStyle w:val="17"/>
            </w:pPr>
            <w:r>
              <w:t>提升</w:t>
            </w:r>
          </w:p>
        </w:tc>
        <w:tc>
          <w:tcPr>
            <w:tcW w:w="2268" w:type="dxa"/>
            <w:vAlign w:val="center"/>
          </w:tcPr>
          <w:p>
            <w:pPr>
              <w:pStyle w:val="17"/>
            </w:pPr>
            <w:r>
              <w:t>财综[2021]18号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提升社会福利服务质量，弥补财政经费不足</w:t>
            </w:r>
          </w:p>
        </w:tc>
        <w:tc>
          <w:tcPr>
            <w:tcW w:w="2835" w:type="dxa"/>
            <w:vAlign w:val="center"/>
          </w:tcPr>
          <w:p>
            <w:pPr>
              <w:pStyle w:val="17"/>
            </w:pPr>
            <w:r>
              <w:t>弥补社会福利服务经费不足，提升服务质量</w:t>
            </w:r>
          </w:p>
        </w:tc>
        <w:tc>
          <w:tcPr>
            <w:tcW w:w="2551" w:type="dxa"/>
            <w:vAlign w:val="center"/>
          </w:tcPr>
          <w:p>
            <w:pPr>
              <w:pStyle w:val="17"/>
            </w:pPr>
            <w:r>
              <w:t>可以弥补</w:t>
            </w:r>
          </w:p>
        </w:tc>
        <w:tc>
          <w:tcPr>
            <w:tcW w:w="2268" w:type="dxa"/>
            <w:vAlign w:val="center"/>
          </w:tcPr>
          <w:p>
            <w:pPr>
              <w:pStyle w:val="17"/>
            </w:pPr>
            <w:r>
              <w:t>财综[2021]18号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享受服务的对象满意度　</w:t>
            </w:r>
          </w:p>
        </w:tc>
        <w:tc>
          <w:tcPr>
            <w:tcW w:w="2835" w:type="dxa"/>
            <w:vAlign w:val="center"/>
          </w:tcPr>
          <w:p>
            <w:pPr>
              <w:pStyle w:val="17"/>
            </w:pPr>
            <w:r>
              <w:t>服务对象满意人数/总人数　</w:t>
            </w:r>
          </w:p>
        </w:tc>
        <w:tc>
          <w:tcPr>
            <w:tcW w:w="2551" w:type="dxa"/>
            <w:vAlign w:val="center"/>
          </w:tcPr>
          <w:p>
            <w:pPr>
              <w:pStyle w:val="17"/>
            </w:pPr>
            <w:r>
              <w:t>≥85%</w:t>
            </w:r>
          </w:p>
        </w:tc>
        <w:tc>
          <w:tcPr>
            <w:tcW w:w="2268" w:type="dxa"/>
            <w:vAlign w:val="center"/>
          </w:tcPr>
          <w:p>
            <w:pPr>
              <w:pStyle w:val="17"/>
            </w:pPr>
            <w:r>
              <w:t>问卷调查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23、福利彩票公益金支持社会福利事业专项资金[中央]绩效目标表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1.完成本年度审批的社会福利性项目，按时拨付资金，专款专用。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支持社会福利项目数　</w:t>
            </w:r>
          </w:p>
        </w:tc>
        <w:tc>
          <w:tcPr>
            <w:tcW w:w="2835" w:type="dxa"/>
            <w:vAlign w:val="center"/>
          </w:tcPr>
          <w:p>
            <w:pPr>
              <w:pStyle w:val="17"/>
            </w:pPr>
            <w:r>
              <w:t>全区受益福利项目个数　</w:t>
            </w:r>
          </w:p>
        </w:tc>
        <w:tc>
          <w:tcPr>
            <w:tcW w:w="2551" w:type="dxa"/>
            <w:vAlign w:val="center"/>
          </w:tcPr>
          <w:p>
            <w:pPr>
              <w:pStyle w:val="17"/>
            </w:pPr>
            <w:r>
              <w:t>1个</w:t>
            </w:r>
          </w:p>
        </w:tc>
        <w:tc>
          <w:tcPr>
            <w:tcW w:w="2268" w:type="dxa"/>
            <w:vAlign w:val="center"/>
          </w:tcPr>
          <w:p>
            <w:pPr>
              <w:pStyle w:val="17"/>
            </w:pPr>
            <w:r>
              <w:t>廊财社[2022]43号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应补尽补率　</w:t>
            </w:r>
          </w:p>
        </w:tc>
        <w:tc>
          <w:tcPr>
            <w:tcW w:w="2835" w:type="dxa"/>
            <w:vAlign w:val="center"/>
          </w:tcPr>
          <w:p>
            <w:pPr>
              <w:pStyle w:val="17"/>
            </w:pPr>
            <w:r>
              <w:t>享受服务人员占应符合条件人员的比率　</w:t>
            </w:r>
          </w:p>
        </w:tc>
        <w:tc>
          <w:tcPr>
            <w:tcW w:w="2551" w:type="dxa"/>
            <w:vAlign w:val="center"/>
          </w:tcPr>
          <w:p>
            <w:pPr>
              <w:pStyle w:val="17"/>
            </w:pPr>
            <w:r>
              <w:t>≥90%</w:t>
            </w:r>
          </w:p>
        </w:tc>
        <w:tc>
          <w:tcPr>
            <w:tcW w:w="2268" w:type="dxa"/>
            <w:vAlign w:val="center"/>
          </w:tcPr>
          <w:p>
            <w:pPr>
              <w:pStyle w:val="17"/>
            </w:pPr>
            <w:r>
              <w:t>廊财社[2022]43号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完成及时性　</w:t>
            </w:r>
          </w:p>
        </w:tc>
        <w:tc>
          <w:tcPr>
            <w:tcW w:w="2835" w:type="dxa"/>
            <w:vAlign w:val="center"/>
          </w:tcPr>
          <w:p>
            <w:pPr>
              <w:pStyle w:val="17"/>
            </w:pPr>
            <w:r>
              <w:t>按时完成资金拨付　</w:t>
            </w:r>
          </w:p>
        </w:tc>
        <w:tc>
          <w:tcPr>
            <w:tcW w:w="2551" w:type="dxa"/>
            <w:vAlign w:val="center"/>
          </w:tcPr>
          <w:p>
            <w:pPr>
              <w:pStyle w:val="17"/>
            </w:pPr>
            <w:r>
              <w:t>12月底前</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实际拨付金额与计划拨付金额的偏差率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建立社会福利服务体系，提升社会福利质量　</w:t>
            </w:r>
          </w:p>
        </w:tc>
        <w:tc>
          <w:tcPr>
            <w:tcW w:w="2835" w:type="dxa"/>
            <w:vAlign w:val="center"/>
          </w:tcPr>
          <w:p>
            <w:pPr>
              <w:pStyle w:val="17"/>
            </w:pPr>
            <w:r>
              <w:t>提升社会福利服务质量　</w:t>
            </w:r>
          </w:p>
        </w:tc>
        <w:tc>
          <w:tcPr>
            <w:tcW w:w="2551" w:type="dxa"/>
            <w:vAlign w:val="center"/>
          </w:tcPr>
          <w:p>
            <w:pPr>
              <w:pStyle w:val="17"/>
            </w:pPr>
            <w:r>
              <w:t>提升</w:t>
            </w:r>
          </w:p>
        </w:tc>
        <w:tc>
          <w:tcPr>
            <w:tcW w:w="2268" w:type="dxa"/>
            <w:vAlign w:val="center"/>
          </w:tcPr>
          <w:p>
            <w:pPr>
              <w:pStyle w:val="17"/>
            </w:pPr>
            <w:r>
              <w:t>廊财社[2022]43号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提升社会福利服务质量，弥补财政经费不足</w:t>
            </w:r>
          </w:p>
        </w:tc>
        <w:tc>
          <w:tcPr>
            <w:tcW w:w="2835" w:type="dxa"/>
            <w:vAlign w:val="center"/>
          </w:tcPr>
          <w:p>
            <w:pPr>
              <w:pStyle w:val="17"/>
            </w:pPr>
            <w:r>
              <w:t>弥补社会福利服务经费不足，提升服务质量</w:t>
            </w:r>
          </w:p>
        </w:tc>
        <w:tc>
          <w:tcPr>
            <w:tcW w:w="2551" w:type="dxa"/>
            <w:vAlign w:val="center"/>
          </w:tcPr>
          <w:p>
            <w:pPr>
              <w:pStyle w:val="17"/>
            </w:pPr>
            <w:r>
              <w:t>可以弥补</w:t>
            </w:r>
          </w:p>
        </w:tc>
        <w:tc>
          <w:tcPr>
            <w:tcW w:w="2268" w:type="dxa"/>
            <w:vAlign w:val="center"/>
          </w:tcPr>
          <w:p>
            <w:pPr>
              <w:pStyle w:val="17"/>
            </w:pPr>
            <w:r>
              <w:t>廊财社[2022]43号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享受服务的对象满意度　</w:t>
            </w:r>
          </w:p>
        </w:tc>
        <w:tc>
          <w:tcPr>
            <w:tcW w:w="2835" w:type="dxa"/>
            <w:vAlign w:val="center"/>
          </w:tcPr>
          <w:p>
            <w:pPr>
              <w:pStyle w:val="17"/>
            </w:pPr>
            <w:r>
              <w:t>服务对象满意人数/总人数　</w:t>
            </w:r>
          </w:p>
        </w:tc>
        <w:tc>
          <w:tcPr>
            <w:tcW w:w="2551" w:type="dxa"/>
            <w:vAlign w:val="center"/>
          </w:tcPr>
          <w:p>
            <w:pPr>
              <w:pStyle w:val="17"/>
            </w:pPr>
            <w:r>
              <w:t>≥85%</w:t>
            </w:r>
          </w:p>
        </w:tc>
        <w:tc>
          <w:tcPr>
            <w:tcW w:w="2268" w:type="dxa"/>
            <w:vAlign w:val="center"/>
          </w:tcPr>
          <w:p>
            <w:pPr>
              <w:pStyle w:val="17"/>
            </w:pPr>
            <w:r>
              <w:t>问卷调查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24、高龄养老服务补贴、失能护理补贴[区级]绩效目标表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1.保障全区85名纳入低保保障范围的80周岁以上低保高龄对象和60-79周岁失能对象按月、按标准发放养老补贴，生活质量较原来有所提高，对救助工作的满意度有所提高。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补贴人数　</w:t>
            </w:r>
          </w:p>
        </w:tc>
        <w:tc>
          <w:tcPr>
            <w:tcW w:w="2835" w:type="dxa"/>
            <w:vAlign w:val="center"/>
          </w:tcPr>
          <w:p>
            <w:pPr>
              <w:pStyle w:val="17"/>
            </w:pPr>
            <w:r>
              <w:t>全区享受高龄失能补贴人　</w:t>
            </w:r>
          </w:p>
        </w:tc>
        <w:tc>
          <w:tcPr>
            <w:tcW w:w="2551" w:type="dxa"/>
            <w:vAlign w:val="center"/>
          </w:tcPr>
          <w:p>
            <w:pPr>
              <w:pStyle w:val="17"/>
            </w:pPr>
            <w:r>
              <w:t xml:space="preserve">≥85 人 </w:t>
            </w:r>
          </w:p>
        </w:tc>
        <w:tc>
          <w:tcPr>
            <w:tcW w:w="2268" w:type="dxa"/>
            <w:vAlign w:val="center"/>
          </w:tcPr>
          <w:p>
            <w:pPr>
              <w:pStyle w:val="17"/>
            </w:pPr>
            <w:r>
              <w:t>　市政府【2016】6号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应保补率　</w:t>
            </w:r>
          </w:p>
        </w:tc>
        <w:tc>
          <w:tcPr>
            <w:tcW w:w="2835" w:type="dxa"/>
            <w:vAlign w:val="center"/>
          </w:tcPr>
          <w:p>
            <w:pPr>
              <w:pStyle w:val="17"/>
            </w:pPr>
            <w:r>
              <w:t>　领取补助人员占应符合救济人员的比率</w:t>
            </w:r>
          </w:p>
        </w:tc>
        <w:tc>
          <w:tcPr>
            <w:tcW w:w="2551" w:type="dxa"/>
            <w:vAlign w:val="center"/>
          </w:tcPr>
          <w:p>
            <w:pPr>
              <w:pStyle w:val="17"/>
            </w:pPr>
            <w:r>
              <w:t>　≥100%　</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　及时性</w:t>
            </w:r>
          </w:p>
        </w:tc>
        <w:tc>
          <w:tcPr>
            <w:tcW w:w="2835" w:type="dxa"/>
            <w:vAlign w:val="center"/>
          </w:tcPr>
          <w:p>
            <w:pPr>
              <w:pStyle w:val="17"/>
            </w:pPr>
            <w:r>
              <w:t>每月底前按时发放补贴　</w:t>
            </w:r>
          </w:p>
        </w:tc>
        <w:tc>
          <w:tcPr>
            <w:tcW w:w="2551" w:type="dxa"/>
            <w:vAlign w:val="center"/>
          </w:tcPr>
          <w:p>
            <w:pPr>
              <w:pStyle w:val="17"/>
            </w:pPr>
            <w:r>
              <w:t>　每月30日前</w:t>
            </w:r>
          </w:p>
        </w:tc>
        <w:tc>
          <w:tcPr>
            <w:tcW w:w="2268" w:type="dxa"/>
            <w:vAlign w:val="center"/>
          </w:tcPr>
          <w:p>
            <w:pPr>
              <w:pStyle w:val="17"/>
            </w:pPr>
            <w:r>
              <w:t>　市政府【2016】6号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减轻生活负担</w:t>
            </w:r>
          </w:p>
        </w:tc>
        <w:tc>
          <w:tcPr>
            <w:tcW w:w="2835" w:type="dxa"/>
            <w:vAlign w:val="center"/>
          </w:tcPr>
          <w:p>
            <w:pPr>
              <w:pStyle w:val="17"/>
            </w:pPr>
            <w:r>
              <w:t>减轻困难群众生活负担</w:t>
            </w:r>
          </w:p>
        </w:tc>
        <w:tc>
          <w:tcPr>
            <w:tcW w:w="2551" w:type="dxa"/>
            <w:vAlign w:val="center"/>
          </w:tcPr>
          <w:p>
            <w:pPr>
              <w:pStyle w:val="17"/>
            </w:pPr>
            <w:r>
              <w:t>≥100元/月</w:t>
            </w:r>
          </w:p>
        </w:tc>
        <w:tc>
          <w:tcPr>
            <w:tcW w:w="2268" w:type="dxa"/>
            <w:vAlign w:val="center"/>
          </w:tcPr>
          <w:p>
            <w:pPr>
              <w:pStyle w:val="17"/>
            </w:pPr>
            <w:r>
              <w:t>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提高生活质量　</w:t>
            </w:r>
          </w:p>
        </w:tc>
        <w:tc>
          <w:tcPr>
            <w:tcW w:w="2835" w:type="dxa"/>
            <w:vAlign w:val="center"/>
          </w:tcPr>
          <w:p>
            <w:pPr>
              <w:pStyle w:val="17"/>
            </w:pPr>
            <w:r>
              <w:t>使困难群众的基本生活得到保障</w:t>
            </w:r>
          </w:p>
        </w:tc>
        <w:tc>
          <w:tcPr>
            <w:tcW w:w="2551" w:type="dxa"/>
            <w:vAlign w:val="center"/>
          </w:tcPr>
          <w:p>
            <w:pPr>
              <w:pStyle w:val="17"/>
            </w:pPr>
            <w:r>
              <w:t>　提升</w:t>
            </w:r>
          </w:p>
        </w:tc>
        <w:tc>
          <w:tcPr>
            <w:tcW w:w="2268" w:type="dxa"/>
            <w:vAlign w:val="center"/>
          </w:tcPr>
          <w:p>
            <w:pPr>
              <w:pStyle w:val="17"/>
            </w:pPr>
            <w:r>
              <w:t>　市政府【2016】6号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享受者满意度　</w:t>
            </w:r>
          </w:p>
        </w:tc>
        <w:tc>
          <w:tcPr>
            <w:tcW w:w="2835" w:type="dxa"/>
            <w:vAlign w:val="center"/>
          </w:tcPr>
          <w:p>
            <w:pPr>
              <w:pStyle w:val="17"/>
            </w:pPr>
            <w:r>
              <w:t>享受养老补贴满意人数的百分比　</w:t>
            </w:r>
          </w:p>
        </w:tc>
        <w:tc>
          <w:tcPr>
            <w:tcW w:w="2551" w:type="dxa"/>
            <w:vAlign w:val="center"/>
          </w:tcPr>
          <w:p>
            <w:pPr>
              <w:pStyle w:val="17"/>
            </w:pPr>
            <w:r>
              <w:t>　≧85%　</w:t>
            </w:r>
          </w:p>
        </w:tc>
        <w:tc>
          <w:tcPr>
            <w:tcW w:w="2268" w:type="dxa"/>
            <w:vAlign w:val="center"/>
          </w:tcPr>
          <w:p>
            <w:pPr>
              <w:pStyle w:val="17"/>
            </w:pPr>
            <w:r>
              <w:t>调查问卷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25、孤儿和事实无人抚养儿童基本生活保障[中央]绩效目标表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1.准确及时足额发放全区孤儿和事实无人抚养儿童基本生活费，保障儿童基本生活条件，降低全区孤儿和事实无人抚养儿童家庭经济负担，提升其生活幸福感，促进社会和谐发展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基本生活费发放人数</w:t>
            </w:r>
          </w:p>
        </w:tc>
        <w:tc>
          <w:tcPr>
            <w:tcW w:w="2835" w:type="dxa"/>
            <w:vAlign w:val="center"/>
          </w:tcPr>
          <w:p>
            <w:pPr>
              <w:pStyle w:val="17"/>
            </w:pPr>
            <w:r>
              <w:t>全区孤儿和事实无人抚养儿童</w:t>
            </w:r>
          </w:p>
        </w:tc>
        <w:tc>
          <w:tcPr>
            <w:tcW w:w="2551" w:type="dxa"/>
            <w:vAlign w:val="center"/>
          </w:tcPr>
          <w:p>
            <w:pPr>
              <w:pStyle w:val="17"/>
            </w:pPr>
            <w:r>
              <w:t>≥38人</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发放人员标准合格率</w:t>
            </w:r>
          </w:p>
        </w:tc>
        <w:tc>
          <w:tcPr>
            <w:tcW w:w="2835" w:type="dxa"/>
            <w:vAlign w:val="center"/>
          </w:tcPr>
          <w:p>
            <w:pPr>
              <w:pStyle w:val="17"/>
            </w:pPr>
            <w:r>
              <w:t>符合发放人员标准的人数占实际发放人员人数的比例</w:t>
            </w:r>
          </w:p>
        </w:tc>
        <w:tc>
          <w:tcPr>
            <w:tcW w:w="2551" w:type="dxa"/>
            <w:vAlign w:val="center"/>
          </w:tcPr>
          <w:p>
            <w:pPr>
              <w:pStyle w:val="17"/>
            </w:pPr>
            <w:r>
              <w:t>100%</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完成及时率</w:t>
            </w:r>
          </w:p>
        </w:tc>
        <w:tc>
          <w:tcPr>
            <w:tcW w:w="2835" w:type="dxa"/>
            <w:vAlign w:val="center"/>
          </w:tcPr>
          <w:p>
            <w:pPr>
              <w:pStyle w:val="17"/>
            </w:pPr>
            <w:r>
              <w:t>及时足额发放孤儿和事实无人抚养儿童基本生活费</w:t>
            </w:r>
          </w:p>
        </w:tc>
        <w:tc>
          <w:tcPr>
            <w:tcW w:w="2551" w:type="dxa"/>
            <w:vAlign w:val="center"/>
          </w:tcPr>
          <w:p>
            <w:pPr>
              <w:pStyle w:val="17"/>
            </w:pPr>
            <w:r>
              <w:t>100%</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孤儿发放人均标准</w:t>
            </w:r>
          </w:p>
        </w:tc>
        <w:tc>
          <w:tcPr>
            <w:tcW w:w="2835" w:type="dxa"/>
            <w:vAlign w:val="center"/>
          </w:tcPr>
          <w:p>
            <w:pPr>
              <w:pStyle w:val="17"/>
            </w:pPr>
            <w:r>
              <w:t>依据冀民规【2019】4号规定每人每月1600元</w:t>
            </w:r>
          </w:p>
        </w:tc>
        <w:tc>
          <w:tcPr>
            <w:tcW w:w="2551" w:type="dxa"/>
            <w:vAlign w:val="center"/>
          </w:tcPr>
          <w:p>
            <w:pPr>
              <w:pStyle w:val="17"/>
            </w:pPr>
            <w:r>
              <w:t>1600元/人/月</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事实无人抚养儿童发放人均标准</w:t>
            </w:r>
          </w:p>
        </w:tc>
        <w:tc>
          <w:tcPr>
            <w:tcW w:w="2835" w:type="dxa"/>
            <w:vAlign w:val="center"/>
          </w:tcPr>
          <w:p>
            <w:pPr>
              <w:pStyle w:val="17"/>
            </w:pPr>
            <w:r>
              <w:t>依据冀民规【2019】4号规定每人每月1440元</w:t>
            </w:r>
          </w:p>
        </w:tc>
        <w:tc>
          <w:tcPr>
            <w:tcW w:w="2551" w:type="dxa"/>
            <w:vAlign w:val="center"/>
          </w:tcPr>
          <w:p>
            <w:pPr>
              <w:pStyle w:val="17"/>
            </w:pPr>
            <w:r>
              <w:t>1440元/人/月</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显著改善被服务人员生活现状</w:t>
            </w:r>
          </w:p>
        </w:tc>
        <w:tc>
          <w:tcPr>
            <w:tcW w:w="2835" w:type="dxa"/>
            <w:vAlign w:val="center"/>
          </w:tcPr>
          <w:p>
            <w:pPr>
              <w:pStyle w:val="17"/>
            </w:pPr>
            <w:r>
              <w:t>显著改善全区孤儿和事实无人抚养儿童的生活现状，提升生活幸福感</w:t>
            </w:r>
          </w:p>
        </w:tc>
        <w:tc>
          <w:tcPr>
            <w:tcW w:w="2551" w:type="dxa"/>
            <w:vAlign w:val="center"/>
          </w:tcPr>
          <w:p>
            <w:pPr>
              <w:pStyle w:val="17"/>
            </w:pPr>
            <w:r>
              <w:t>显著</w:t>
            </w:r>
          </w:p>
        </w:tc>
        <w:tc>
          <w:tcPr>
            <w:tcW w:w="2268" w:type="dxa"/>
            <w:vAlign w:val="center"/>
          </w:tcPr>
          <w:p>
            <w:pPr>
              <w:pStyle w:val="17"/>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降低孤儿家庭经济负担</w:t>
            </w:r>
          </w:p>
        </w:tc>
        <w:tc>
          <w:tcPr>
            <w:tcW w:w="2835" w:type="dxa"/>
            <w:vAlign w:val="center"/>
          </w:tcPr>
          <w:p>
            <w:pPr>
              <w:pStyle w:val="17"/>
            </w:pPr>
            <w:r>
              <w:t>依据相关文件规定及时足额发放基本生活费，减轻家庭经济负担</w:t>
            </w:r>
          </w:p>
        </w:tc>
        <w:tc>
          <w:tcPr>
            <w:tcW w:w="2551" w:type="dxa"/>
            <w:vAlign w:val="center"/>
          </w:tcPr>
          <w:p>
            <w:pPr>
              <w:pStyle w:val="17"/>
            </w:pPr>
            <w:r>
              <w:t>1600元/人/月</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降低事实无人抚养儿童经济负担</w:t>
            </w:r>
          </w:p>
        </w:tc>
        <w:tc>
          <w:tcPr>
            <w:tcW w:w="2835" w:type="dxa"/>
            <w:vAlign w:val="center"/>
          </w:tcPr>
          <w:p>
            <w:pPr>
              <w:pStyle w:val="17"/>
            </w:pPr>
            <w:r>
              <w:t>依据相关文件规定及时足额发放基本生活费，减轻家庭经济负担</w:t>
            </w:r>
          </w:p>
        </w:tc>
        <w:tc>
          <w:tcPr>
            <w:tcW w:w="2551" w:type="dxa"/>
            <w:vAlign w:val="center"/>
          </w:tcPr>
          <w:p>
            <w:pPr>
              <w:pStyle w:val="17"/>
            </w:pPr>
            <w:r>
              <w:t>1440元/人/月</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受益群体满意度</w:t>
            </w:r>
          </w:p>
        </w:tc>
        <w:tc>
          <w:tcPr>
            <w:tcW w:w="2835" w:type="dxa"/>
            <w:vAlign w:val="center"/>
          </w:tcPr>
          <w:p>
            <w:pPr>
              <w:pStyle w:val="17"/>
            </w:pPr>
            <w:r>
              <w:t>孤儿满意人员占在总人数的比例</w:t>
            </w:r>
          </w:p>
        </w:tc>
        <w:tc>
          <w:tcPr>
            <w:tcW w:w="2551" w:type="dxa"/>
            <w:vAlign w:val="center"/>
          </w:tcPr>
          <w:p>
            <w:pPr>
              <w:pStyle w:val="17"/>
            </w:pPr>
            <w:r>
              <w:t>　≥90%</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26、孤儿和事实无人抚养儿童基本生活费[区级]绩效目标表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1.准确及时足额发放全区孤儿和事实无人抚养儿童基本生活费，保障儿童基本生活条件，降低全区孤儿和事实无人抚养儿童家庭经济负担，提升其生活幸福感，促进社会和谐发展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基本生活费发放人数</w:t>
            </w:r>
          </w:p>
        </w:tc>
        <w:tc>
          <w:tcPr>
            <w:tcW w:w="2835" w:type="dxa"/>
            <w:vAlign w:val="center"/>
          </w:tcPr>
          <w:p>
            <w:pPr>
              <w:pStyle w:val="17"/>
            </w:pPr>
            <w:r>
              <w:t>全区孤儿和事实无人抚养儿童</w:t>
            </w:r>
          </w:p>
        </w:tc>
        <w:tc>
          <w:tcPr>
            <w:tcW w:w="2551" w:type="dxa"/>
            <w:vAlign w:val="center"/>
          </w:tcPr>
          <w:p>
            <w:pPr>
              <w:pStyle w:val="17"/>
            </w:pPr>
            <w:r>
              <w:t>≥38人</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发放人员标准合格率</w:t>
            </w:r>
          </w:p>
        </w:tc>
        <w:tc>
          <w:tcPr>
            <w:tcW w:w="2835" w:type="dxa"/>
            <w:vAlign w:val="center"/>
          </w:tcPr>
          <w:p>
            <w:pPr>
              <w:pStyle w:val="17"/>
            </w:pPr>
            <w:r>
              <w:t>符合发放人员标准的人数占实际发放人员人数的比例</w:t>
            </w:r>
          </w:p>
        </w:tc>
        <w:tc>
          <w:tcPr>
            <w:tcW w:w="2551" w:type="dxa"/>
            <w:vAlign w:val="center"/>
          </w:tcPr>
          <w:p>
            <w:pPr>
              <w:pStyle w:val="17"/>
            </w:pPr>
            <w:r>
              <w:t>100%</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完成及时率</w:t>
            </w:r>
          </w:p>
        </w:tc>
        <w:tc>
          <w:tcPr>
            <w:tcW w:w="2835" w:type="dxa"/>
            <w:vAlign w:val="center"/>
          </w:tcPr>
          <w:p>
            <w:pPr>
              <w:pStyle w:val="17"/>
            </w:pPr>
            <w:r>
              <w:t>及时足额发放孤儿和事实无人抚养儿童基本生活费</w:t>
            </w:r>
          </w:p>
        </w:tc>
        <w:tc>
          <w:tcPr>
            <w:tcW w:w="2551" w:type="dxa"/>
            <w:vAlign w:val="center"/>
          </w:tcPr>
          <w:p>
            <w:pPr>
              <w:pStyle w:val="17"/>
            </w:pPr>
            <w:r>
              <w:t>100%</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孤儿发放人均标准</w:t>
            </w:r>
          </w:p>
        </w:tc>
        <w:tc>
          <w:tcPr>
            <w:tcW w:w="2835" w:type="dxa"/>
            <w:vAlign w:val="center"/>
          </w:tcPr>
          <w:p>
            <w:pPr>
              <w:pStyle w:val="17"/>
            </w:pPr>
            <w:r>
              <w:t>依据冀民规【2019】4号规定每人每月1600元</w:t>
            </w:r>
          </w:p>
        </w:tc>
        <w:tc>
          <w:tcPr>
            <w:tcW w:w="2551" w:type="dxa"/>
            <w:vAlign w:val="center"/>
          </w:tcPr>
          <w:p>
            <w:pPr>
              <w:pStyle w:val="17"/>
            </w:pPr>
            <w:r>
              <w:t>1600元/人/月</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事实无人抚养儿童发放人均标准</w:t>
            </w:r>
          </w:p>
        </w:tc>
        <w:tc>
          <w:tcPr>
            <w:tcW w:w="2835" w:type="dxa"/>
            <w:vAlign w:val="center"/>
          </w:tcPr>
          <w:p>
            <w:pPr>
              <w:pStyle w:val="17"/>
            </w:pPr>
            <w:r>
              <w:t>依据冀民规【2019】4号规定每人每月1440元</w:t>
            </w:r>
          </w:p>
        </w:tc>
        <w:tc>
          <w:tcPr>
            <w:tcW w:w="2551" w:type="dxa"/>
            <w:vAlign w:val="center"/>
          </w:tcPr>
          <w:p>
            <w:pPr>
              <w:pStyle w:val="17"/>
            </w:pPr>
            <w:r>
              <w:t>1440元/人/月</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显著改善被服务人员生活现状</w:t>
            </w:r>
          </w:p>
        </w:tc>
        <w:tc>
          <w:tcPr>
            <w:tcW w:w="2835" w:type="dxa"/>
            <w:vAlign w:val="center"/>
          </w:tcPr>
          <w:p>
            <w:pPr>
              <w:pStyle w:val="17"/>
            </w:pPr>
            <w:r>
              <w:t>显著改善全区孤儿和事实无人抚养儿童的生活现状，提升生活幸福感</w:t>
            </w:r>
          </w:p>
        </w:tc>
        <w:tc>
          <w:tcPr>
            <w:tcW w:w="2551" w:type="dxa"/>
            <w:vAlign w:val="center"/>
          </w:tcPr>
          <w:p>
            <w:pPr>
              <w:pStyle w:val="17"/>
            </w:pPr>
            <w:r>
              <w:t>显著</w:t>
            </w:r>
          </w:p>
        </w:tc>
        <w:tc>
          <w:tcPr>
            <w:tcW w:w="2268" w:type="dxa"/>
            <w:vAlign w:val="center"/>
          </w:tcPr>
          <w:p>
            <w:pPr>
              <w:pStyle w:val="17"/>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降低孤儿家庭经济负担</w:t>
            </w:r>
          </w:p>
        </w:tc>
        <w:tc>
          <w:tcPr>
            <w:tcW w:w="2835" w:type="dxa"/>
            <w:vAlign w:val="center"/>
          </w:tcPr>
          <w:p>
            <w:pPr>
              <w:pStyle w:val="17"/>
            </w:pPr>
            <w:r>
              <w:t>依据相关文件规定及时足额发放基本生活费，减轻家庭经济负担</w:t>
            </w:r>
          </w:p>
        </w:tc>
        <w:tc>
          <w:tcPr>
            <w:tcW w:w="2551" w:type="dxa"/>
            <w:vAlign w:val="center"/>
          </w:tcPr>
          <w:p>
            <w:pPr>
              <w:pStyle w:val="17"/>
            </w:pPr>
            <w:r>
              <w:t>1600元/人/月</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降低事实无人抚养儿童经济负担</w:t>
            </w:r>
          </w:p>
        </w:tc>
        <w:tc>
          <w:tcPr>
            <w:tcW w:w="2835" w:type="dxa"/>
            <w:vAlign w:val="center"/>
          </w:tcPr>
          <w:p>
            <w:pPr>
              <w:pStyle w:val="17"/>
            </w:pPr>
            <w:r>
              <w:t>依据相关文件规定及时足额发放基本生活费，减轻家庭经济负担</w:t>
            </w:r>
          </w:p>
        </w:tc>
        <w:tc>
          <w:tcPr>
            <w:tcW w:w="2551" w:type="dxa"/>
            <w:vAlign w:val="center"/>
          </w:tcPr>
          <w:p>
            <w:pPr>
              <w:pStyle w:val="17"/>
            </w:pPr>
            <w:r>
              <w:t>1440元/人/月</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受益群体满意度</w:t>
            </w:r>
          </w:p>
        </w:tc>
        <w:tc>
          <w:tcPr>
            <w:tcW w:w="2835" w:type="dxa"/>
            <w:vAlign w:val="center"/>
          </w:tcPr>
          <w:p>
            <w:pPr>
              <w:pStyle w:val="17"/>
            </w:pPr>
            <w:r>
              <w:t>孤儿满意人员占在总人数的比例</w:t>
            </w:r>
          </w:p>
        </w:tc>
        <w:tc>
          <w:tcPr>
            <w:tcW w:w="2551" w:type="dxa"/>
            <w:vAlign w:val="center"/>
          </w:tcPr>
          <w:p>
            <w:pPr>
              <w:pStyle w:val="17"/>
            </w:pPr>
            <w:r>
              <w:t>　≥90%</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27、孤儿和事实无人抚养儿童基本生活费[省级]绩效目标表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1.准确及时足额发放全区孤儿和事实无人抚养儿童基本生活费，保障儿童基本生活条件，降低全区孤儿和事实无人抚养儿童家庭经济负担，提升其生活幸福感，促进社会和谐发展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基本生活费发放人数</w:t>
            </w:r>
          </w:p>
        </w:tc>
        <w:tc>
          <w:tcPr>
            <w:tcW w:w="2835" w:type="dxa"/>
            <w:vAlign w:val="center"/>
          </w:tcPr>
          <w:p>
            <w:pPr>
              <w:pStyle w:val="17"/>
            </w:pPr>
            <w:r>
              <w:t>全区孤儿和事实无人抚养儿童</w:t>
            </w:r>
          </w:p>
        </w:tc>
        <w:tc>
          <w:tcPr>
            <w:tcW w:w="2551" w:type="dxa"/>
            <w:vAlign w:val="center"/>
          </w:tcPr>
          <w:p>
            <w:pPr>
              <w:pStyle w:val="17"/>
            </w:pPr>
            <w:r>
              <w:t>≥38人</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发放人员标准合格率</w:t>
            </w:r>
          </w:p>
        </w:tc>
        <w:tc>
          <w:tcPr>
            <w:tcW w:w="2835" w:type="dxa"/>
            <w:vAlign w:val="center"/>
          </w:tcPr>
          <w:p>
            <w:pPr>
              <w:pStyle w:val="17"/>
            </w:pPr>
            <w:r>
              <w:t>符合发放人员标准的人数占实际发放人员人数的比例</w:t>
            </w:r>
          </w:p>
        </w:tc>
        <w:tc>
          <w:tcPr>
            <w:tcW w:w="2551" w:type="dxa"/>
            <w:vAlign w:val="center"/>
          </w:tcPr>
          <w:p>
            <w:pPr>
              <w:pStyle w:val="17"/>
            </w:pPr>
            <w:r>
              <w:t>100%</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完成及时率</w:t>
            </w:r>
          </w:p>
        </w:tc>
        <w:tc>
          <w:tcPr>
            <w:tcW w:w="2835" w:type="dxa"/>
            <w:vAlign w:val="center"/>
          </w:tcPr>
          <w:p>
            <w:pPr>
              <w:pStyle w:val="17"/>
            </w:pPr>
            <w:r>
              <w:t>及时足额发放孤儿和事实无人抚养儿童基本生活费</w:t>
            </w:r>
          </w:p>
        </w:tc>
        <w:tc>
          <w:tcPr>
            <w:tcW w:w="2551" w:type="dxa"/>
            <w:vAlign w:val="center"/>
          </w:tcPr>
          <w:p>
            <w:pPr>
              <w:pStyle w:val="17"/>
            </w:pPr>
            <w:r>
              <w:t>100%</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孤儿发放人均标准</w:t>
            </w:r>
          </w:p>
        </w:tc>
        <w:tc>
          <w:tcPr>
            <w:tcW w:w="2835" w:type="dxa"/>
            <w:vAlign w:val="center"/>
          </w:tcPr>
          <w:p>
            <w:pPr>
              <w:pStyle w:val="17"/>
            </w:pPr>
            <w:r>
              <w:t>依据冀民规【2019】4号规定每人每月1600元</w:t>
            </w:r>
          </w:p>
        </w:tc>
        <w:tc>
          <w:tcPr>
            <w:tcW w:w="2551" w:type="dxa"/>
            <w:vAlign w:val="center"/>
          </w:tcPr>
          <w:p>
            <w:pPr>
              <w:pStyle w:val="17"/>
            </w:pPr>
            <w:r>
              <w:t>1600元/人/月</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事实无人抚养儿童发放人均标准</w:t>
            </w:r>
          </w:p>
        </w:tc>
        <w:tc>
          <w:tcPr>
            <w:tcW w:w="2835" w:type="dxa"/>
            <w:vAlign w:val="center"/>
          </w:tcPr>
          <w:p>
            <w:pPr>
              <w:pStyle w:val="17"/>
            </w:pPr>
            <w:r>
              <w:t>依据冀民规【2019】4号规定每人每月1440元</w:t>
            </w:r>
          </w:p>
        </w:tc>
        <w:tc>
          <w:tcPr>
            <w:tcW w:w="2551" w:type="dxa"/>
            <w:vAlign w:val="center"/>
          </w:tcPr>
          <w:p>
            <w:pPr>
              <w:pStyle w:val="17"/>
            </w:pPr>
            <w:r>
              <w:t>1440元/人/月</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显著改善被服务人员生活现状</w:t>
            </w:r>
          </w:p>
        </w:tc>
        <w:tc>
          <w:tcPr>
            <w:tcW w:w="2835" w:type="dxa"/>
            <w:vAlign w:val="center"/>
          </w:tcPr>
          <w:p>
            <w:pPr>
              <w:pStyle w:val="17"/>
            </w:pPr>
            <w:r>
              <w:t>显著改善全区孤儿和事实无人抚养儿童的生活现状，提升生活幸福感</w:t>
            </w:r>
          </w:p>
        </w:tc>
        <w:tc>
          <w:tcPr>
            <w:tcW w:w="2551" w:type="dxa"/>
            <w:vAlign w:val="center"/>
          </w:tcPr>
          <w:p>
            <w:pPr>
              <w:pStyle w:val="17"/>
            </w:pPr>
            <w:r>
              <w:t>显著</w:t>
            </w:r>
          </w:p>
        </w:tc>
        <w:tc>
          <w:tcPr>
            <w:tcW w:w="2268" w:type="dxa"/>
            <w:vAlign w:val="center"/>
          </w:tcPr>
          <w:p>
            <w:pPr>
              <w:pStyle w:val="17"/>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降低孤儿家庭经济负担</w:t>
            </w:r>
          </w:p>
        </w:tc>
        <w:tc>
          <w:tcPr>
            <w:tcW w:w="2835" w:type="dxa"/>
            <w:vAlign w:val="center"/>
          </w:tcPr>
          <w:p>
            <w:pPr>
              <w:pStyle w:val="17"/>
            </w:pPr>
            <w:r>
              <w:t>依据相关文件规定及时足额发放基本生活费，减轻家庭经济负担</w:t>
            </w:r>
          </w:p>
        </w:tc>
        <w:tc>
          <w:tcPr>
            <w:tcW w:w="2551" w:type="dxa"/>
            <w:vAlign w:val="center"/>
          </w:tcPr>
          <w:p>
            <w:pPr>
              <w:pStyle w:val="17"/>
            </w:pPr>
            <w:r>
              <w:t>1600元/人/月</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降低事实无人抚养儿童经济负担</w:t>
            </w:r>
          </w:p>
        </w:tc>
        <w:tc>
          <w:tcPr>
            <w:tcW w:w="2835" w:type="dxa"/>
            <w:vAlign w:val="center"/>
          </w:tcPr>
          <w:p>
            <w:pPr>
              <w:pStyle w:val="17"/>
            </w:pPr>
            <w:r>
              <w:t>依据相关文件规定及时足额发放基本生活费，减轻家庭经济负担</w:t>
            </w:r>
          </w:p>
        </w:tc>
        <w:tc>
          <w:tcPr>
            <w:tcW w:w="2551" w:type="dxa"/>
            <w:vAlign w:val="center"/>
          </w:tcPr>
          <w:p>
            <w:pPr>
              <w:pStyle w:val="17"/>
            </w:pPr>
            <w:r>
              <w:t>1440元/人/月</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受益群体满意度</w:t>
            </w:r>
          </w:p>
        </w:tc>
        <w:tc>
          <w:tcPr>
            <w:tcW w:w="2835" w:type="dxa"/>
            <w:vAlign w:val="center"/>
          </w:tcPr>
          <w:p>
            <w:pPr>
              <w:pStyle w:val="17"/>
            </w:pPr>
            <w:r>
              <w:t>孤儿满意人员占在总人数的比例</w:t>
            </w:r>
          </w:p>
        </w:tc>
        <w:tc>
          <w:tcPr>
            <w:tcW w:w="2551" w:type="dxa"/>
            <w:vAlign w:val="center"/>
          </w:tcPr>
          <w:p>
            <w:pPr>
              <w:pStyle w:val="17"/>
            </w:pPr>
            <w:r>
              <w:t>　≥90%</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28、孤儿和事实无人抚养儿童基本生活费[市级]绩效目标表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1.准确及时足额发放全区孤儿和事实无人抚养儿童基本生活费，保障儿童基本生活条件，降低全区孤儿和事实无人抚养儿童家庭经济负担，提升其生活幸福感，促进社会和谐发展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基本生活费发放人数</w:t>
            </w:r>
          </w:p>
        </w:tc>
        <w:tc>
          <w:tcPr>
            <w:tcW w:w="2835" w:type="dxa"/>
            <w:vAlign w:val="center"/>
          </w:tcPr>
          <w:p>
            <w:pPr>
              <w:pStyle w:val="17"/>
            </w:pPr>
            <w:r>
              <w:t>全区孤儿和事实无人抚养儿童</w:t>
            </w:r>
          </w:p>
        </w:tc>
        <w:tc>
          <w:tcPr>
            <w:tcW w:w="2551" w:type="dxa"/>
            <w:vAlign w:val="center"/>
          </w:tcPr>
          <w:p>
            <w:pPr>
              <w:pStyle w:val="17"/>
            </w:pPr>
            <w:r>
              <w:t>≥38人</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发放人员标准合格率</w:t>
            </w:r>
          </w:p>
        </w:tc>
        <w:tc>
          <w:tcPr>
            <w:tcW w:w="2835" w:type="dxa"/>
            <w:vAlign w:val="center"/>
          </w:tcPr>
          <w:p>
            <w:pPr>
              <w:pStyle w:val="17"/>
            </w:pPr>
            <w:r>
              <w:t>符合发放人员标准的人数占实际发放人员人数的比例</w:t>
            </w:r>
          </w:p>
        </w:tc>
        <w:tc>
          <w:tcPr>
            <w:tcW w:w="2551" w:type="dxa"/>
            <w:vAlign w:val="center"/>
          </w:tcPr>
          <w:p>
            <w:pPr>
              <w:pStyle w:val="17"/>
            </w:pPr>
            <w:r>
              <w:t>100%</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完成及时率</w:t>
            </w:r>
          </w:p>
        </w:tc>
        <w:tc>
          <w:tcPr>
            <w:tcW w:w="2835" w:type="dxa"/>
            <w:vAlign w:val="center"/>
          </w:tcPr>
          <w:p>
            <w:pPr>
              <w:pStyle w:val="17"/>
            </w:pPr>
            <w:r>
              <w:t>及时足额发放孤儿和事实无人抚养儿童基本生活费</w:t>
            </w:r>
          </w:p>
        </w:tc>
        <w:tc>
          <w:tcPr>
            <w:tcW w:w="2551" w:type="dxa"/>
            <w:vAlign w:val="center"/>
          </w:tcPr>
          <w:p>
            <w:pPr>
              <w:pStyle w:val="17"/>
            </w:pPr>
            <w:r>
              <w:t>100%</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孤儿发放人均标准</w:t>
            </w:r>
          </w:p>
        </w:tc>
        <w:tc>
          <w:tcPr>
            <w:tcW w:w="2835" w:type="dxa"/>
            <w:vAlign w:val="center"/>
          </w:tcPr>
          <w:p>
            <w:pPr>
              <w:pStyle w:val="17"/>
            </w:pPr>
            <w:r>
              <w:t>依据冀民规【2019】4号规定每人每月1600元</w:t>
            </w:r>
          </w:p>
        </w:tc>
        <w:tc>
          <w:tcPr>
            <w:tcW w:w="2551" w:type="dxa"/>
            <w:vAlign w:val="center"/>
          </w:tcPr>
          <w:p>
            <w:pPr>
              <w:pStyle w:val="17"/>
            </w:pPr>
            <w:r>
              <w:t>1600元/人/月</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事实无人抚养儿童发放人均标准</w:t>
            </w:r>
          </w:p>
        </w:tc>
        <w:tc>
          <w:tcPr>
            <w:tcW w:w="2835" w:type="dxa"/>
            <w:vAlign w:val="center"/>
          </w:tcPr>
          <w:p>
            <w:pPr>
              <w:pStyle w:val="17"/>
            </w:pPr>
            <w:r>
              <w:t>依据冀民规【2019】4号规定每人每月1440元</w:t>
            </w:r>
          </w:p>
        </w:tc>
        <w:tc>
          <w:tcPr>
            <w:tcW w:w="2551" w:type="dxa"/>
            <w:vAlign w:val="center"/>
          </w:tcPr>
          <w:p>
            <w:pPr>
              <w:pStyle w:val="17"/>
            </w:pPr>
            <w:r>
              <w:t>1440元/人/月</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显著改善被服务人员生活现状</w:t>
            </w:r>
          </w:p>
        </w:tc>
        <w:tc>
          <w:tcPr>
            <w:tcW w:w="2835" w:type="dxa"/>
            <w:vAlign w:val="center"/>
          </w:tcPr>
          <w:p>
            <w:pPr>
              <w:pStyle w:val="17"/>
            </w:pPr>
            <w:r>
              <w:t>显著改善全区孤儿和事实无人抚养儿童的生活现状，提升生活幸福感</w:t>
            </w:r>
          </w:p>
        </w:tc>
        <w:tc>
          <w:tcPr>
            <w:tcW w:w="2551" w:type="dxa"/>
            <w:vAlign w:val="center"/>
          </w:tcPr>
          <w:p>
            <w:pPr>
              <w:pStyle w:val="17"/>
            </w:pPr>
            <w:r>
              <w:t>显著</w:t>
            </w:r>
          </w:p>
        </w:tc>
        <w:tc>
          <w:tcPr>
            <w:tcW w:w="2268" w:type="dxa"/>
            <w:vAlign w:val="center"/>
          </w:tcPr>
          <w:p>
            <w:pPr>
              <w:pStyle w:val="17"/>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降低孤儿家庭经济负担</w:t>
            </w:r>
          </w:p>
        </w:tc>
        <w:tc>
          <w:tcPr>
            <w:tcW w:w="2835" w:type="dxa"/>
            <w:vAlign w:val="center"/>
          </w:tcPr>
          <w:p>
            <w:pPr>
              <w:pStyle w:val="17"/>
            </w:pPr>
            <w:r>
              <w:t>依据相关文件规定及时足额发放基本生活费，减轻家庭经济负担</w:t>
            </w:r>
          </w:p>
        </w:tc>
        <w:tc>
          <w:tcPr>
            <w:tcW w:w="2551" w:type="dxa"/>
            <w:vAlign w:val="center"/>
          </w:tcPr>
          <w:p>
            <w:pPr>
              <w:pStyle w:val="17"/>
            </w:pPr>
            <w:r>
              <w:t>1600元/人/月</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降低事实无人抚养儿童经济负担</w:t>
            </w:r>
          </w:p>
        </w:tc>
        <w:tc>
          <w:tcPr>
            <w:tcW w:w="2835" w:type="dxa"/>
            <w:vAlign w:val="center"/>
          </w:tcPr>
          <w:p>
            <w:pPr>
              <w:pStyle w:val="17"/>
            </w:pPr>
            <w:r>
              <w:t>依据相关文件规定及时足额发放基本生活费，减轻家庭经济负担</w:t>
            </w:r>
          </w:p>
        </w:tc>
        <w:tc>
          <w:tcPr>
            <w:tcW w:w="2551" w:type="dxa"/>
            <w:vAlign w:val="center"/>
          </w:tcPr>
          <w:p>
            <w:pPr>
              <w:pStyle w:val="17"/>
            </w:pPr>
            <w:r>
              <w:t>1440元/人/月</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受益群体满意度</w:t>
            </w:r>
          </w:p>
        </w:tc>
        <w:tc>
          <w:tcPr>
            <w:tcW w:w="2835" w:type="dxa"/>
            <w:vAlign w:val="center"/>
          </w:tcPr>
          <w:p>
            <w:pPr>
              <w:pStyle w:val="17"/>
            </w:pPr>
            <w:r>
              <w:t>孤儿满意人员占在总人数的比例</w:t>
            </w:r>
          </w:p>
        </w:tc>
        <w:tc>
          <w:tcPr>
            <w:tcW w:w="2551" w:type="dxa"/>
            <w:vAlign w:val="center"/>
          </w:tcPr>
          <w:p>
            <w:pPr>
              <w:pStyle w:val="17"/>
            </w:pPr>
            <w:r>
              <w:t>　≥90%</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29、孤儿和事实无人抚养儿童基本生活费[中央]绩效目标表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1.准确及时足额发放全区孤儿和事实无人抚养儿童基本生活费，保障儿童基本生活条件，降低全区孤儿和事实无人抚养儿童家庭经济负担，提升其生活幸福感，促进社会和谐发展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基本生活费发放人数</w:t>
            </w:r>
          </w:p>
        </w:tc>
        <w:tc>
          <w:tcPr>
            <w:tcW w:w="2835" w:type="dxa"/>
            <w:vAlign w:val="center"/>
          </w:tcPr>
          <w:p>
            <w:pPr>
              <w:pStyle w:val="17"/>
            </w:pPr>
            <w:r>
              <w:t>全区孤儿和事实无人抚养儿童</w:t>
            </w:r>
          </w:p>
        </w:tc>
        <w:tc>
          <w:tcPr>
            <w:tcW w:w="2551" w:type="dxa"/>
            <w:vAlign w:val="center"/>
          </w:tcPr>
          <w:p>
            <w:pPr>
              <w:pStyle w:val="17"/>
            </w:pPr>
            <w:r>
              <w:t>≥38人</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发放人员标准合格率</w:t>
            </w:r>
          </w:p>
        </w:tc>
        <w:tc>
          <w:tcPr>
            <w:tcW w:w="2835" w:type="dxa"/>
            <w:vAlign w:val="center"/>
          </w:tcPr>
          <w:p>
            <w:pPr>
              <w:pStyle w:val="17"/>
            </w:pPr>
            <w:r>
              <w:t>符合发放人员标准的人数占实际发放人员人数的比例</w:t>
            </w:r>
          </w:p>
        </w:tc>
        <w:tc>
          <w:tcPr>
            <w:tcW w:w="2551" w:type="dxa"/>
            <w:vAlign w:val="center"/>
          </w:tcPr>
          <w:p>
            <w:pPr>
              <w:pStyle w:val="17"/>
            </w:pPr>
            <w:r>
              <w:t>100%</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完成及时率</w:t>
            </w:r>
          </w:p>
        </w:tc>
        <w:tc>
          <w:tcPr>
            <w:tcW w:w="2835" w:type="dxa"/>
            <w:vAlign w:val="center"/>
          </w:tcPr>
          <w:p>
            <w:pPr>
              <w:pStyle w:val="17"/>
            </w:pPr>
            <w:r>
              <w:t>及时足额发放孤儿和事实无人抚养儿童基本生活费</w:t>
            </w:r>
          </w:p>
        </w:tc>
        <w:tc>
          <w:tcPr>
            <w:tcW w:w="2551" w:type="dxa"/>
            <w:vAlign w:val="center"/>
          </w:tcPr>
          <w:p>
            <w:pPr>
              <w:pStyle w:val="17"/>
            </w:pPr>
            <w:r>
              <w:t>100%</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孤儿发放人均标准</w:t>
            </w:r>
          </w:p>
        </w:tc>
        <w:tc>
          <w:tcPr>
            <w:tcW w:w="2835" w:type="dxa"/>
            <w:vAlign w:val="center"/>
          </w:tcPr>
          <w:p>
            <w:pPr>
              <w:pStyle w:val="17"/>
            </w:pPr>
            <w:r>
              <w:t>依据冀民规【2019】4号规定每人每月1600元</w:t>
            </w:r>
          </w:p>
        </w:tc>
        <w:tc>
          <w:tcPr>
            <w:tcW w:w="2551" w:type="dxa"/>
            <w:vAlign w:val="center"/>
          </w:tcPr>
          <w:p>
            <w:pPr>
              <w:pStyle w:val="17"/>
            </w:pPr>
            <w:r>
              <w:t>1600元/人/月</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事实无人抚养儿童发放人均标准</w:t>
            </w:r>
          </w:p>
        </w:tc>
        <w:tc>
          <w:tcPr>
            <w:tcW w:w="2835" w:type="dxa"/>
            <w:vAlign w:val="center"/>
          </w:tcPr>
          <w:p>
            <w:pPr>
              <w:pStyle w:val="17"/>
            </w:pPr>
            <w:r>
              <w:t>依据冀民规【2019】4号规定每人每月1440元</w:t>
            </w:r>
          </w:p>
        </w:tc>
        <w:tc>
          <w:tcPr>
            <w:tcW w:w="2551" w:type="dxa"/>
            <w:vAlign w:val="center"/>
          </w:tcPr>
          <w:p>
            <w:pPr>
              <w:pStyle w:val="17"/>
            </w:pPr>
            <w:r>
              <w:t>1440元/人/月</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显著改善被服务人员生活现状</w:t>
            </w:r>
          </w:p>
        </w:tc>
        <w:tc>
          <w:tcPr>
            <w:tcW w:w="2835" w:type="dxa"/>
            <w:vAlign w:val="center"/>
          </w:tcPr>
          <w:p>
            <w:pPr>
              <w:pStyle w:val="17"/>
            </w:pPr>
            <w:r>
              <w:t>显著改善全区孤儿和事实无人抚养儿童的生活现状，提升生活幸福感</w:t>
            </w:r>
          </w:p>
        </w:tc>
        <w:tc>
          <w:tcPr>
            <w:tcW w:w="2551" w:type="dxa"/>
            <w:vAlign w:val="center"/>
          </w:tcPr>
          <w:p>
            <w:pPr>
              <w:pStyle w:val="17"/>
            </w:pPr>
            <w:r>
              <w:t>显著</w:t>
            </w:r>
          </w:p>
        </w:tc>
        <w:tc>
          <w:tcPr>
            <w:tcW w:w="2268" w:type="dxa"/>
            <w:vAlign w:val="center"/>
          </w:tcPr>
          <w:p>
            <w:pPr>
              <w:pStyle w:val="17"/>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降低孤儿家庭经济负担</w:t>
            </w:r>
          </w:p>
        </w:tc>
        <w:tc>
          <w:tcPr>
            <w:tcW w:w="2835" w:type="dxa"/>
            <w:vAlign w:val="center"/>
          </w:tcPr>
          <w:p>
            <w:pPr>
              <w:pStyle w:val="17"/>
            </w:pPr>
            <w:r>
              <w:t>依据相关文件规定及时足额发放基本生活费，减轻家庭经济负担</w:t>
            </w:r>
          </w:p>
        </w:tc>
        <w:tc>
          <w:tcPr>
            <w:tcW w:w="2551" w:type="dxa"/>
            <w:vAlign w:val="center"/>
          </w:tcPr>
          <w:p>
            <w:pPr>
              <w:pStyle w:val="17"/>
            </w:pPr>
            <w:r>
              <w:t>1600元/人/月</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降低事实无人抚养儿童经济负担</w:t>
            </w:r>
          </w:p>
        </w:tc>
        <w:tc>
          <w:tcPr>
            <w:tcW w:w="2835" w:type="dxa"/>
            <w:vAlign w:val="center"/>
          </w:tcPr>
          <w:p>
            <w:pPr>
              <w:pStyle w:val="17"/>
            </w:pPr>
            <w:r>
              <w:t>依据相关文件规定及时足额发放基本生活费，减轻家庭经济负担</w:t>
            </w:r>
          </w:p>
        </w:tc>
        <w:tc>
          <w:tcPr>
            <w:tcW w:w="2551" w:type="dxa"/>
            <w:vAlign w:val="center"/>
          </w:tcPr>
          <w:p>
            <w:pPr>
              <w:pStyle w:val="17"/>
            </w:pPr>
            <w:r>
              <w:t>1440元/人/月</w:t>
            </w:r>
          </w:p>
        </w:tc>
        <w:tc>
          <w:tcPr>
            <w:tcW w:w="2268" w:type="dxa"/>
            <w:vAlign w:val="center"/>
          </w:tcPr>
          <w:p>
            <w:pPr>
              <w:pStyle w:val="17"/>
            </w:pPr>
            <w:r>
              <w:t>冀民规【2019】4号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受益群体满意度</w:t>
            </w:r>
          </w:p>
        </w:tc>
        <w:tc>
          <w:tcPr>
            <w:tcW w:w="2835" w:type="dxa"/>
            <w:vAlign w:val="center"/>
          </w:tcPr>
          <w:p>
            <w:pPr>
              <w:pStyle w:val="17"/>
            </w:pPr>
            <w:r>
              <w:t>孤儿满意人员占在总人数的比例</w:t>
            </w:r>
          </w:p>
        </w:tc>
        <w:tc>
          <w:tcPr>
            <w:tcW w:w="2551" w:type="dxa"/>
            <w:vAlign w:val="center"/>
          </w:tcPr>
          <w:p>
            <w:pPr>
              <w:pStyle w:val="17"/>
            </w:pPr>
            <w:r>
              <w:t>　≥90%</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30、节日走访慰问困难群众资金绩效目标表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1.每年节日期间，区四套班子领导都将走访慰问辖区低保户、特困户、重病重残户及孤儿等，用以体现党和领导对人民群众的关心。</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慰问户数　</w:t>
            </w:r>
          </w:p>
        </w:tc>
        <w:tc>
          <w:tcPr>
            <w:tcW w:w="2835" w:type="dxa"/>
            <w:vAlign w:val="center"/>
          </w:tcPr>
          <w:p>
            <w:pPr>
              <w:pStyle w:val="17"/>
            </w:pPr>
            <w:r>
              <w:t>实际慰问覆盖户数　</w:t>
            </w:r>
          </w:p>
        </w:tc>
        <w:tc>
          <w:tcPr>
            <w:tcW w:w="2551" w:type="dxa"/>
            <w:vAlign w:val="center"/>
          </w:tcPr>
          <w:p>
            <w:pPr>
              <w:pStyle w:val="17"/>
            </w:pPr>
            <w:r>
              <w:t>≥20户</w:t>
            </w:r>
          </w:p>
        </w:tc>
        <w:tc>
          <w:tcPr>
            <w:tcW w:w="2268" w:type="dxa"/>
            <w:vAlign w:val="center"/>
          </w:tcPr>
          <w:p>
            <w:pPr>
              <w:pStyle w:val="17"/>
            </w:pPr>
            <w:r>
              <w:t>《广阳区2022年春节走访慰问安排表》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应慰问尽慰问率　</w:t>
            </w:r>
          </w:p>
        </w:tc>
        <w:tc>
          <w:tcPr>
            <w:tcW w:w="2835" w:type="dxa"/>
            <w:vAlign w:val="center"/>
          </w:tcPr>
          <w:p>
            <w:pPr>
              <w:pStyle w:val="17"/>
            </w:pPr>
            <w:r>
              <w:t>慰问户数占应符合慰问范围的比率　</w:t>
            </w:r>
          </w:p>
        </w:tc>
        <w:tc>
          <w:tcPr>
            <w:tcW w:w="2551" w:type="dxa"/>
            <w:vAlign w:val="center"/>
          </w:tcPr>
          <w:p>
            <w:pPr>
              <w:pStyle w:val="17"/>
            </w:pPr>
            <w:r>
              <w:t>　≥90%　</w:t>
            </w:r>
          </w:p>
        </w:tc>
        <w:tc>
          <w:tcPr>
            <w:tcW w:w="2268" w:type="dxa"/>
            <w:vAlign w:val="center"/>
          </w:tcPr>
          <w:p>
            <w:pPr>
              <w:pStyle w:val="17"/>
            </w:pPr>
            <w:r>
              <w:t>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完成及时性　</w:t>
            </w:r>
          </w:p>
        </w:tc>
        <w:tc>
          <w:tcPr>
            <w:tcW w:w="2835" w:type="dxa"/>
            <w:vAlign w:val="center"/>
          </w:tcPr>
          <w:p>
            <w:pPr>
              <w:pStyle w:val="17"/>
            </w:pPr>
            <w:r>
              <w:t>按时完成慰问金及慰问品发放　</w:t>
            </w:r>
          </w:p>
        </w:tc>
        <w:tc>
          <w:tcPr>
            <w:tcW w:w="2551" w:type="dxa"/>
            <w:vAlign w:val="center"/>
          </w:tcPr>
          <w:p>
            <w:pPr>
              <w:pStyle w:val="17"/>
            </w:pPr>
            <w:r>
              <w:t>　12月底前</w:t>
            </w:r>
          </w:p>
        </w:tc>
        <w:tc>
          <w:tcPr>
            <w:tcW w:w="2268" w:type="dxa"/>
            <w:vAlign w:val="center"/>
          </w:tcPr>
          <w:p>
            <w:pPr>
              <w:pStyle w:val="17"/>
            </w:pPr>
            <w:r>
              <w:t>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实际发放慰问金及慰问品与计划金额的偏差率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　</w:t>
            </w:r>
          </w:p>
        </w:tc>
        <w:tc>
          <w:tcPr>
            <w:tcW w:w="2835" w:type="dxa"/>
            <w:vAlign w:val="center"/>
          </w:tcPr>
          <w:p>
            <w:pPr>
              <w:pStyle w:val="17"/>
            </w:pPr>
            <w:r>
              <w:t>提高生活水平　</w:t>
            </w:r>
          </w:p>
        </w:tc>
        <w:tc>
          <w:tcPr>
            <w:tcW w:w="2551" w:type="dxa"/>
            <w:vAlign w:val="center"/>
          </w:tcPr>
          <w:p>
            <w:pPr>
              <w:pStyle w:val="17"/>
            </w:pPr>
            <w:r>
              <w:t>　提升</w:t>
            </w:r>
          </w:p>
        </w:tc>
        <w:tc>
          <w:tcPr>
            <w:tcW w:w="2268" w:type="dxa"/>
            <w:vAlign w:val="center"/>
          </w:tcPr>
          <w:p>
            <w:pPr>
              <w:pStyle w:val="17"/>
            </w:pPr>
            <w:r>
              <w:t>《广阳区2022年春节走访慰问安排表》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减轻困难群众生活负担的均值</w:t>
            </w:r>
          </w:p>
        </w:tc>
        <w:tc>
          <w:tcPr>
            <w:tcW w:w="2551" w:type="dxa"/>
            <w:vAlign w:val="center"/>
          </w:tcPr>
          <w:p>
            <w:pPr>
              <w:pStyle w:val="17"/>
            </w:pPr>
            <w:r>
              <w:t>≥1000元/年</w:t>
            </w:r>
          </w:p>
        </w:tc>
        <w:tc>
          <w:tcPr>
            <w:tcW w:w="2268" w:type="dxa"/>
            <w:vAlign w:val="center"/>
          </w:tcPr>
          <w:p>
            <w:pPr>
              <w:pStyle w:val="17"/>
            </w:pPr>
            <w:r>
              <w:t>《广阳区2022年春节走访慰问安排表》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慰问对象满意度　</w:t>
            </w:r>
          </w:p>
        </w:tc>
        <w:tc>
          <w:tcPr>
            <w:tcW w:w="2835" w:type="dxa"/>
            <w:vAlign w:val="center"/>
          </w:tcPr>
          <w:p>
            <w:pPr>
              <w:pStyle w:val="17"/>
            </w:pPr>
            <w:r>
              <w:t>慰问对象满意人数/总人数　</w:t>
            </w:r>
          </w:p>
        </w:tc>
        <w:tc>
          <w:tcPr>
            <w:tcW w:w="2551" w:type="dxa"/>
            <w:vAlign w:val="center"/>
          </w:tcPr>
          <w:p>
            <w:pPr>
              <w:pStyle w:val="17"/>
            </w:pPr>
            <w:r>
              <w:t>　≥85%　</w:t>
            </w:r>
          </w:p>
        </w:tc>
        <w:tc>
          <w:tcPr>
            <w:tcW w:w="2268" w:type="dxa"/>
            <w:vAlign w:val="center"/>
          </w:tcPr>
          <w:p>
            <w:pPr>
              <w:pStyle w:val="17"/>
            </w:pPr>
            <w:r>
              <w:t>问卷调查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31、困难残疾人生活补贴资金[区级]绩效目标表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1.2023年将符合困难残疾人生活补贴发放标准的670人纳入残疾人补贴发放范围，每月及时足额发放困难残疾人生活补贴，使其基本生活得到保障，生活质量较原来有所提高。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困难残疾人生活补贴人数　</w:t>
            </w:r>
          </w:p>
        </w:tc>
        <w:tc>
          <w:tcPr>
            <w:tcW w:w="2835" w:type="dxa"/>
            <w:vAlign w:val="center"/>
          </w:tcPr>
          <w:p>
            <w:pPr>
              <w:pStyle w:val="17"/>
            </w:pPr>
            <w:r>
              <w:t>全区享受困难残疾人生活补贴人数　</w:t>
            </w:r>
          </w:p>
        </w:tc>
        <w:tc>
          <w:tcPr>
            <w:tcW w:w="2551" w:type="dxa"/>
            <w:vAlign w:val="center"/>
          </w:tcPr>
          <w:p>
            <w:pPr>
              <w:pStyle w:val="17"/>
            </w:pPr>
            <w:r>
              <w:t>≥670人</w:t>
            </w:r>
          </w:p>
        </w:tc>
        <w:tc>
          <w:tcPr>
            <w:tcW w:w="2268" w:type="dxa"/>
            <w:vAlign w:val="center"/>
          </w:tcPr>
          <w:p>
            <w:pPr>
              <w:pStyle w:val="17"/>
            </w:pPr>
            <w:r>
              <w:t>【2016】21号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应补尽补率　</w:t>
            </w:r>
          </w:p>
        </w:tc>
        <w:tc>
          <w:tcPr>
            <w:tcW w:w="2835" w:type="dxa"/>
            <w:vAlign w:val="center"/>
          </w:tcPr>
          <w:p>
            <w:pPr>
              <w:pStyle w:val="17"/>
            </w:pPr>
            <w:r>
              <w:t>符合标准的已领取补贴的人数占符合标准总人数的比例　</w:t>
            </w:r>
          </w:p>
        </w:tc>
        <w:tc>
          <w:tcPr>
            <w:tcW w:w="2551" w:type="dxa"/>
            <w:vAlign w:val="center"/>
          </w:tcPr>
          <w:p>
            <w:pPr>
              <w:pStyle w:val="17"/>
            </w:pPr>
            <w:r>
              <w:t>　=100%　</w:t>
            </w:r>
          </w:p>
        </w:tc>
        <w:tc>
          <w:tcPr>
            <w:tcW w:w="2268" w:type="dxa"/>
            <w:vAlign w:val="center"/>
          </w:tcPr>
          <w:p>
            <w:pPr>
              <w:pStyle w:val="17"/>
            </w:pPr>
            <w:r>
              <w:t>【2016】21号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完成及时率　</w:t>
            </w:r>
          </w:p>
        </w:tc>
        <w:tc>
          <w:tcPr>
            <w:tcW w:w="2835" w:type="dxa"/>
            <w:vAlign w:val="center"/>
          </w:tcPr>
          <w:p>
            <w:pPr>
              <w:pStyle w:val="17"/>
            </w:pPr>
            <w:r>
              <w:t>按照文件标准及时足额发放补贴资金　</w:t>
            </w:r>
          </w:p>
        </w:tc>
        <w:tc>
          <w:tcPr>
            <w:tcW w:w="2551" w:type="dxa"/>
            <w:vAlign w:val="center"/>
          </w:tcPr>
          <w:p>
            <w:pPr>
              <w:pStyle w:val="17"/>
            </w:pPr>
            <w:r>
              <w:t>　=100　%</w:t>
            </w:r>
          </w:p>
        </w:tc>
        <w:tc>
          <w:tcPr>
            <w:tcW w:w="2268" w:type="dxa"/>
            <w:vAlign w:val="center"/>
          </w:tcPr>
          <w:p>
            <w:pPr>
              <w:pStyle w:val="17"/>
            </w:pPr>
            <w:r>
              <w:t>【2016】21号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人均发放标准　</w:t>
            </w:r>
          </w:p>
        </w:tc>
        <w:tc>
          <w:tcPr>
            <w:tcW w:w="2835" w:type="dxa"/>
            <w:vAlign w:val="center"/>
          </w:tcPr>
          <w:p>
            <w:pPr>
              <w:pStyle w:val="17"/>
            </w:pPr>
            <w:r>
              <w:t>依据文件规定每人可享受的保障金额　</w:t>
            </w:r>
          </w:p>
        </w:tc>
        <w:tc>
          <w:tcPr>
            <w:tcW w:w="2551" w:type="dxa"/>
            <w:vAlign w:val="center"/>
          </w:tcPr>
          <w:p>
            <w:pPr>
              <w:pStyle w:val="17"/>
            </w:pPr>
            <w:r>
              <w:t>　=255元/人/月　</w:t>
            </w:r>
          </w:p>
        </w:tc>
        <w:tc>
          <w:tcPr>
            <w:tcW w:w="2268" w:type="dxa"/>
            <w:vAlign w:val="center"/>
          </w:tcPr>
          <w:p>
            <w:pPr>
              <w:pStyle w:val="17"/>
            </w:pPr>
            <w:r>
              <w:t>【2016】21号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改善生活质量　</w:t>
            </w:r>
          </w:p>
        </w:tc>
        <w:tc>
          <w:tcPr>
            <w:tcW w:w="2835" w:type="dxa"/>
            <w:vAlign w:val="center"/>
          </w:tcPr>
          <w:p>
            <w:pPr>
              <w:pStyle w:val="17"/>
            </w:pPr>
            <w:r>
              <w:t>通过发放困难残疾人补贴资金，有效改善困难残疾人生活质量　</w:t>
            </w:r>
          </w:p>
        </w:tc>
        <w:tc>
          <w:tcPr>
            <w:tcW w:w="2551" w:type="dxa"/>
            <w:vAlign w:val="center"/>
          </w:tcPr>
          <w:p>
            <w:pPr>
              <w:pStyle w:val="17"/>
            </w:pPr>
            <w:r>
              <w:t>　显著</w:t>
            </w:r>
          </w:p>
        </w:tc>
        <w:tc>
          <w:tcPr>
            <w:tcW w:w="2268" w:type="dxa"/>
            <w:vAlign w:val="center"/>
          </w:tcPr>
          <w:p>
            <w:pPr>
              <w:pStyle w:val="17"/>
            </w:pPr>
            <w: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降低困难残疾人经济负担　</w:t>
            </w:r>
          </w:p>
        </w:tc>
        <w:tc>
          <w:tcPr>
            <w:tcW w:w="2835" w:type="dxa"/>
            <w:vAlign w:val="center"/>
          </w:tcPr>
          <w:p>
            <w:pPr>
              <w:pStyle w:val="17"/>
            </w:pPr>
            <w:r>
              <w:t>依照文件规定足额发放困难残疾人护理补贴资金，降低困难残疾人经济负担　</w:t>
            </w:r>
          </w:p>
        </w:tc>
        <w:tc>
          <w:tcPr>
            <w:tcW w:w="2551" w:type="dxa"/>
            <w:vAlign w:val="center"/>
          </w:tcPr>
          <w:p>
            <w:pPr>
              <w:pStyle w:val="17"/>
            </w:pPr>
            <w:r>
              <w:t>　=255元/人/月　</w:t>
            </w:r>
          </w:p>
        </w:tc>
        <w:tc>
          <w:tcPr>
            <w:tcW w:w="2268" w:type="dxa"/>
            <w:vAlign w:val="center"/>
          </w:tcPr>
          <w:p>
            <w:pPr>
              <w:pStyle w:val="17"/>
            </w:pPr>
            <w:r>
              <w:t>　【2016】21号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困难残疾人满意度　</w:t>
            </w:r>
          </w:p>
        </w:tc>
        <w:tc>
          <w:tcPr>
            <w:tcW w:w="2835" w:type="dxa"/>
            <w:vAlign w:val="center"/>
          </w:tcPr>
          <w:p>
            <w:pPr>
              <w:pStyle w:val="17"/>
            </w:pPr>
            <w:r>
              <w:t>享受困难残疾人生活补贴人数的满意度　</w:t>
            </w:r>
          </w:p>
        </w:tc>
        <w:tc>
          <w:tcPr>
            <w:tcW w:w="2551" w:type="dxa"/>
            <w:vAlign w:val="center"/>
          </w:tcPr>
          <w:p>
            <w:pPr>
              <w:pStyle w:val="17"/>
            </w:pPr>
            <w:r>
              <w:t>　≥90　%</w:t>
            </w:r>
          </w:p>
        </w:tc>
        <w:tc>
          <w:tcPr>
            <w:tcW w:w="2268" w:type="dxa"/>
            <w:vAlign w:val="center"/>
          </w:tcPr>
          <w:p>
            <w:pPr>
              <w:pStyle w:val="17"/>
            </w:pPr>
            <w:r>
              <w:t>电话回访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32、困难残疾人生活补贴资金[市级]绩效目标表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1.2023年将符合困难残疾人生活补贴发放标准的670人纳入残疾人补贴发放范围，每月及时足额发放困难残疾人生活补贴，使其基本生活得到保障，生活质量较原来有所提高。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困难残疾人生活补贴人数　</w:t>
            </w:r>
          </w:p>
        </w:tc>
        <w:tc>
          <w:tcPr>
            <w:tcW w:w="2835" w:type="dxa"/>
            <w:vAlign w:val="center"/>
          </w:tcPr>
          <w:p>
            <w:pPr>
              <w:pStyle w:val="17"/>
            </w:pPr>
            <w:r>
              <w:t>全区享受困难残疾人生活补贴人数　</w:t>
            </w:r>
          </w:p>
        </w:tc>
        <w:tc>
          <w:tcPr>
            <w:tcW w:w="2551" w:type="dxa"/>
            <w:vAlign w:val="center"/>
          </w:tcPr>
          <w:p>
            <w:pPr>
              <w:pStyle w:val="17"/>
            </w:pPr>
            <w:r>
              <w:t>≥670人</w:t>
            </w:r>
          </w:p>
        </w:tc>
        <w:tc>
          <w:tcPr>
            <w:tcW w:w="2268" w:type="dxa"/>
            <w:vAlign w:val="center"/>
          </w:tcPr>
          <w:p>
            <w:pPr>
              <w:pStyle w:val="17"/>
            </w:pPr>
            <w:r>
              <w:t>【2016】21号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应补尽补率　</w:t>
            </w:r>
          </w:p>
        </w:tc>
        <w:tc>
          <w:tcPr>
            <w:tcW w:w="2835" w:type="dxa"/>
            <w:vAlign w:val="center"/>
          </w:tcPr>
          <w:p>
            <w:pPr>
              <w:pStyle w:val="17"/>
            </w:pPr>
            <w:r>
              <w:t>符合标准的已领取补贴的人数占符合标准总人数的比例　</w:t>
            </w:r>
          </w:p>
        </w:tc>
        <w:tc>
          <w:tcPr>
            <w:tcW w:w="2551" w:type="dxa"/>
            <w:vAlign w:val="center"/>
          </w:tcPr>
          <w:p>
            <w:pPr>
              <w:pStyle w:val="17"/>
            </w:pPr>
            <w:r>
              <w:t>　=100%　</w:t>
            </w:r>
          </w:p>
        </w:tc>
        <w:tc>
          <w:tcPr>
            <w:tcW w:w="2268" w:type="dxa"/>
            <w:vAlign w:val="center"/>
          </w:tcPr>
          <w:p>
            <w:pPr>
              <w:pStyle w:val="17"/>
            </w:pPr>
            <w:r>
              <w:t>【2016】21号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完成及时率　</w:t>
            </w:r>
          </w:p>
        </w:tc>
        <w:tc>
          <w:tcPr>
            <w:tcW w:w="2835" w:type="dxa"/>
            <w:vAlign w:val="center"/>
          </w:tcPr>
          <w:p>
            <w:pPr>
              <w:pStyle w:val="17"/>
            </w:pPr>
            <w:r>
              <w:t>按照文件标准及时足额发放补贴资金　</w:t>
            </w:r>
          </w:p>
        </w:tc>
        <w:tc>
          <w:tcPr>
            <w:tcW w:w="2551" w:type="dxa"/>
            <w:vAlign w:val="center"/>
          </w:tcPr>
          <w:p>
            <w:pPr>
              <w:pStyle w:val="17"/>
            </w:pPr>
            <w:r>
              <w:t>　=100　%</w:t>
            </w:r>
          </w:p>
        </w:tc>
        <w:tc>
          <w:tcPr>
            <w:tcW w:w="2268" w:type="dxa"/>
            <w:vAlign w:val="center"/>
          </w:tcPr>
          <w:p>
            <w:pPr>
              <w:pStyle w:val="17"/>
            </w:pPr>
            <w:r>
              <w:t>【2016】21号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人均发放标准　</w:t>
            </w:r>
          </w:p>
        </w:tc>
        <w:tc>
          <w:tcPr>
            <w:tcW w:w="2835" w:type="dxa"/>
            <w:vAlign w:val="center"/>
          </w:tcPr>
          <w:p>
            <w:pPr>
              <w:pStyle w:val="17"/>
            </w:pPr>
            <w:r>
              <w:t>依据文件规定每人可享受的保障金额　</w:t>
            </w:r>
          </w:p>
        </w:tc>
        <w:tc>
          <w:tcPr>
            <w:tcW w:w="2551" w:type="dxa"/>
            <w:vAlign w:val="center"/>
          </w:tcPr>
          <w:p>
            <w:pPr>
              <w:pStyle w:val="17"/>
            </w:pPr>
            <w:r>
              <w:t>　=255元/人/月　</w:t>
            </w:r>
          </w:p>
        </w:tc>
        <w:tc>
          <w:tcPr>
            <w:tcW w:w="2268" w:type="dxa"/>
            <w:vAlign w:val="center"/>
          </w:tcPr>
          <w:p>
            <w:pPr>
              <w:pStyle w:val="17"/>
            </w:pPr>
            <w:r>
              <w:t>【2016】21号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改善生活质量　</w:t>
            </w:r>
          </w:p>
        </w:tc>
        <w:tc>
          <w:tcPr>
            <w:tcW w:w="2835" w:type="dxa"/>
            <w:vAlign w:val="center"/>
          </w:tcPr>
          <w:p>
            <w:pPr>
              <w:pStyle w:val="17"/>
            </w:pPr>
            <w:r>
              <w:t>通过发放困难残疾人补贴资金，有效改善困难残疾人生活质量　</w:t>
            </w:r>
          </w:p>
        </w:tc>
        <w:tc>
          <w:tcPr>
            <w:tcW w:w="2551" w:type="dxa"/>
            <w:vAlign w:val="center"/>
          </w:tcPr>
          <w:p>
            <w:pPr>
              <w:pStyle w:val="17"/>
            </w:pPr>
            <w:r>
              <w:t>　显著</w:t>
            </w:r>
          </w:p>
        </w:tc>
        <w:tc>
          <w:tcPr>
            <w:tcW w:w="2268" w:type="dxa"/>
            <w:vAlign w:val="center"/>
          </w:tcPr>
          <w:p>
            <w:pPr>
              <w:pStyle w:val="17"/>
            </w:pPr>
            <w: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降低困难残疾人经济负担　</w:t>
            </w:r>
          </w:p>
        </w:tc>
        <w:tc>
          <w:tcPr>
            <w:tcW w:w="2835" w:type="dxa"/>
            <w:vAlign w:val="center"/>
          </w:tcPr>
          <w:p>
            <w:pPr>
              <w:pStyle w:val="17"/>
            </w:pPr>
            <w:r>
              <w:t>依照文件规定足额发放困难残疾人护理补贴资金，降低困难残疾人经济负担　</w:t>
            </w:r>
          </w:p>
        </w:tc>
        <w:tc>
          <w:tcPr>
            <w:tcW w:w="2551" w:type="dxa"/>
            <w:vAlign w:val="center"/>
          </w:tcPr>
          <w:p>
            <w:pPr>
              <w:pStyle w:val="17"/>
            </w:pPr>
            <w:r>
              <w:t>　=255元/人/月　</w:t>
            </w:r>
          </w:p>
        </w:tc>
        <w:tc>
          <w:tcPr>
            <w:tcW w:w="2268" w:type="dxa"/>
            <w:vAlign w:val="center"/>
          </w:tcPr>
          <w:p>
            <w:pPr>
              <w:pStyle w:val="17"/>
            </w:pPr>
            <w:r>
              <w:t>　【2016】21号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困难残疾人满意度　</w:t>
            </w:r>
          </w:p>
        </w:tc>
        <w:tc>
          <w:tcPr>
            <w:tcW w:w="2835" w:type="dxa"/>
            <w:vAlign w:val="center"/>
          </w:tcPr>
          <w:p>
            <w:pPr>
              <w:pStyle w:val="17"/>
            </w:pPr>
            <w:r>
              <w:t>享受困难残疾人生活补贴人数的满意度　</w:t>
            </w:r>
          </w:p>
        </w:tc>
        <w:tc>
          <w:tcPr>
            <w:tcW w:w="2551" w:type="dxa"/>
            <w:vAlign w:val="center"/>
          </w:tcPr>
          <w:p>
            <w:pPr>
              <w:pStyle w:val="17"/>
            </w:pPr>
            <w:r>
              <w:t>　≥90　%</w:t>
            </w:r>
          </w:p>
        </w:tc>
        <w:tc>
          <w:tcPr>
            <w:tcW w:w="2268" w:type="dxa"/>
            <w:vAlign w:val="center"/>
          </w:tcPr>
          <w:p>
            <w:pPr>
              <w:pStyle w:val="17"/>
            </w:pPr>
            <w:r>
              <w:t>电话回访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33、困难群众救助补助资金 [省级]绩效目标表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1.保障全区余名纳入低保保障范围的低保对象按月、按标准发放低保金，使其基本生活得到保障，生活质量较原来有所提高，对救助工作的满意度有所提高。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救助人数补助</w:t>
            </w:r>
          </w:p>
        </w:tc>
        <w:tc>
          <w:tcPr>
            <w:tcW w:w="2835" w:type="dxa"/>
            <w:vAlign w:val="center"/>
          </w:tcPr>
          <w:p>
            <w:pPr>
              <w:pStyle w:val="17"/>
            </w:pPr>
            <w:r>
              <w:t>全区享受救助金人数</w:t>
            </w:r>
          </w:p>
        </w:tc>
        <w:tc>
          <w:tcPr>
            <w:tcW w:w="2551" w:type="dxa"/>
            <w:vAlign w:val="center"/>
          </w:tcPr>
          <w:p>
            <w:pPr>
              <w:pStyle w:val="17"/>
            </w:pPr>
            <w:r>
              <w:t>≥500人</w:t>
            </w:r>
          </w:p>
        </w:tc>
        <w:tc>
          <w:tcPr>
            <w:tcW w:w="2268" w:type="dxa"/>
            <w:vAlign w:val="center"/>
          </w:tcPr>
          <w:p>
            <w:pPr>
              <w:pStyle w:val="17"/>
            </w:pPr>
            <w:r>
              <w:t>廊政[2013]55号、廊坊市人民政府[2019]5号文件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应保补率</w:t>
            </w:r>
          </w:p>
        </w:tc>
        <w:tc>
          <w:tcPr>
            <w:tcW w:w="2835" w:type="dxa"/>
            <w:vAlign w:val="center"/>
          </w:tcPr>
          <w:p>
            <w:pPr>
              <w:pStyle w:val="17"/>
            </w:pPr>
            <w:r>
              <w:t>领取补助人员占应符合救济人员的比率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发放及时性</w:t>
            </w:r>
          </w:p>
        </w:tc>
        <w:tc>
          <w:tcPr>
            <w:tcW w:w="2835" w:type="dxa"/>
            <w:vAlign w:val="center"/>
          </w:tcPr>
          <w:p>
            <w:pPr>
              <w:pStyle w:val="17"/>
            </w:pPr>
            <w:r>
              <w:t>发放补贴及时性</w:t>
            </w:r>
          </w:p>
        </w:tc>
        <w:tc>
          <w:tcPr>
            <w:tcW w:w="2551" w:type="dxa"/>
            <w:vAlign w:val="center"/>
          </w:tcPr>
          <w:p>
            <w:pPr>
              <w:pStyle w:val="17"/>
            </w:pPr>
            <w:r>
              <w:t>每月月底前</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w:t>
            </w:r>
          </w:p>
        </w:tc>
        <w:tc>
          <w:tcPr>
            <w:tcW w:w="2835" w:type="dxa"/>
            <w:vAlign w:val="center"/>
          </w:tcPr>
          <w:p>
            <w:pPr>
              <w:pStyle w:val="17"/>
            </w:pPr>
            <w:r>
              <w:t>使困难群众的基本生活得到保障</w:t>
            </w:r>
          </w:p>
        </w:tc>
        <w:tc>
          <w:tcPr>
            <w:tcW w:w="2551" w:type="dxa"/>
            <w:vAlign w:val="center"/>
          </w:tcPr>
          <w:p>
            <w:pPr>
              <w:pStyle w:val="17"/>
            </w:pPr>
            <w:r>
              <w:t>≥411人/月</w:t>
            </w:r>
          </w:p>
        </w:tc>
        <w:tc>
          <w:tcPr>
            <w:tcW w:w="2268" w:type="dxa"/>
            <w:vAlign w:val="center"/>
          </w:tcPr>
          <w:p>
            <w:pPr>
              <w:pStyle w:val="17"/>
            </w:pPr>
            <w:r>
              <w:t>廊政[2013]55号、廊坊市人民政府[2019]5号文件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w:t>
            </w:r>
          </w:p>
        </w:tc>
        <w:tc>
          <w:tcPr>
            <w:tcW w:w="2551" w:type="dxa"/>
            <w:vAlign w:val="center"/>
          </w:tcPr>
          <w:p>
            <w:pPr>
              <w:pStyle w:val="17"/>
            </w:pPr>
            <w:r>
              <w:t>提升</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低保户满意度</w:t>
            </w:r>
          </w:p>
        </w:tc>
        <w:tc>
          <w:tcPr>
            <w:tcW w:w="2835" w:type="dxa"/>
            <w:vAlign w:val="center"/>
          </w:tcPr>
          <w:p>
            <w:pPr>
              <w:pStyle w:val="17"/>
            </w:pPr>
            <w:r>
              <w:t>享受低保金满意人数的百分比</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34、临时救助资金[省级]绩效目标表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1.社会救助制度暂时无法覆盖或者救助之后基本生活暂时仍有严重困难的家庭或者个人给予的临时性、应急性、过渡性的救助。使其基本生活得到保障，生活质量较原来有所提高，对救助工作的满意度有所提高。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救助人数　</w:t>
            </w:r>
          </w:p>
        </w:tc>
        <w:tc>
          <w:tcPr>
            <w:tcW w:w="2835" w:type="dxa"/>
            <w:vAlign w:val="center"/>
          </w:tcPr>
          <w:p>
            <w:pPr>
              <w:pStyle w:val="17"/>
            </w:pPr>
            <w:r>
              <w:t>全区符合困难群众临时性救助人数　</w:t>
            </w:r>
          </w:p>
        </w:tc>
        <w:tc>
          <w:tcPr>
            <w:tcW w:w="2551" w:type="dxa"/>
            <w:vAlign w:val="center"/>
          </w:tcPr>
          <w:p>
            <w:pPr>
              <w:pStyle w:val="17"/>
            </w:pPr>
            <w:r>
              <w:t>≥60人</w:t>
            </w:r>
          </w:p>
        </w:tc>
        <w:tc>
          <w:tcPr>
            <w:tcW w:w="2268" w:type="dxa"/>
            <w:vAlign w:val="center"/>
          </w:tcPr>
          <w:p>
            <w:pPr>
              <w:pStyle w:val="17"/>
            </w:pPr>
            <w:r>
              <w:t>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应救助率</w:t>
            </w:r>
          </w:p>
        </w:tc>
        <w:tc>
          <w:tcPr>
            <w:tcW w:w="2835" w:type="dxa"/>
            <w:vAlign w:val="center"/>
          </w:tcPr>
          <w:p>
            <w:pPr>
              <w:pStyle w:val="17"/>
            </w:pPr>
            <w:r>
              <w:t>全区符合条件享受临时救助人员比率</w:t>
            </w:r>
          </w:p>
        </w:tc>
        <w:tc>
          <w:tcPr>
            <w:tcW w:w="2551" w:type="dxa"/>
            <w:vAlign w:val="center"/>
          </w:tcPr>
          <w:p>
            <w:pPr>
              <w:pStyle w:val="17"/>
            </w:pPr>
            <w:r>
              <w:t>≥95%　</w:t>
            </w:r>
          </w:p>
        </w:tc>
        <w:tc>
          <w:tcPr>
            <w:tcW w:w="2268" w:type="dxa"/>
            <w:vAlign w:val="center"/>
          </w:tcPr>
          <w:p>
            <w:pPr>
              <w:pStyle w:val="17"/>
            </w:pPr>
            <w:r>
              <w:t>　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完成及时性　</w:t>
            </w:r>
          </w:p>
        </w:tc>
        <w:tc>
          <w:tcPr>
            <w:tcW w:w="2835" w:type="dxa"/>
            <w:vAlign w:val="center"/>
          </w:tcPr>
          <w:p>
            <w:pPr>
              <w:pStyle w:val="17"/>
            </w:pPr>
            <w:r>
              <w:t>按时完成临时救助资金发放</w:t>
            </w:r>
          </w:p>
        </w:tc>
        <w:tc>
          <w:tcPr>
            <w:tcW w:w="2551" w:type="dxa"/>
            <w:vAlign w:val="center"/>
          </w:tcPr>
          <w:p>
            <w:pPr>
              <w:pStyle w:val="17"/>
            </w:pPr>
            <w:r>
              <w:t>按文件规定　</w:t>
            </w:r>
          </w:p>
        </w:tc>
        <w:tc>
          <w:tcPr>
            <w:tcW w:w="2268" w:type="dxa"/>
            <w:vAlign w:val="center"/>
          </w:tcPr>
          <w:p>
            <w:pPr>
              <w:pStyle w:val="17"/>
            </w:pPr>
            <w:r>
              <w:t>　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提高生活质量　</w:t>
            </w:r>
          </w:p>
        </w:tc>
        <w:tc>
          <w:tcPr>
            <w:tcW w:w="2835" w:type="dxa"/>
            <w:vAlign w:val="center"/>
          </w:tcPr>
          <w:p>
            <w:pPr>
              <w:pStyle w:val="17"/>
            </w:pPr>
            <w:r>
              <w:t>提高生活水平　</w:t>
            </w:r>
          </w:p>
        </w:tc>
        <w:tc>
          <w:tcPr>
            <w:tcW w:w="2551" w:type="dxa"/>
            <w:vAlign w:val="center"/>
          </w:tcPr>
          <w:p>
            <w:pPr>
              <w:pStyle w:val="17"/>
            </w:pPr>
            <w:r>
              <w:t>　提升　</w:t>
            </w:r>
          </w:p>
        </w:tc>
        <w:tc>
          <w:tcPr>
            <w:tcW w:w="2268" w:type="dxa"/>
            <w:vAlign w:val="center"/>
          </w:tcPr>
          <w:p>
            <w:pPr>
              <w:pStyle w:val="17"/>
            </w:pPr>
            <w:r>
              <w:t>　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减轻困难群众生活负担的均值</w:t>
            </w:r>
          </w:p>
        </w:tc>
        <w:tc>
          <w:tcPr>
            <w:tcW w:w="2551" w:type="dxa"/>
            <w:vAlign w:val="center"/>
          </w:tcPr>
          <w:p>
            <w:pPr>
              <w:pStyle w:val="17"/>
            </w:pPr>
            <w:r>
              <w:t>≥5000元/年</w:t>
            </w:r>
          </w:p>
        </w:tc>
        <w:tc>
          <w:tcPr>
            <w:tcW w:w="2268" w:type="dxa"/>
            <w:vAlign w:val="center"/>
          </w:tcPr>
          <w:p>
            <w:pPr>
              <w:pStyle w:val="17"/>
            </w:pPr>
            <w:r>
              <w:t>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领取救助对象满意度　</w:t>
            </w:r>
          </w:p>
        </w:tc>
        <w:tc>
          <w:tcPr>
            <w:tcW w:w="2835" w:type="dxa"/>
            <w:vAlign w:val="center"/>
          </w:tcPr>
          <w:p>
            <w:pPr>
              <w:pStyle w:val="17"/>
            </w:pPr>
            <w:r>
              <w:t>服务对象满意人数/总人数　</w:t>
            </w:r>
          </w:p>
        </w:tc>
        <w:tc>
          <w:tcPr>
            <w:tcW w:w="2551" w:type="dxa"/>
            <w:vAlign w:val="center"/>
          </w:tcPr>
          <w:p>
            <w:pPr>
              <w:pStyle w:val="17"/>
            </w:pPr>
            <w:r>
              <w:t>　≥85%　</w:t>
            </w:r>
          </w:p>
        </w:tc>
        <w:tc>
          <w:tcPr>
            <w:tcW w:w="2268" w:type="dxa"/>
            <w:vAlign w:val="center"/>
          </w:tcPr>
          <w:p>
            <w:pPr>
              <w:pStyle w:val="17"/>
            </w:pPr>
            <w:r>
              <w:t>问卷调查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35、临时救助资金[省级]绩效目标表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1.社会救助制度暂时无法覆盖或者救助之后基本生活暂时仍有严重困难的家庭或者个人给予的临时性、应急性、过渡性的救助。使其基本生活得到保障，生活质量较原来有所提高，对救助工作的满意度有所提高。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救助人数　</w:t>
            </w:r>
          </w:p>
        </w:tc>
        <w:tc>
          <w:tcPr>
            <w:tcW w:w="2835" w:type="dxa"/>
            <w:vAlign w:val="center"/>
          </w:tcPr>
          <w:p>
            <w:pPr>
              <w:pStyle w:val="17"/>
            </w:pPr>
            <w:r>
              <w:t>全区符合困难群众临时性救助人数　</w:t>
            </w:r>
          </w:p>
        </w:tc>
        <w:tc>
          <w:tcPr>
            <w:tcW w:w="2551" w:type="dxa"/>
            <w:vAlign w:val="center"/>
          </w:tcPr>
          <w:p>
            <w:pPr>
              <w:pStyle w:val="17"/>
            </w:pPr>
            <w:r>
              <w:t>≥60人</w:t>
            </w:r>
          </w:p>
        </w:tc>
        <w:tc>
          <w:tcPr>
            <w:tcW w:w="2268" w:type="dxa"/>
            <w:vAlign w:val="center"/>
          </w:tcPr>
          <w:p>
            <w:pPr>
              <w:pStyle w:val="17"/>
            </w:pPr>
            <w:r>
              <w:t>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按文件标准发放临时救助资金　</w:t>
            </w:r>
          </w:p>
        </w:tc>
        <w:tc>
          <w:tcPr>
            <w:tcW w:w="2835" w:type="dxa"/>
            <w:vAlign w:val="center"/>
          </w:tcPr>
          <w:p>
            <w:pPr>
              <w:pStyle w:val="17"/>
            </w:pPr>
            <w:r>
              <w:t>全区符合条件享受临时救助人员比率　</w:t>
            </w:r>
          </w:p>
        </w:tc>
        <w:tc>
          <w:tcPr>
            <w:tcW w:w="2551" w:type="dxa"/>
            <w:vAlign w:val="center"/>
          </w:tcPr>
          <w:p>
            <w:pPr>
              <w:pStyle w:val="17"/>
            </w:pPr>
            <w:r>
              <w:t>按文件规定　</w:t>
            </w:r>
          </w:p>
        </w:tc>
        <w:tc>
          <w:tcPr>
            <w:tcW w:w="2268" w:type="dxa"/>
            <w:vAlign w:val="center"/>
          </w:tcPr>
          <w:p>
            <w:pPr>
              <w:pStyle w:val="17"/>
            </w:pPr>
            <w:r>
              <w:t>　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完成及时性　</w:t>
            </w:r>
          </w:p>
        </w:tc>
        <w:tc>
          <w:tcPr>
            <w:tcW w:w="2835" w:type="dxa"/>
            <w:vAlign w:val="center"/>
          </w:tcPr>
          <w:p>
            <w:pPr>
              <w:pStyle w:val="17"/>
            </w:pPr>
            <w:r>
              <w:t>按时完成临时救助资金发放</w:t>
            </w:r>
          </w:p>
        </w:tc>
        <w:tc>
          <w:tcPr>
            <w:tcW w:w="2551" w:type="dxa"/>
            <w:vAlign w:val="center"/>
          </w:tcPr>
          <w:p>
            <w:pPr>
              <w:pStyle w:val="17"/>
            </w:pPr>
            <w:r>
              <w:t>按文件规定　</w:t>
            </w:r>
          </w:p>
        </w:tc>
        <w:tc>
          <w:tcPr>
            <w:tcW w:w="2268" w:type="dxa"/>
            <w:vAlign w:val="center"/>
          </w:tcPr>
          <w:p>
            <w:pPr>
              <w:pStyle w:val="17"/>
            </w:pPr>
            <w:r>
              <w:t>　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　</w:t>
            </w:r>
          </w:p>
        </w:tc>
        <w:tc>
          <w:tcPr>
            <w:tcW w:w="2835" w:type="dxa"/>
            <w:vAlign w:val="center"/>
          </w:tcPr>
          <w:p>
            <w:pPr>
              <w:pStyle w:val="17"/>
            </w:pPr>
            <w:r>
              <w:t>提高生活水平　</w:t>
            </w:r>
          </w:p>
        </w:tc>
        <w:tc>
          <w:tcPr>
            <w:tcW w:w="2551" w:type="dxa"/>
            <w:vAlign w:val="center"/>
          </w:tcPr>
          <w:p>
            <w:pPr>
              <w:pStyle w:val="17"/>
            </w:pPr>
            <w:r>
              <w:t>　提升　</w:t>
            </w:r>
          </w:p>
        </w:tc>
        <w:tc>
          <w:tcPr>
            <w:tcW w:w="2268" w:type="dxa"/>
            <w:vAlign w:val="center"/>
          </w:tcPr>
          <w:p>
            <w:pPr>
              <w:pStyle w:val="17"/>
            </w:pPr>
            <w:r>
              <w:t>　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减轻困难群众生活负担的均值</w:t>
            </w:r>
          </w:p>
        </w:tc>
        <w:tc>
          <w:tcPr>
            <w:tcW w:w="2551" w:type="dxa"/>
            <w:vAlign w:val="center"/>
          </w:tcPr>
          <w:p>
            <w:pPr>
              <w:pStyle w:val="17"/>
            </w:pPr>
            <w:r>
              <w:t>≥5000元/年</w:t>
            </w:r>
          </w:p>
        </w:tc>
        <w:tc>
          <w:tcPr>
            <w:tcW w:w="2268" w:type="dxa"/>
            <w:vAlign w:val="center"/>
          </w:tcPr>
          <w:p>
            <w:pPr>
              <w:pStyle w:val="17"/>
            </w:pPr>
            <w:r>
              <w:t>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领取救助对象满意度　</w:t>
            </w:r>
          </w:p>
        </w:tc>
        <w:tc>
          <w:tcPr>
            <w:tcW w:w="2835" w:type="dxa"/>
            <w:vAlign w:val="center"/>
          </w:tcPr>
          <w:p>
            <w:pPr>
              <w:pStyle w:val="17"/>
            </w:pPr>
            <w:r>
              <w:t>服务对象满意人数/总人数　</w:t>
            </w:r>
          </w:p>
        </w:tc>
        <w:tc>
          <w:tcPr>
            <w:tcW w:w="2551" w:type="dxa"/>
            <w:vAlign w:val="center"/>
          </w:tcPr>
          <w:p>
            <w:pPr>
              <w:pStyle w:val="17"/>
            </w:pPr>
            <w:r>
              <w:t>　≥85%　</w:t>
            </w:r>
          </w:p>
        </w:tc>
        <w:tc>
          <w:tcPr>
            <w:tcW w:w="2268" w:type="dxa"/>
            <w:vAlign w:val="center"/>
          </w:tcPr>
          <w:p>
            <w:pPr>
              <w:pStyle w:val="17"/>
            </w:pPr>
            <w:r>
              <w:t>问卷调查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36、临时救助资金[市级]绩效目标表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1.社会救助制度暂时无法覆盖或者救助之后基本生活暂时仍有严重困难的家庭或者个人给予的临时性、应急性、过渡性的救助。使其基本生活得到保障，生活质量较原来有所提高，对救助工作的满意度有所提高。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救助人数　</w:t>
            </w:r>
          </w:p>
        </w:tc>
        <w:tc>
          <w:tcPr>
            <w:tcW w:w="2835" w:type="dxa"/>
            <w:vAlign w:val="center"/>
          </w:tcPr>
          <w:p>
            <w:pPr>
              <w:pStyle w:val="17"/>
            </w:pPr>
            <w:r>
              <w:t>全区符合困难群众临时性救助人数　</w:t>
            </w:r>
          </w:p>
        </w:tc>
        <w:tc>
          <w:tcPr>
            <w:tcW w:w="2551" w:type="dxa"/>
            <w:vAlign w:val="center"/>
          </w:tcPr>
          <w:p>
            <w:pPr>
              <w:pStyle w:val="17"/>
            </w:pPr>
            <w:r>
              <w:t>≥60人</w:t>
            </w:r>
          </w:p>
        </w:tc>
        <w:tc>
          <w:tcPr>
            <w:tcW w:w="2268" w:type="dxa"/>
            <w:vAlign w:val="center"/>
          </w:tcPr>
          <w:p>
            <w:pPr>
              <w:pStyle w:val="17"/>
            </w:pPr>
            <w:r>
              <w:t>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按文件标准发放临时救助资金　</w:t>
            </w:r>
          </w:p>
        </w:tc>
        <w:tc>
          <w:tcPr>
            <w:tcW w:w="2835" w:type="dxa"/>
            <w:vAlign w:val="center"/>
          </w:tcPr>
          <w:p>
            <w:pPr>
              <w:pStyle w:val="17"/>
            </w:pPr>
            <w:r>
              <w:t>全区符合条件享受临时救助人员比率　</w:t>
            </w:r>
          </w:p>
        </w:tc>
        <w:tc>
          <w:tcPr>
            <w:tcW w:w="2551" w:type="dxa"/>
            <w:vAlign w:val="center"/>
          </w:tcPr>
          <w:p>
            <w:pPr>
              <w:pStyle w:val="17"/>
            </w:pPr>
            <w:r>
              <w:t>按文件规定　</w:t>
            </w:r>
          </w:p>
        </w:tc>
        <w:tc>
          <w:tcPr>
            <w:tcW w:w="2268" w:type="dxa"/>
            <w:vAlign w:val="center"/>
          </w:tcPr>
          <w:p>
            <w:pPr>
              <w:pStyle w:val="17"/>
            </w:pPr>
            <w:r>
              <w:t>　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完成及时性　</w:t>
            </w:r>
          </w:p>
        </w:tc>
        <w:tc>
          <w:tcPr>
            <w:tcW w:w="2835" w:type="dxa"/>
            <w:vAlign w:val="center"/>
          </w:tcPr>
          <w:p>
            <w:pPr>
              <w:pStyle w:val="17"/>
            </w:pPr>
            <w:r>
              <w:t>按时完成临时救助资金发放</w:t>
            </w:r>
          </w:p>
        </w:tc>
        <w:tc>
          <w:tcPr>
            <w:tcW w:w="2551" w:type="dxa"/>
            <w:vAlign w:val="center"/>
          </w:tcPr>
          <w:p>
            <w:pPr>
              <w:pStyle w:val="17"/>
            </w:pPr>
            <w:r>
              <w:t>按文件规定　</w:t>
            </w:r>
          </w:p>
        </w:tc>
        <w:tc>
          <w:tcPr>
            <w:tcW w:w="2268" w:type="dxa"/>
            <w:vAlign w:val="center"/>
          </w:tcPr>
          <w:p>
            <w:pPr>
              <w:pStyle w:val="17"/>
            </w:pPr>
            <w:r>
              <w:t>　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　</w:t>
            </w:r>
          </w:p>
        </w:tc>
        <w:tc>
          <w:tcPr>
            <w:tcW w:w="2835" w:type="dxa"/>
            <w:vAlign w:val="center"/>
          </w:tcPr>
          <w:p>
            <w:pPr>
              <w:pStyle w:val="17"/>
            </w:pPr>
            <w:r>
              <w:t>提高生活水平　</w:t>
            </w:r>
          </w:p>
        </w:tc>
        <w:tc>
          <w:tcPr>
            <w:tcW w:w="2551" w:type="dxa"/>
            <w:vAlign w:val="center"/>
          </w:tcPr>
          <w:p>
            <w:pPr>
              <w:pStyle w:val="17"/>
            </w:pPr>
            <w:r>
              <w:t>　提升　</w:t>
            </w:r>
          </w:p>
        </w:tc>
        <w:tc>
          <w:tcPr>
            <w:tcW w:w="2268" w:type="dxa"/>
            <w:vAlign w:val="center"/>
          </w:tcPr>
          <w:p>
            <w:pPr>
              <w:pStyle w:val="17"/>
            </w:pPr>
            <w:r>
              <w:t>　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减轻困难群众生活负担的均值</w:t>
            </w:r>
          </w:p>
        </w:tc>
        <w:tc>
          <w:tcPr>
            <w:tcW w:w="2551" w:type="dxa"/>
            <w:vAlign w:val="center"/>
          </w:tcPr>
          <w:p>
            <w:pPr>
              <w:pStyle w:val="17"/>
            </w:pPr>
            <w:r>
              <w:t>≥5000元/年</w:t>
            </w:r>
          </w:p>
        </w:tc>
        <w:tc>
          <w:tcPr>
            <w:tcW w:w="2268" w:type="dxa"/>
            <w:vAlign w:val="center"/>
          </w:tcPr>
          <w:p>
            <w:pPr>
              <w:pStyle w:val="17"/>
            </w:pPr>
            <w:r>
              <w:t>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领取救助对象满意度　</w:t>
            </w:r>
          </w:p>
        </w:tc>
        <w:tc>
          <w:tcPr>
            <w:tcW w:w="2835" w:type="dxa"/>
            <w:vAlign w:val="center"/>
          </w:tcPr>
          <w:p>
            <w:pPr>
              <w:pStyle w:val="17"/>
            </w:pPr>
            <w:r>
              <w:t>服务对象满意人数/总人数　</w:t>
            </w:r>
          </w:p>
        </w:tc>
        <w:tc>
          <w:tcPr>
            <w:tcW w:w="2551" w:type="dxa"/>
            <w:vAlign w:val="center"/>
          </w:tcPr>
          <w:p>
            <w:pPr>
              <w:pStyle w:val="17"/>
            </w:pPr>
            <w:r>
              <w:t>　≥85%　</w:t>
            </w:r>
          </w:p>
        </w:tc>
        <w:tc>
          <w:tcPr>
            <w:tcW w:w="2268" w:type="dxa"/>
            <w:vAlign w:val="center"/>
          </w:tcPr>
          <w:p>
            <w:pPr>
              <w:pStyle w:val="17"/>
            </w:pPr>
            <w:r>
              <w:t>问卷调查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37、临时救助资金[中央]绩效目标表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1.社会救助制度暂时无法覆盖或者救助之后基本生活暂时仍有严重困难的家庭或者个人给予的临时性、应急性、过渡性的救助。使其基本生活得到保障，生活质量较原来有所提高，对救助工作的满意度有所提高。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救助人数　</w:t>
            </w:r>
          </w:p>
        </w:tc>
        <w:tc>
          <w:tcPr>
            <w:tcW w:w="2835" w:type="dxa"/>
            <w:vAlign w:val="center"/>
          </w:tcPr>
          <w:p>
            <w:pPr>
              <w:pStyle w:val="17"/>
            </w:pPr>
            <w:r>
              <w:t>全区符合困难群众临时性救助人数　</w:t>
            </w:r>
          </w:p>
        </w:tc>
        <w:tc>
          <w:tcPr>
            <w:tcW w:w="2551" w:type="dxa"/>
            <w:vAlign w:val="center"/>
          </w:tcPr>
          <w:p>
            <w:pPr>
              <w:pStyle w:val="17"/>
            </w:pPr>
            <w:r>
              <w:t>≥60人</w:t>
            </w:r>
          </w:p>
        </w:tc>
        <w:tc>
          <w:tcPr>
            <w:tcW w:w="2268" w:type="dxa"/>
            <w:vAlign w:val="center"/>
          </w:tcPr>
          <w:p>
            <w:pPr>
              <w:pStyle w:val="17"/>
            </w:pPr>
            <w:r>
              <w:t>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应救助率</w:t>
            </w:r>
          </w:p>
        </w:tc>
        <w:tc>
          <w:tcPr>
            <w:tcW w:w="2835" w:type="dxa"/>
            <w:vAlign w:val="center"/>
          </w:tcPr>
          <w:p>
            <w:pPr>
              <w:pStyle w:val="17"/>
            </w:pPr>
            <w:r>
              <w:t>全区符合条件享受临时救助人员比率</w:t>
            </w:r>
          </w:p>
        </w:tc>
        <w:tc>
          <w:tcPr>
            <w:tcW w:w="2551" w:type="dxa"/>
            <w:vAlign w:val="center"/>
          </w:tcPr>
          <w:p>
            <w:pPr>
              <w:pStyle w:val="17"/>
            </w:pPr>
            <w:r>
              <w:t>≥95%　</w:t>
            </w:r>
          </w:p>
        </w:tc>
        <w:tc>
          <w:tcPr>
            <w:tcW w:w="2268" w:type="dxa"/>
            <w:vAlign w:val="center"/>
          </w:tcPr>
          <w:p>
            <w:pPr>
              <w:pStyle w:val="17"/>
            </w:pPr>
            <w:r>
              <w:t>　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完成及时性　</w:t>
            </w:r>
          </w:p>
        </w:tc>
        <w:tc>
          <w:tcPr>
            <w:tcW w:w="2835" w:type="dxa"/>
            <w:vAlign w:val="center"/>
          </w:tcPr>
          <w:p>
            <w:pPr>
              <w:pStyle w:val="17"/>
            </w:pPr>
            <w:r>
              <w:t>按时完成临时救助资金发放</w:t>
            </w:r>
          </w:p>
        </w:tc>
        <w:tc>
          <w:tcPr>
            <w:tcW w:w="2551" w:type="dxa"/>
            <w:vAlign w:val="center"/>
          </w:tcPr>
          <w:p>
            <w:pPr>
              <w:pStyle w:val="17"/>
            </w:pPr>
            <w:r>
              <w:t>按文件规定　</w:t>
            </w:r>
          </w:p>
        </w:tc>
        <w:tc>
          <w:tcPr>
            <w:tcW w:w="2268" w:type="dxa"/>
            <w:vAlign w:val="center"/>
          </w:tcPr>
          <w:p>
            <w:pPr>
              <w:pStyle w:val="17"/>
            </w:pPr>
            <w:r>
              <w:t>　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提高生活质量　</w:t>
            </w:r>
          </w:p>
        </w:tc>
        <w:tc>
          <w:tcPr>
            <w:tcW w:w="2835" w:type="dxa"/>
            <w:vAlign w:val="center"/>
          </w:tcPr>
          <w:p>
            <w:pPr>
              <w:pStyle w:val="17"/>
            </w:pPr>
            <w:r>
              <w:t>提高生活水平　</w:t>
            </w:r>
          </w:p>
        </w:tc>
        <w:tc>
          <w:tcPr>
            <w:tcW w:w="2551" w:type="dxa"/>
            <w:vAlign w:val="center"/>
          </w:tcPr>
          <w:p>
            <w:pPr>
              <w:pStyle w:val="17"/>
            </w:pPr>
            <w:r>
              <w:t>　提升</w:t>
            </w:r>
          </w:p>
        </w:tc>
        <w:tc>
          <w:tcPr>
            <w:tcW w:w="2268" w:type="dxa"/>
            <w:vAlign w:val="center"/>
          </w:tcPr>
          <w:p>
            <w:pPr>
              <w:pStyle w:val="17"/>
            </w:pPr>
            <w:r>
              <w:t>　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减轻困难群众生活负担的均值</w:t>
            </w:r>
          </w:p>
        </w:tc>
        <w:tc>
          <w:tcPr>
            <w:tcW w:w="2551" w:type="dxa"/>
            <w:vAlign w:val="center"/>
          </w:tcPr>
          <w:p>
            <w:pPr>
              <w:pStyle w:val="17"/>
            </w:pPr>
            <w:r>
              <w:t>≥5000元/年</w:t>
            </w:r>
          </w:p>
        </w:tc>
        <w:tc>
          <w:tcPr>
            <w:tcW w:w="2268" w:type="dxa"/>
            <w:vAlign w:val="center"/>
          </w:tcPr>
          <w:p>
            <w:pPr>
              <w:pStyle w:val="17"/>
            </w:pPr>
            <w:r>
              <w:t>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领取救助对象满意度　</w:t>
            </w:r>
          </w:p>
        </w:tc>
        <w:tc>
          <w:tcPr>
            <w:tcW w:w="2835" w:type="dxa"/>
            <w:vAlign w:val="center"/>
          </w:tcPr>
          <w:p>
            <w:pPr>
              <w:pStyle w:val="17"/>
            </w:pPr>
            <w:r>
              <w:t>服务对象满意人数/总人数　</w:t>
            </w:r>
          </w:p>
        </w:tc>
        <w:tc>
          <w:tcPr>
            <w:tcW w:w="2551" w:type="dxa"/>
            <w:vAlign w:val="center"/>
          </w:tcPr>
          <w:p>
            <w:pPr>
              <w:pStyle w:val="17"/>
            </w:pPr>
            <w:r>
              <w:t>≥85%　</w:t>
            </w:r>
          </w:p>
        </w:tc>
        <w:tc>
          <w:tcPr>
            <w:tcW w:w="2268" w:type="dxa"/>
            <w:vAlign w:val="center"/>
          </w:tcPr>
          <w:p>
            <w:pPr>
              <w:pStyle w:val="17"/>
            </w:pPr>
            <w:r>
              <w:t>问卷调查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38、临时救助资金[中央]绩效目标表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1.社会救助制度暂时无法覆盖或者救助之后基本生活暂时仍有严重困难的家庭或者个人给予的临时性、应急性、过渡性的救助。使其基本生活得到保障，生活质量较原来有所提高，对救助工作的满意度有所提高。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救助人数　</w:t>
            </w:r>
          </w:p>
        </w:tc>
        <w:tc>
          <w:tcPr>
            <w:tcW w:w="2835" w:type="dxa"/>
            <w:vAlign w:val="center"/>
          </w:tcPr>
          <w:p>
            <w:pPr>
              <w:pStyle w:val="17"/>
            </w:pPr>
            <w:r>
              <w:t>全区符合困难群众临时性救助人数　</w:t>
            </w:r>
          </w:p>
        </w:tc>
        <w:tc>
          <w:tcPr>
            <w:tcW w:w="2551" w:type="dxa"/>
            <w:vAlign w:val="center"/>
          </w:tcPr>
          <w:p>
            <w:pPr>
              <w:pStyle w:val="17"/>
            </w:pPr>
            <w:r>
              <w:t>≥60人</w:t>
            </w:r>
          </w:p>
        </w:tc>
        <w:tc>
          <w:tcPr>
            <w:tcW w:w="2268" w:type="dxa"/>
            <w:vAlign w:val="center"/>
          </w:tcPr>
          <w:p>
            <w:pPr>
              <w:pStyle w:val="17"/>
            </w:pPr>
            <w:r>
              <w:t>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按文件标准发放临时救助资金　</w:t>
            </w:r>
          </w:p>
        </w:tc>
        <w:tc>
          <w:tcPr>
            <w:tcW w:w="2835" w:type="dxa"/>
            <w:vAlign w:val="center"/>
          </w:tcPr>
          <w:p>
            <w:pPr>
              <w:pStyle w:val="17"/>
            </w:pPr>
            <w:r>
              <w:t>全区符合条件享受临时救助人员比率　</w:t>
            </w:r>
          </w:p>
        </w:tc>
        <w:tc>
          <w:tcPr>
            <w:tcW w:w="2551" w:type="dxa"/>
            <w:vAlign w:val="center"/>
          </w:tcPr>
          <w:p>
            <w:pPr>
              <w:pStyle w:val="17"/>
            </w:pPr>
            <w:r>
              <w:t>按文件规定　</w:t>
            </w:r>
          </w:p>
        </w:tc>
        <w:tc>
          <w:tcPr>
            <w:tcW w:w="2268" w:type="dxa"/>
            <w:vAlign w:val="center"/>
          </w:tcPr>
          <w:p>
            <w:pPr>
              <w:pStyle w:val="17"/>
            </w:pPr>
            <w:r>
              <w:t>　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完成及时性　</w:t>
            </w:r>
          </w:p>
        </w:tc>
        <w:tc>
          <w:tcPr>
            <w:tcW w:w="2835" w:type="dxa"/>
            <w:vAlign w:val="center"/>
          </w:tcPr>
          <w:p>
            <w:pPr>
              <w:pStyle w:val="17"/>
            </w:pPr>
            <w:r>
              <w:t>按时完成临时救助资金发放</w:t>
            </w:r>
          </w:p>
        </w:tc>
        <w:tc>
          <w:tcPr>
            <w:tcW w:w="2551" w:type="dxa"/>
            <w:vAlign w:val="center"/>
          </w:tcPr>
          <w:p>
            <w:pPr>
              <w:pStyle w:val="17"/>
            </w:pPr>
            <w:r>
              <w:t>按文件规定　</w:t>
            </w:r>
          </w:p>
        </w:tc>
        <w:tc>
          <w:tcPr>
            <w:tcW w:w="2268" w:type="dxa"/>
            <w:vAlign w:val="center"/>
          </w:tcPr>
          <w:p>
            <w:pPr>
              <w:pStyle w:val="17"/>
            </w:pPr>
            <w:r>
              <w:t>　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　</w:t>
            </w:r>
          </w:p>
        </w:tc>
        <w:tc>
          <w:tcPr>
            <w:tcW w:w="2835" w:type="dxa"/>
            <w:vAlign w:val="center"/>
          </w:tcPr>
          <w:p>
            <w:pPr>
              <w:pStyle w:val="17"/>
            </w:pPr>
            <w:r>
              <w:t>提高生活水平　</w:t>
            </w:r>
          </w:p>
        </w:tc>
        <w:tc>
          <w:tcPr>
            <w:tcW w:w="2551" w:type="dxa"/>
            <w:vAlign w:val="center"/>
          </w:tcPr>
          <w:p>
            <w:pPr>
              <w:pStyle w:val="17"/>
            </w:pPr>
            <w:r>
              <w:t>　提升　</w:t>
            </w:r>
          </w:p>
        </w:tc>
        <w:tc>
          <w:tcPr>
            <w:tcW w:w="2268" w:type="dxa"/>
            <w:vAlign w:val="center"/>
          </w:tcPr>
          <w:p>
            <w:pPr>
              <w:pStyle w:val="17"/>
            </w:pPr>
            <w:r>
              <w:t>　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减轻困难群众生活负担的均值</w:t>
            </w:r>
          </w:p>
        </w:tc>
        <w:tc>
          <w:tcPr>
            <w:tcW w:w="2551" w:type="dxa"/>
            <w:vAlign w:val="center"/>
          </w:tcPr>
          <w:p>
            <w:pPr>
              <w:pStyle w:val="17"/>
            </w:pPr>
            <w:r>
              <w:t>≥5000元/年</w:t>
            </w:r>
          </w:p>
        </w:tc>
        <w:tc>
          <w:tcPr>
            <w:tcW w:w="2268" w:type="dxa"/>
            <w:vAlign w:val="center"/>
          </w:tcPr>
          <w:p>
            <w:pPr>
              <w:pStyle w:val="17"/>
            </w:pPr>
            <w:r>
              <w:t>廊民[2018]246号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领取救助对象满意度　</w:t>
            </w:r>
          </w:p>
        </w:tc>
        <w:tc>
          <w:tcPr>
            <w:tcW w:w="2835" w:type="dxa"/>
            <w:vAlign w:val="center"/>
          </w:tcPr>
          <w:p>
            <w:pPr>
              <w:pStyle w:val="17"/>
            </w:pPr>
            <w:r>
              <w:t>服务对象满意人数/总人数　</w:t>
            </w:r>
          </w:p>
        </w:tc>
        <w:tc>
          <w:tcPr>
            <w:tcW w:w="2551" w:type="dxa"/>
            <w:vAlign w:val="center"/>
          </w:tcPr>
          <w:p>
            <w:pPr>
              <w:pStyle w:val="17"/>
            </w:pPr>
            <w:r>
              <w:t>　≥85%　</w:t>
            </w:r>
          </w:p>
        </w:tc>
        <w:tc>
          <w:tcPr>
            <w:tcW w:w="2268" w:type="dxa"/>
            <w:vAlign w:val="center"/>
          </w:tcPr>
          <w:p>
            <w:pPr>
              <w:pStyle w:val="17"/>
            </w:pPr>
            <w:r>
              <w:t>问卷调查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39、流浪乞讨人员救助资金[中央]绩效目标表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1.为主动求助的流浪乞讨人员购买食物等生活必需品，为主动求助的流浪乞讨人员购买车票，帮助其返家</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救助求助人数</w:t>
            </w:r>
          </w:p>
        </w:tc>
        <w:tc>
          <w:tcPr>
            <w:tcW w:w="2835" w:type="dxa"/>
            <w:vAlign w:val="center"/>
          </w:tcPr>
          <w:p>
            <w:pPr>
              <w:pStyle w:val="17"/>
            </w:pPr>
            <w:r>
              <w:t>地处我区主动寻求帮助的流浪乞讨人员人数</w:t>
            </w:r>
          </w:p>
        </w:tc>
        <w:tc>
          <w:tcPr>
            <w:tcW w:w="2551" w:type="dxa"/>
            <w:vAlign w:val="center"/>
          </w:tcPr>
          <w:p>
            <w:pPr>
              <w:pStyle w:val="17"/>
            </w:pPr>
            <w:r>
              <w:t>主动寻求救助帮助的人数</w:t>
            </w:r>
          </w:p>
        </w:tc>
        <w:tc>
          <w:tcPr>
            <w:tcW w:w="2268" w:type="dxa"/>
            <w:vAlign w:val="center"/>
          </w:tcPr>
          <w:p>
            <w:pPr>
              <w:pStyle w:val="17"/>
            </w:pPr>
            <w:r>
              <w:t>民发【2014】132号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应救人员的救助率</w:t>
            </w:r>
          </w:p>
        </w:tc>
        <w:tc>
          <w:tcPr>
            <w:tcW w:w="2835" w:type="dxa"/>
            <w:vAlign w:val="center"/>
          </w:tcPr>
          <w:p>
            <w:pPr>
              <w:pStyle w:val="17"/>
            </w:pPr>
            <w:r>
              <w:t>已收救人数占应救助人员的比例</w:t>
            </w:r>
          </w:p>
        </w:tc>
        <w:tc>
          <w:tcPr>
            <w:tcW w:w="2551" w:type="dxa"/>
            <w:vAlign w:val="center"/>
          </w:tcPr>
          <w:p>
            <w:pPr>
              <w:pStyle w:val="17"/>
            </w:pPr>
            <w:r>
              <w:t>≥90%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救助及时率</w:t>
            </w:r>
          </w:p>
        </w:tc>
        <w:tc>
          <w:tcPr>
            <w:tcW w:w="2835" w:type="dxa"/>
            <w:vAlign w:val="center"/>
          </w:tcPr>
          <w:p>
            <w:pPr>
              <w:pStyle w:val="17"/>
            </w:pPr>
            <w:r>
              <w:t>实际及时救助人数占申请救助对象的比例</w:t>
            </w:r>
          </w:p>
        </w:tc>
        <w:tc>
          <w:tcPr>
            <w:tcW w:w="2551" w:type="dxa"/>
            <w:vAlign w:val="center"/>
          </w:tcPr>
          <w:p>
            <w:pPr>
              <w:pStyle w:val="17"/>
            </w:pPr>
            <w:r>
              <w:t>≥90%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满足基本生活及返乡需求　</w:t>
            </w:r>
          </w:p>
        </w:tc>
        <w:tc>
          <w:tcPr>
            <w:tcW w:w="2835" w:type="dxa"/>
            <w:vAlign w:val="center"/>
          </w:tcPr>
          <w:p>
            <w:pPr>
              <w:pStyle w:val="17"/>
            </w:pPr>
            <w:r>
              <w:t>是否能够满足基本返乡要求</w:t>
            </w:r>
          </w:p>
        </w:tc>
        <w:tc>
          <w:tcPr>
            <w:tcW w:w="2551" w:type="dxa"/>
            <w:vAlign w:val="center"/>
          </w:tcPr>
          <w:p>
            <w:pPr>
              <w:pStyle w:val="17"/>
            </w:pPr>
            <w:r>
              <w:t>满足</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减轻救助群众返乡困难负担的均值</w:t>
            </w:r>
          </w:p>
        </w:tc>
        <w:tc>
          <w:tcPr>
            <w:tcW w:w="2551" w:type="dxa"/>
            <w:vAlign w:val="center"/>
          </w:tcPr>
          <w:p>
            <w:pPr>
              <w:pStyle w:val="17"/>
            </w:pPr>
            <w:r>
              <w:t>减轻</w:t>
            </w:r>
          </w:p>
        </w:tc>
        <w:tc>
          <w:tcPr>
            <w:tcW w:w="2268" w:type="dxa"/>
            <w:vAlign w:val="center"/>
          </w:tcPr>
          <w:p>
            <w:pPr>
              <w:pStyle w:val="17"/>
            </w:pPr>
            <w:r>
              <w:t>民发【2014】132号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满意和较为满意的救助对象数量占调查总数的比率</w:t>
            </w:r>
          </w:p>
        </w:tc>
        <w:tc>
          <w:tcPr>
            <w:tcW w:w="2551" w:type="dxa"/>
            <w:vAlign w:val="center"/>
          </w:tcPr>
          <w:p>
            <w:pPr>
              <w:pStyle w:val="17"/>
            </w:pPr>
            <w:r>
              <w:t>≥85%</w:t>
            </w:r>
          </w:p>
        </w:tc>
        <w:tc>
          <w:tcPr>
            <w:tcW w:w="2268" w:type="dxa"/>
            <w:vAlign w:val="center"/>
          </w:tcPr>
          <w:p>
            <w:pPr>
              <w:pStyle w:val="17"/>
            </w:pPr>
            <w:r>
              <w:t>调查问卷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40、农村居民最低生活保障资金[区级]绩效目标表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1.通知保障全区纳入低保保障范围的低保对象按月、按标准发放低保金，使其基本生活得到保障，生活质量较原来有所提高，对救助工作的满意度有所提高。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农村低保人数</w:t>
            </w:r>
          </w:p>
        </w:tc>
        <w:tc>
          <w:tcPr>
            <w:tcW w:w="2835" w:type="dxa"/>
            <w:vAlign w:val="center"/>
          </w:tcPr>
          <w:p>
            <w:pPr>
              <w:pStyle w:val="17"/>
            </w:pPr>
            <w:r>
              <w:t>全区享受低保金人数</w:t>
            </w:r>
          </w:p>
        </w:tc>
        <w:tc>
          <w:tcPr>
            <w:tcW w:w="2551" w:type="dxa"/>
            <w:vAlign w:val="center"/>
          </w:tcPr>
          <w:p>
            <w:pPr>
              <w:pStyle w:val="17"/>
            </w:pPr>
            <w:r>
              <w:t>≥800人</w:t>
            </w:r>
          </w:p>
        </w:tc>
        <w:tc>
          <w:tcPr>
            <w:tcW w:w="2268" w:type="dxa"/>
            <w:vAlign w:val="center"/>
          </w:tcPr>
          <w:p>
            <w:pPr>
              <w:pStyle w:val="17"/>
            </w:pPr>
            <w:r>
              <w:t>廊政[2013]55号、廊坊市人民政府[2019]5号文件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应保补率</w:t>
            </w:r>
          </w:p>
        </w:tc>
        <w:tc>
          <w:tcPr>
            <w:tcW w:w="2835" w:type="dxa"/>
            <w:vAlign w:val="center"/>
          </w:tcPr>
          <w:p>
            <w:pPr>
              <w:pStyle w:val="17"/>
            </w:pPr>
            <w:r>
              <w:t>领取补助人员占应符合救济人员的比率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发放及时性</w:t>
            </w:r>
          </w:p>
        </w:tc>
        <w:tc>
          <w:tcPr>
            <w:tcW w:w="2835" w:type="dxa"/>
            <w:vAlign w:val="center"/>
          </w:tcPr>
          <w:p>
            <w:pPr>
              <w:pStyle w:val="17"/>
            </w:pPr>
            <w:r>
              <w:t>发放补贴及时性</w:t>
            </w:r>
          </w:p>
        </w:tc>
        <w:tc>
          <w:tcPr>
            <w:tcW w:w="2551" w:type="dxa"/>
            <w:vAlign w:val="center"/>
          </w:tcPr>
          <w:p>
            <w:pPr>
              <w:pStyle w:val="17"/>
            </w:pPr>
            <w:r>
              <w:t>每月月底前</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w:t>
            </w:r>
          </w:p>
        </w:tc>
        <w:tc>
          <w:tcPr>
            <w:tcW w:w="2835" w:type="dxa"/>
            <w:vAlign w:val="center"/>
          </w:tcPr>
          <w:p>
            <w:pPr>
              <w:pStyle w:val="17"/>
            </w:pPr>
            <w:r>
              <w:t>使困难群众的基本生活得到保障</w:t>
            </w:r>
          </w:p>
        </w:tc>
        <w:tc>
          <w:tcPr>
            <w:tcW w:w="2551" w:type="dxa"/>
            <w:vAlign w:val="center"/>
          </w:tcPr>
          <w:p>
            <w:pPr>
              <w:pStyle w:val="17"/>
            </w:pPr>
            <w:r>
              <w:t>≥411人/月</w:t>
            </w:r>
          </w:p>
        </w:tc>
        <w:tc>
          <w:tcPr>
            <w:tcW w:w="2268" w:type="dxa"/>
            <w:vAlign w:val="center"/>
          </w:tcPr>
          <w:p>
            <w:pPr>
              <w:pStyle w:val="17"/>
            </w:pPr>
            <w:r>
              <w:t>廊政[2013]55号、廊坊市人民政府[2019]5号文件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w:t>
            </w:r>
          </w:p>
        </w:tc>
        <w:tc>
          <w:tcPr>
            <w:tcW w:w="2551" w:type="dxa"/>
            <w:vAlign w:val="center"/>
          </w:tcPr>
          <w:p>
            <w:pPr>
              <w:pStyle w:val="17"/>
            </w:pPr>
            <w:r>
              <w:t>提升</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低保户满意度</w:t>
            </w:r>
          </w:p>
        </w:tc>
        <w:tc>
          <w:tcPr>
            <w:tcW w:w="2835" w:type="dxa"/>
            <w:vAlign w:val="center"/>
          </w:tcPr>
          <w:p>
            <w:pPr>
              <w:pStyle w:val="17"/>
            </w:pPr>
            <w:r>
              <w:t>享受低保金满意人数的百分比</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41、农村居民最低生活保障资金[省级]绩效目标表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1.通知保障全区纳入低保保障范围的低保对象按月、按标准发放低保金，使其基本生活得到保障，生活质量较原来有所提高，对救助工作的满意度有所提高。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农村低保人数</w:t>
            </w:r>
          </w:p>
        </w:tc>
        <w:tc>
          <w:tcPr>
            <w:tcW w:w="2835" w:type="dxa"/>
            <w:vAlign w:val="center"/>
          </w:tcPr>
          <w:p>
            <w:pPr>
              <w:pStyle w:val="17"/>
            </w:pPr>
            <w:r>
              <w:t>全区享受低保金人数</w:t>
            </w:r>
          </w:p>
        </w:tc>
        <w:tc>
          <w:tcPr>
            <w:tcW w:w="2551" w:type="dxa"/>
            <w:vAlign w:val="center"/>
          </w:tcPr>
          <w:p>
            <w:pPr>
              <w:pStyle w:val="17"/>
            </w:pPr>
            <w:r>
              <w:t>≥800人</w:t>
            </w:r>
          </w:p>
        </w:tc>
        <w:tc>
          <w:tcPr>
            <w:tcW w:w="2268" w:type="dxa"/>
            <w:vAlign w:val="center"/>
          </w:tcPr>
          <w:p>
            <w:pPr>
              <w:pStyle w:val="17"/>
            </w:pPr>
            <w:r>
              <w:t>廊政[2013]55号、廊坊市人民政府[2019]5号文件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应保补率</w:t>
            </w:r>
          </w:p>
        </w:tc>
        <w:tc>
          <w:tcPr>
            <w:tcW w:w="2835" w:type="dxa"/>
            <w:vAlign w:val="center"/>
          </w:tcPr>
          <w:p>
            <w:pPr>
              <w:pStyle w:val="17"/>
            </w:pPr>
            <w:r>
              <w:t>领取补助人员占应符合救济人员的比率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发放及时性</w:t>
            </w:r>
          </w:p>
        </w:tc>
        <w:tc>
          <w:tcPr>
            <w:tcW w:w="2835" w:type="dxa"/>
            <w:vAlign w:val="center"/>
          </w:tcPr>
          <w:p>
            <w:pPr>
              <w:pStyle w:val="17"/>
            </w:pPr>
            <w:r>
              <w:t>发放补贴及时性</w:t>
            </w:r>
          </w:p>
        </w:tc>
        <w:tc>
          <w:tcPr>
            <w:tcW w:w="2551" w:type="dxa"/>
            <w:vAlign w:val="center"/>
          </w:tcPr>
          <w:p>
            <w:pPr>
              <w:pStyle w:val="17"/>
            </w:pPr>
            <w:r>
              <w:t>每月月底前</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w:t>
            </w:r>
          </w:p>
        </w:tc>
        <w:tc>
          <w:tcPr>
            <w:tcW w:w="2835" w:type="dxa"/>
            <w:vAlign w:val="center"/>
          </w:tcPr>
          <w:p>
            <w:pPr>
              <w:pStyle w:val="17"/>
            </w:pPr>
            <w:r>
              <w:t>使困难群众的基本生活得到保障</w:t>
            </w:r>
          </w:p>
        </w:tc>
        <w:tc>
          <w:tcPr>
            <w:tcW w:w="2551" w:type="dxa"/>
            <w:vAlign w:val="center"/>
          </w:tcPr>
          <w:p>
            <w:pPr>
              <w:pStyle w:val="17"/>
            </w:pPr>
            <w:r>
              <w:t>≥411人/月</w:t>
            </w:r>
          </w:p>
        </w:tc>
        <w:tc>
          <w:tcPr>
            <w:tcW w:w="2268" w:type="dxa"/>
            <w:vAlign w:val="center"/>
          </w:tcPr>
          <w:p>
            <w:pPr>
              <w:pStyle w:val="17"/>
            </w:pPr>
            <w:r>
              <w:t>廊政[2013]55号、廊坊市人民政府[2019]5号文件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w:t>
            </w:r>
          </w:p>
        </w:tc>
        <w:tc>
          <w:tcPr>
            <w:tcW w:w="2551" w:type="dxa"/>
            <w:vAlign w:val="center"/>
          </w:tcPr>
          <w:p>
            <w:pPr>
              <w:pStyle w:val="17"/>
            </w:pPr>
            <w:r>
              <w:t>提升</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低保户满意度</w:t>
            </w:r>
          </w:p>
        </w:tc>
        <w:tc>
          <w:tcPr>
            <w:tcW w:w="2835" w:type="dxa"/>
            <w:vAlign w:val="center"/>
          </w:tcPr>
          <w:p>
            <w:pPr>
              <w:pStyle w:val="17"/>
            </w:pPr>
            <w:r>
              <w:t>享受低保金满意人数的百分比</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42、农村居民最低生活保障资金[市级]绩效目标表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1.通过保障全区纳入低保保障范围的低保对象按月、按标准发放低保金，使至少800位困难群众的基本生活得到保障，生活质量较原来有所提高，对救助工作的满意度有所提高。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农村低保人数</w:t>
            </w:r>
          </w:p>
        </w:tc>
        <w:tc>
          <w:tcPr>
            <w:tcW w:w="2835" w:type="dxa"/>
            <w:vAlign w:val="center"/>
          </w:tcPr>
          <w:p>
            <w:pPr>
              <w:pStyle w:val="17"/>
            </w:pPr>
            <w:r>
              <w:t>全区享受低保金人数</w:t>
            </w:r>
          </w:p>
        </w:tc>
        <w:tc>
          <w:tcPr>
            <w:tcW w:w="2551" w:type="dxa"/>
            <w:vAlign w:val="center"/>
          </w:tcPr>
          <w:p>
            <w:pPr>
              <w:pStyle w:val="17"/>
            </w:pPr>
            <w:r>
              <w:t>≥800人</w:t>
            </w:r>
          </w:p>
        </w:tc>
        <w:tc>
          <w:tcPr>
            <w:tcW w:w="2268" w:type="dxa"/>
            <w:vAlign w:val="center"/>
          </w:tcPr>
          <w:p>
            <w:pPr>
              <w:pStyle w:val="17"/>
            </w:pPr>
            <w:r>
              <w:t>廊政[2013]55号、廊坊市人民政府[2019]5号文件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应保补率</w:t>
            </w:r>
          </w:p>
        </w:tc>
        <w:tc>
          <w:tcPr>
            <w:tcW w:w="2835" w:type="dxa"/>
            <w:vAlign w:val="center"/>
          </w:tcPr>
          <w:p>
            <w:pPr>
              <w:pStyle w:val="17"/>
            </w:pPr>
            <w:r>
              <w:t>领取补助人员占应符合救济人员的比率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发放及时性</w:t>
            </w:r>
          </w:p>
        </w:tc>
        <w:tc>
          <w:tcPr>
            <w:tcW w:w="2835" w:type="dxa"/>
            <w:vAlign w:val="center"/>
          </w:tcPr>
          <w:p>
            <w:pPr>
              <w:pStyle w:val="17"/>
            </w:pPr>
            <w:r>
              <w:t>发放补贴及时性</w:t>
            </w:r>
          </w:p>
        </w:tc>
        <w:tc>
          <w:tcPr>
            <w:tcW w:w="2551" w:type="dxa"/>
            <w:vAlign w:val="center"/>
          </w:tcPr>
          <w:p>
            <w:pPr>
              <w:pStyle w:val="17"/>
            </w:pPr>
            <w:r>
              <w:t>每月月底前</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提高生活质量</w:t>
            </w:r>
          </w:p>
        </w:tc>
        <w:tc>
          <w:tcPr>
            <w:tcW w:w="2835" w:type="dxa"/>
            <w:vAlign w:val="center"/>
          </w:tcPr>
          <w:p>
            <w:pPr>
              <w:pStyle w:val="17"/>
            </w:pPr>
            <w:r>
              <w:t>使困难群众的基本生活得到保障</w:t>
            </w:r>
          </w:p>
        </w:tc>
        <w:tc>
          <w:tcPr>
            <w:tcW w:w="2551" w:type="dxa"/>
            <w:vAlign w:val="center"/>
          </w:tcPr>
          <w:p>
            <w:pPr>
              <w:pStyle w:val="17"/>
            </w:pPr>
            <w:r>
              <w:t>≥411人/月</w:t>
            </w:r>
          </w:p>
        </w:tc>
        <w:tc>
          <w:tcPr>
            <w:tcW w:w="2268" w:type="dxa"/>
            <w:vAlign w:val="center"/>
          </w:tcPr>
          <w:p>
            <w:pPr>
              <w:pStyle w:val="17"/>
            </w:pPr>
            <w:r>
              <w:t>廊政[2013]55号、廊坊市人民政府[2019]5号文件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w:t>
            </w:r>
          </w:p>
        </w:tc>
        <w:tc>
          <w:tcPr>
            <w:tcW w:w="2551" w:type="dxa"/>
            <w:vAlign w:val="center"/>
          </w:tcPr>
          <w:p>
            <w:pPr>
              <w:pStyle w:val="17"/>
            </w:pPr>
            <w:r>
              <w:t>提升</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低保户满意度</w:t>
            </w:r>
          </w:p>
        </w:tc>
        <w:tc>
          <w:tcPr>
            <w:tcW w:w="2835" w:type="dxa"/>
            <w:vAlign w:val="center"/>
          </w:tcPr>
          <w:p>
            <w:pPr>
              <w:pStyle w:val="17"/>
            </w:pPr>
            <w:r>
              <w:t>享受低保金满意人数的百分比</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43、农村居民最低生活保障资金[市级]绩效目标表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1.通知保障全区纳入低保保障范围的低保对象按月、按标准发放低保金，使其基本生活得到保障，生活质量较原来有所提高，对救助工作的满意度有所提高。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农村低保人数</w:t>
            </w:r>
          </w:p>
        </w:tc>
        <w:tc>
          <w:tcPr>
            <w:tcW w:w="2835" w:type="dxa"/>
            <w:vAlign w:val="center"/>
          </w:tcPr>
          <w:p>
            <w:pPr>
              <w:pStyle w:val="17"/>
            </w:pPr>
            <w:r>
              <w:t>全区享受低保金人数</w:t>
            </w:r>
          </w:p>
        </w:tc>
        <w:tc>
          <w:tcPr>
            <w:tcW w:w="2551" w:type="dxa"/>
            <w:vAlign w:val="center"/>
          </w:tcPr>
          <w:p>
            <w:pPr>
              <w:pStyle w:val="17"/>
            </w:pPr>
            <w:r>
              <w:t>≥800人</w:t>
            </w:r>
          </w:p>
        </w:tc>
        <w:tc>
          <w:tcPr>
            <w:tcW w:w="2268" w:type="dxa"/>
            <w:vAlign w:val="center"/>
          </w:tcPr>
          <w:p>
            <w:pPr>
              <w:pStyle w:val="17"/>
            </w:pPr>
            <w:r>
              <w:t>廊政[2013]55号、廊坊市人民政府[2019]5号文件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应保补率</w:t>
            </w:r>
          </w:p>
        </w:tc>
        <w:tc>
          <w:tcPr>
            <w:tcW w:w="2835" w:type="dxa"/>
            <w:vAlign w:val="center"/>
          </w:tcPr>
          <w:p>
            <w:pPr>
              <w:pStyle w:val="17"/>
            </w:pPr>
            <w:r>
              <w:t>领取补助人员占应符合救济人员的比率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发放及时性</w:t>
            </w:r>
          </w:p>
        </w:tc>
        <w:tc>
          <w:tcPr>
            <w:tcW w:w="2835" w:type="dxa"/>
            <w:vAlign w:val="center"/>
          </w:tcPr>
          <w:p>
            <w:pPr>
              <w:pStyle w:val="17"/>
            </w:pPr>
            <w:r>
              <w:t>发放补贴及时性</w:t>
            </w:r>
          </w:p>
        </w:tc>
        <w:tc>
          <w:tcPr>
            <w:tcW w:w="2551" w:type="dxa"/>
            <w:vAlign w:val="center"/>
          </w:tcPr>
          <w:p>
            <w:pPr>
              <w:pStyle w:val="17"/>
            </w:pPr>
            <w:r>
              <w:t>每月月底前</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w:t>
            </w:r>
          </w:p>
        </w:tc>
        <w:tc>
          <w:tcPr>
            <w:tcW w:w="2835" w:type="dxa"/>
            <w:vAlign w:val="center"/>
          </w:tcPr>
          <w:p>
            <w:pPr>
              <w:pStyle w:val="17"/>
            </w:pPr>
            <w:r>
              <w:t>使困难群众的基本生活得到保障</w:t>
            </w:r>
          </w:p>
        </w:tc>
        <w:tc>
          <w:tcPr>
            <w:tcW w:w="2551" w:type="dxa"/>
            <w:vAlign w:val="center"/>
          </w:tcPr>
          <w:p>
            <w:pPr>
              <w:pStyle w:val="17"/>
            </w:pPr>
            <w:r>
              <w:t>≥411人/月</w:t>
            </w:r>
          </w:p>
        </w:tc>
        <w:tc>
          <w:tcPr>
            <w:tcW w:w="2268" w:type="dxa"/>
            <w:vAlign w:val="center"/>
          </w:tcPr>
          <w:p>
            <w:pPr>
              <w:pStyle w:val="17"/>
            </w:pPr>
            <w:r>
              <w:t>廊政[2013]55号、廊坊市人民政府[2019]5号文件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w:t>
            </w:r>
          </w:p>
        </w:tc>
        <w:tc>
          <w:tcPr>
            <w:tcW w:w="2551" w:type="dxa"/>
            <w:vAlign w:val="center"/>
          </w:tcPr>
          <w:p>
            <w:pPr>
              <w:pStyle w:val="17"/>
            </w:pPr>
            <w:r>
              <w:t>提升</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低保户满意度</w:t>
            </w:r>
          </w:p>
        </w:tc>
        <w:tc>
          <w:tcPr>
            <w:tcW w:w="2835" w:type="dxa"/>
            <w:vAlign w:val="center"/>
          </w:tcPr>
          <w:p>
            <w:pPr>
              <w:pStyle w:val="17"/>
            </w:pPr>
            <w:r>
              <w:t>享受低保金满意人数的百分比</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44、农村居民最低生活保障资金[中央]绩效目标表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1.通过保障全区纳入低保保障范围的低保对象按月、按标准发放低保金，使至少800位困难群众的基本生活得到保障，生活质量较原来有所提高，对救助工作的满意度有所提高。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农村低保人数</w:t>
            </w:r>
          </w:p>
        </w:tc>
        <w:tc>
          <w:tcPr>
            <w:tcW w:w="2835" w:type="dxa"/>
            <w:vAlign w:val="center"/>
          </w:tcPr>
          <w:p>
            <w:pPr>
              <w:pStyle w:val="17"/>
            </w:pPr>
            <w:r>
              <w:t>全区享受低保金人数</w:t>
            </w:r>
          </w:p>
        </w:tc>
        <w:tc>
          <w:tcPr>
            <w:tcW w:w="2551" w:type="dxa"/>
            <w:vAlign w:val="center"/>
          </w:tcPr>
          <w:p>
            <w:pPr>
              <w:pStyle w:val="17"/>
            </w:pPr>
            <w:r>
              <w:t>≥800人</w:t>
            </w:r>
          </w:p>
        </w:tc>
        <w:tc>
          <w:tcPr>
            <w:tcW w:w="2268" w:type="dxa"/>
            <w:vAlign w:val="center"/>
          </w:tcPr>
          <w:p>
            <w:pPr>
              <w:pStyle w:val="17"/>
            </w:pPr>
            <w:r>
              <w:t>廊政[2013]55号、廊坊市人民政府[2019]5号文件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应保补率</w:t>
            </w:r>
          </w:p>
        </w:tc>
        <w:tc>
          <w:tcPr>
            <w:tcW w:w="2835" w:type="dxa"/>
            <w:vAlign w:val="center"/>
          </w:tcPr>
          <w:p>
            <w:pPr>
              <w:pStyle w:val="17"/>
            </w:pPr>
            <w:r>
              <w:t>领取补助人员占应符合救济人员的比率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发放及时性</w:t>
            </w:r>
          </w:p>
        </w:tc>
        <w:tc>
          <w:tcPr>
            <w:tcW w:w="2835" w:type="dxa"/>
            <w:vAlign w:val="center"/>
          </w:tcPr>
          <w:p>
            <w:pPr>
              <w:pStyle w:val="17"/>
            </w:pPr>
            <w:r>
              <w:t>发放补贴及时性</w:t>
            </w:r>
          </w:p>
        </w:tc>
        <w:tc>
          <w:tcPr>
            <w:tcW w:w="2551" w:type="dxa"/>
            <w:vAlign w:val="center"/>
          </w:tcPr>
          <w:p>
            <w:pPr>
              <w:pStyle w:val="17"/>
            </w:pPr>
            <w:r>
              <w:t>每月月底前</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w:t>
            </w:r>
          </w:p>
        </w:tc>
        <w:tc>
          <w:tcPr>
            <w:tcW w:w="2835" w:type="dxa"/>
            <w:vAlign w:val="center"/>
          </w:tcPr>
          <w:p>
            <w:pPr>
              <w:pStyle w:val="17"/>
            </w:pPr>
            <w:r>
              <w:t>使困难群众的基本生活得到保障</w:t>
            </w:r>
          </w:p>
        </w:tc>
        <w:tc>
          <w:tcPr>
            <w:tcW w:w="2551" w:type="dxa"/>
            <w:vAlign w:val="center"/>
          </w:tcPr>
          <w:p>
            <w:pPr>
              <w:pStyle w:val="17"/>
            </w:pPr>
            <w:r>
              <w:t>≥411人/月</w:t>
            </w:r>
          </w:p>
        </w:tc>
        <w:tc>
          <w:tcPr>
            <w:tcW w:w="2268" w:type="dxa"/>
            <w:vAlign w:val="center"/>
          </w:tcPr>
          <w:p>
            <w:pPr>
              <w:pStyle w:val="17"/>
            </w:pPr>
            <w:r>
              <w:t>廊政[2013]55号、廊坊市人民政府[2019]5号文件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w:t>
            </w:r>
          </w:p>
        </w:tc>
        <w:tc>
          <w:tcPr>
            <w:tcW w:w="2551" w:type="dxa"/>
            <w:vAlign w:val="center"/>
          </w:tcPr>
          <w:p>
            <w:pPr>
              <w:pStyle w:val="17"/>
            </w:pPr>
            <w:r>
              <w:t>提升</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低保户满意度</w:t>
            </w:r>
          </w:p>
        </w:tc>
        <w:tc>
          <w:tcPr>
            <w:tcW w:w="2835" w:type="dxa"/>
            <w:vAlign w:val="center"/>
          </w:tcPr>
          <w:p>
            <w:pPr>
              <w:pStyle w:val="17"/>
            </w:pPr>
            <w:r>
              <w:t>享受低保金满意人数的百分比</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45、社会化养老机构运营补贴资金[区级]绩效目标表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1.为保护弱势群体利益，维护稳定局面。根据廊坊市民政局按照相关政策及领导批示精神，为更好地发挥社区作用，进一步完善我市养老养老服务体系，提升社区养老服务水平。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补贴床位数　</w:t>
            </w:r>
          </w:p>
        </w:tc>
        <w:tc>
          <w:tcPr>
            <w:tcW w:w="2835" w:type="dxa"/>
            <w:vAlign w:val="center"/>
          </w:tcPr>
          <w:p>
            <w:pPr>
              <w:pStyle w:val="17"/>
            </w:pPr>
            <w:r>
              <w:t>全区享受床位补贴的数量</w:t>
            </w:r>
          </w:p>
        </w:tc>
        <w:tc>
          <w:tcPr>
            <w:tcW w:w="2551" w:type="dxa"/>
            <w:vAlign w:val="center"/>
          </w:tcPr>
          <w:p>
            <w:pPr>
              <w:pStyle w:val="17"/>
            </w:pPr>
            <w:r>
              <w:t xml:space="preserve">≥58 个 </w:t>
            </w:r>
          </w:p>
        </w:tc>
        <w:tc>
          <w:tcPr>
            <w:tcW w:w="2268" w:type="dxa"/>
            <w:vAlign w:val="center"/>
          </w:tcPr>
          <w:p>
            <w:pPr>
              <w:pStyle w:val="17"/>
            </w:pPr>
            <w:r>
              <w:t>廊财社[2021]23号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应保补率　</w:t>
            </w:r>
          </w:p>
        </w:tc>
        <w:tc>
          <w:tcPr>
            <w:tcW w:w="2835" w:type="dxa"/>
            <w:vAlign w:val="center"/>
          </w:tcPr>
          <w:p>
            <w:pPr>
              <w:pStyle w:val="17"/>
            </w:pPr>
            <w:r>
              <w:t>领取补助床位占应符合补贴床位数的比率</w:t>
            </w:r>
          </w:p>
        </w:tc>
        <w:tc>
          <w:tcPr>
            <w:tcW w:w="2551" w:type="dxa"/>
            <w:vAlign w:val="center"/>
          </w:tcPr>
          <w:p>
            <w:pPr>
              <w:pStyle w:val="17"/>
            </w:pPr>
            <w:r>
              <w:t>≥90%　</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　及时性</w:t>
            </w:r>
          </w:p>
        </w:tc>
        <w:tc>
          <w:tcPr>
            <w:tcW w:w="2835" w:type="dxa"/>
            <w:vAlign w:val="center"/>
          </w:tcPr>
          <w:p>
            <w:pPr>
              <w:pStyle w:val="17"/>
            </w:pPr>
            <w:r>
              <w:t>12月底前按时发放补贴　</w:t>
            </w:r>
          </w:p>
        </w:tc>
        <w:tc>
          <w:tcPr>
            <w:tcW w:w="2551" w:type="dxa"/>
            <w:vAlign w:val="center"/>
          </w:tcPr>
          <w:p>
            <w:pPr>
              <w:pStyle w:val="17"/>
            </w:pPr>
            <w:r>
              <w:t>30日前</w:t>
            </w:r>
          </w:p>
        </w:tc>
        <w:tc>
          <w:tcPr>
            <w:tcW w:w="2268" w:type="dxa"/>
            <w:vAlign w:val="center"/>
          </w:tcPr>
          <w:p>
            <w:pPr>
              <w:pStyle w:val="17"/>
            </w:pPr>
            <w:r>
              <w:t>廊财社[2021]23号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　</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　</w:t>
            </w:r>
          </w:p>
        </w:tc>
        <w:tc>
          <w:tcPr>
            <w:tcW w:w="2835" w:type="dxa"/>
            <w:vAlign w:val="center"/>
          </w:tcPr>
          <w:p>
            <w:pPr>
              <w:pStyle w:val="17"/>
            </w:pPr>
            <w:r>
              <w:t>使老年群众的基本生活得到保障</w:t>
            </w:r>
          </w:p>
        </w:tc>
        <w:tc>
          <w:tcPr>
            <w:tcW w:w="2551" w:type="dxa"/>
            <w:vAlign w:val="center"/>
          </w:tcPr>
          <w:p>
            <w:pPr>
              <w:pStyle w:val="17"/>
            </w:pPr>
            <w:r>
              <w:t>提升</w:t>
            </w:r>
          </w:p>
        </w:tc>
        <w:tc>
          <w:tcPr>
            <w:tcW w:w="2268" w:type="dxa"/>
            <w:vAlign w:val="center"/>
          </w:tcPr>
          <w:p>
            <w:pPr>
              <w:pStyle w:val="17"/>
            </w:pPr>
            <w:r>
              <w:t>廊财社[2021]23号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w:t>
            </w:r>
          </w:p>
        </w:tc>
        <w:tc>
          <w:tcPr>
            <w:tcW w:w="2551" w:type="dxa"/>
            <w:vAlign w:val="center"/>
          </w:tcPr>
          <w:p>
            <w:pPr>
              <w:pStyle w:val="17"/>
            </w:pPr>
            <w:r>
              <w:t>1000元/床</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享受补贴满意度　</w:t>
            </w:r>
          </w:p>
        </w:tc>
        <w:tc>
          <w:tcPr>
            <w:tcW w:w="2835" w:type="dxa"/>
            <w:vAlign w:val="center"/>
          </w:tcPr>
          <w:p>
            <w:pPr>
              <w:pStyle w:val="17"/>
            </w:pPr>
            <w:r>
              <w:t>享受补贴满意人数的百分比　</w:t>
            </w:r>
          </w:p>
        </w:tc>
        <w:tc>
          <w:tcPr>
            <w:tcW w:w="2551" w:type="dxa"/>
            <w:vAlign w:val="center"/>
          </w:tcPr>
          <w:p>
            <w:pPr>
              <w:pStyle w:val="17"/>
            </w:pPr>
            <w:r>
              <w:t>≥85%　</w:t>
            </w:r>
          </w:p>
        </w:tc>
        <w:tc>
          <w:tcPr>
            <w:tcW w:w="2268" w:type="dxa"/>
            <w:vAlign w:val="center"/>
          </w:tcPr>
          <w:p>
            <w:pPr>
              <w:pStyle w:val="17"/>
            </w:pPr>
            <w:r>
              <w:t>调查问卷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46、特困供养保障资金[区级]绩效目标表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1.通知保障全区纳入特困供养范围的对象按月、按标准发放资金，使其基本生活得到保障，生活质量较原来有所提高，对救助工作的满意度有所提高。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特困人数</w:t>
            </w:r>
          </w:p>
        </w:tc>
        <w:tc>
          <w:tcPr>
            <w:tcW w:w="2835" w:type="dxa"/>
            <w:vAlign w:val="center"/>
          </w:tcPr>
          <w:p>
            <w:pPr>
              <w:pStyle w:val="17"/>
            </w:pPr>
            <w:r>
              <w:t>全区特困人数　</w:t>
            </w:r>
          </w:p>
        </w:tc>
        <w:tc>
          <w:tcPr>
            <w:tcW w:w="2551" w:type="dxa"/>
            <w:vAlign w:val="center"/>
          </w:tcPr>
          <w:p>
            <w:pPr>
              <w:pStyle w:val="17"/>
            </w:pPr>
            <w:r>
              <w:t>≥160人</w:t>
            </w:r>
          </w:p>
        </w:tc>
        <w:tc>
          <w:tcPr>
            <w:tcW w:w="2268" w:type="dxa"/>
            <w:vAlign w:val="center"/>
          </w:tcPr>
          <w:p>
            <w:pPr>
              <w:pStyle w:val="17"/>
            </w:pPr>
            <w:r>
              <w:t>廊民发[2021]69号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应保尽保率</w:t>
            </w:r>
          </w:p>
        </w:tc>
        <w:tc>
          <w:tcPr>
            <w:tcW w:w="2835" w:type="dxa"/>
            <w:vAlign w:val="center"/>
          </w:tcPr>
          <w:p>
            <w:pPr>
              <w:pStyle w:val="17"/>
            </w:pPr>
            <w:r>
              <w:t>领取补助人员占应符合救济人员比例</w:t>
            </w:r>
          </w:p>
        </w:tc>
        <w:tc>
          <w:tcPr>
            <w:tcW w:w="2551" w:type="dxa"/>
            <w:vAlign w:val="center"/>
          </w:tcPr>
          <w:p>
            <w:pPr>
              <w:pStyle w:val="17"/>
            </w:pPr>
            <w:r>
              <w:t>100%</w:t>
            </w:r>
          </w:p>
        </w:tc>
        <w:tc>
          <w:tcPr>
            <w:tcW w:w="2268" w:type="dxa"/>
            <w:vAlign w:val="center"/>
          </w:tcPr>
          <w:p>
            <w:pPr>
              <w:pStyle w:val="17"/>
            </w:pPr>
            <w:r>
              <w:t>廊民发[2021]69号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完成及时性</w:t>
            </w:r>
          </w:p>
        </w:tc>
        <w:tc>
          <w:tcPr>
            <w:tcW w:w="2835" w:type="dxa"/>
            <w:vAlign w:val="center"/>
          </w:tcPr>
          <w:p>
            <w:pPr>
              <w:pStyle w:val="17"/>
            </w:pPr>
            <w:r>
              <w:t>依据文件规定时间节点及时发放补助资金　</w:t>
            </w:r>
          </w:p>
        </w:tc>
        <w:tc>
          <w:tcPr>
            <w:tcW w:w="2551" w:type="dxa"/>
            <w:vAlign w:val="center"/>
          </w:tcPr>
          <w:p>
            <w:pPr>
              <w:pStyle w:val="17"/>
            </w:pPr>
            <w:r>
              <w:t>及时</w:t>
            </w:r>
          </w:p>
        </w:tc>
        <w:tc>
          <w:tcPr>
            <w:tcW w:w="2268" w:type="dxa"/>
            <w:vAlign w:val="center"/>
          </w:tcPr>
          <w:p>
            <w:pPr>
              <w:pStyle w:val="17"/>
            </w:pPr>
            <w:r>
              <w:t>廊民发[2021]69号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人均发放标准</w:t>
            </w:r>
          </w:p>
        </w:tc>
        <w:tc>
          <w:tcPr>
            <w:tcW w:w="2835" w:type="dxa"/>
            <w:vAlign w:val="center"/>
          </w:tcPr>
          <w:p>
            <w:pPr>
              <w:pStyle w:val="17"/>
            </w:pPr>
            <w:r>
              <w:t>依据文件标准发放补助资金</w:t>
            </w:r>
          </w:p>
        </w:tc>
        <w:tc>
          <w:tcPr>
            <w:tcW w:w="2551" w:type="dxa"/>
            <w:vAlign w:val="center"/>
          </w:tcPr>
          <w:p>
            <w:pPr>
              <w:pStyle w:val="17"/>
            </w:pPr>
            <w:r>
              <w:t>1096元/人/月</w:t>
            </w:r>
          </w:p>
        </w:tc>
        <w:tc>
          <w:tcPr>
            <w:tcW w:w="2268" w:type="dxa"/>
            <w:vAlign w:val="center"/>
          </w:tcPr>
          <w:p>
            <w:pPr>
              <w:pStyle w:val="17"/>
            </w:pPr>
            <w:r>
              <w:t>廊民发[2021]69号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促进社会和谐稳定发展</w:t>
            </w:r>
          </w:p>
        </w:tc>
        <w:tc>
          <w:tcPr>
            <w:tcW w:w="2835" w:type="dxa"/>
            <w:vAlign w:val="center"/>
          </w:tcPr>
          <w:p>
            <w:pPr>
              <w:pStyle w:val="17"/>
            </w:pPr>
            <w:r>
              <w:t>保障特困人员基本生活，显著改善生活质量，促进社会和谐稳定发展　</w:t>
            </w:r>
          </w:p>
        </w:tc>
        <w:tc>
          <w:tcPr>
            <w:tcW w:w="2551" w:type="dxa"/>
            <w:vAlign w:val="center"/>
          </w:tcPr>
          <w:p>
            <w:pPr>
              <w:pStyle w:val="17"/>
            </w:pPr>
            <w:r>
              <w:t>显著</w:t>
            </w:r>
          </w:p>
        </w:tc>
        <w:tc>
          <w:tcPr>
            <w:tcW w:w="2268" w:type="dxa"/>
            <w:vAlign w:val="center"/>
          </w:tcPr>
          <w:p>
            <w:pPr>
              <w:pStyle w:val="17"/>
            </w:pPr>
            <w:r>
              <w:t>廊民发[2021]69号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提升特困人员生活标准</w:t>
            </w:r>
          </w:p>
        </w:tc>
        <w:tc>
          <w:tcPr>
            <w:tcW w:w="2835" w:type="dxa"/>
            <w:vAlign w:val="center"/>
          </w:tcPr>
          <w:p>
            <w:pPr>
              <w:pStyle w:val="17"/>
            </w:pPr>
            <w:r>
              <w:t>依据文件规定，按月及时足额发放补助资金</w:t>
            </w:r>
          </w:p>
        </w:tc>
        <w:tc>
          <w:tcPr>
            <w:tcW w:w="2551" w:type="dxa"/>
            <w:vAlign w:val="center"/>
          </w:tcPr>
          <w:p>
            <w:pPr>
              <w:pStyle w:val="17"/>
            </w:pPr>
            <w:r>
              <w:t>1096元/人/月</w:t>
            </w:r>
          </w:p>
        </w:tc>
        <w:tc>
          <w:tcPr>
            <w:tcW w:w="2268" w:type="dxa"/>
            <w:vAlign w:val="center"/>
          </w:tcPr>
          <w:p>
            <w:pPr>
              <w:pStyle w:val="17"/>
            </w:pPr>
            <w:r>
              <w:t>廊民发[2021]69号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特困供养人员满意度</w:t>
            </w:r>
          </w:p>
        </w:tc>
        <w:tc>
          <w:tcPr>
            <w:tcW w:w="2835" w:type="dxa"/>
            <w:vAlign w:val="center"/>
          </w:tcPr>
          <w:p>
            <w:pPr>
              <w:pStyle w:val="17"/>
            </w:pPr>
            <w:r>
              <w:t>享受特困金满意人数的百分比</w:t>
            </w:r>
          </w:p>
        </w:tc>
        <w:tc>
          <w:tcPr>
            <w:tcW w:w="2551" w:type="dxa"/>
            <w:vAlign w:val="center"/>
          </w:tcPr>
          <w:p>
            <w:pPr>
              <w:pStyle w:val="17"/>
            </w:pPr>
            <w:r>
              <w:t>≥85%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47、特困供养保障资金[省级]绩效目标表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1.通知保障全区纳入特困供养范围的对象按月、按标准发放资金，使其基本生活得到保障，生活质量较原来有所提高，对救助工作的满意度有所提高。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特困人数</w:t>
            </w:r>
          </w:p>
        </w:tc>
        <w:tc>
          <w:tcPr>
            <w:tcW w:w="2835" w:type="dxa"/>
            <w:vAlign w:val="center"/>
          </w:tcPr>
          <w:p>
            <w:pPr>
              <w:pStyle w:val="17"/>
            </w:pPr>
            <w:r>
              <w:t>全区特困人数　</w:t>
            </w:r>
          </w:p>
        </w:tc>
        <w:tc>
          <w:tcPr>
            <w:tcW w:w="2551" w:type="dxa"/>
            <w:vAlign w:val="center"/>
          </w:tcPr>
          <w:p>
            <w:pPr>
              <w:pStyle w:val="17"/>
            </w:pPr>
            <w:r>
              <w:t>≥160人</w:t>
            </w:r>
          </w:p>
        </w:tc>
        <w:tc>
          <w:tcPr>
            <w:tcW w:w="2268" w:type="dxa"/>
            <w:vAlign w:val="center"/>
          </w:tcPr>
          <w:p>
            <w:pPr>
              <w:pStyle w:val="17"/>
            </w:pPr>
            <w:r>
              <w:t>廊民发[2021]69号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应保尽保率</w:t>
            </w:r>
          </w:p>
        </w:tc>
        <w:tc>
          <w:tcPr>
            <w:tcW w:w="2835" w:type="dxa"/>
            <w:vAlign w:val="center"/>
          </w:tcPr>
          <w:p>
            <w:pPr>
              <w:pStyle w:val="17"/>
            </w:pPr>
            <w:r>
              <w:t>领取补助人员占应符合救济人员比例</w:t>
            </w:r>
          </w:p>
        </w:tc>
        <w:tc>
          <w:tcPr>
            <w:tcW w:w="2551" w:type="dxa"/>
            <w:vAlign w:val="center"/>
          </w:tcPr>
          <w:p>
            <w:pPr>
              <w:pStyle w:val="17"/>
            </w:pPr>
            <w:r>
              <w:t>100%</w:t>
            </w:r>
          </w:p>
        </w:tc>
        <w:tc>
          <w:tcPr>
            <w:tcW w:w="2268" w:type="dxa"/>
            <w:vAlign w:val="center"/>
          </w:tcPr>
          <w:p>
            <w:pPr>
              <w:pStyle w:val="17"/>
            </w:pPr>
            <w:r>
              <w:t>廊民发[2021]69号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完成及时性</w:t>
            </w:r>
          </w:p>
        </w:tc>
        <w:tc>
          <w:tcPr>
            <w:tcW w:w="2835" w:type="dxa"/>
            <w:vAlign w:val="center"/>
          </w:tcPr>
          <w:p>
            <w:pPr>
              <w:pStyle w:val="17"/>
            </w:pPr>
            <w:r>
              <w:t>依据文件规定时间节点及时发放补助资金　</w:t>
            </w:r>
          </w:p>
        </w:tc>
        <w:tc>
          <w:tcPr>
            <w:tcW w:w="2551" w:type="dxa"/>
            <w:vAlign w:val="center"/>
          </w:tcPr>
          <w:p>
            <w:pPr>
              <w:pStyle w:val="17"/>
            </w:pPr>
            <w:r>
              <w:t>及时</w:t>
            </w:r>
          </w:p>
        </w:tc>
        <w:tc>
          <w:tcPr>
            <w:tcW w:w="2268" w:type="dxa"/>
            <w:vAlign w:val="center"/>
          </w:tcPr>
          <w:p>
            <w:pPr>
              <w:pStyle w:val="17"/>
            </w:pPr>
            <w:r>
              <w:t>廊民发[2021]69号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人均发放标准</w:t>
            </w:r>
          </w:p>
        </w:tc>
        <w:tc>
          <w:tcPr>
            <w:tcW w:w="2835" w:type="dxa"/>
            <w:vAlign w:val="center"/>
          </w:tcPr>
          <w:p>
            <w:pPr>
              <w:pStyle w:val="17"/>
            </w:pPr>
            <w:r>
              <w:t>依据文件标准发放补助资金</w:t>
            </w:r>
          </w:p>
        </w:tc>
        <w:tc>
          <w:tcPr>
            <w:tcW w:w="2551" w:type="dxa"/>
            <w:vAlign w:val="center"/>
          </w:tcPr>
          <w:p>
            <w:pPr>
              <w:pStyle w:val="17"/>
            </w:pPr>
            <w:r>
              <w:t>1096元/人/月</w:t>
            </w:r>
          </w:p>
        </w:tc>
        <w:tc>
          <w:tcPr>
            <w:tcW w:w="2268" w:type="dxa"/>
            <w:vAlign w:val="center"/>
          </w:tcPr>
          <w:p>
            <w:pPr>
              <w:pStyle w:val="17"/>
            </w:pPr>
            <w:r>
              <w:t>廊民发[2021]69号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促进社会和谐稳定发展</w:t>
            </w:r>
          </w:p>
        </w:tc>
        <w:tc>
          <w:tcPr>
            <w:tcW w:w="2835" w:type="dxa"/>
            <w:vAlign w:val="center"/>
          </w:tcPr>
          <w:p>
            <w:pPr>
              <w:pStyle w:val="17"/>
            </w:pPr>
            <w:r>
              <w:t>保障特困人员基本生活，显著改善生活质量，促进社会和谐稳定发展　</w:t>
            </w:r>
          </w:p>
        </w:tc>
        <w:tc>
          <w:tcPr>
            <w:tcW w:w="2551" w:type="dxa"/>
            <w:vAlign w:val="center"/>
          </w:tcPr>
          <w:p>
            <w:pPr>
              <w:pStyle w:val="17"/>
            </w:pPr>
            <w:r>
              <w:t>显著</w:t>
            </w:r>
          </w:p>
        </w:tc>
        <w:tc>
          <w:tcPr>
            <w:tcW w:w="2268" w:type="dxa"/>
            <w:vAlign w:val="center"/>
          </w:tcPr>
          <w:p>
            <w:pPr>
              <w:pStyle w:val="17"/>
            </w:pPr>
            <w:r>
              <w:t>廊民发[2021]69号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提升特困人员生活标准</w:t>
            </w:r>
          </w:p>
        </w:tc>
        <w:tc>
          <w:tcPr>
            <w:tcW w:w="2835" w:type="dxa"/>
            <w:vAlign w:val="center"/>
          </w:tcPr>
          <w:p>
            <w:pPr>
              <w:pStyle w:val="17"/>
            </w:pPr>
            <w:r>
              <w:t>依据文件规定，按月及时足额发放补助资金</w:t>
            </w:r>
          </w:p>
        </w:tc>
        <w:tc>
          <w:tcPr>
            <w:tcW w:w="2551" w:type="dxa"/>
            <w:vAlign w:val="center"/>
          </w:tcPr>
          <w:p>
            <w:pPr>
              <w:pStyle w:val="17"/>
            </w:pPr>
            <w:r>
              <w:t>1096元/人/月</w:t>
            </w:r>
          </w:p>
        </w:tc>
        <w:tc>
          <w:tcPr>
            <w:tcW w:w="2268" w:type="dxa"/>
            <w:vAlign w:val="center"/>
          </w:tcPr>
          <w:p>
            <w:pPr>
              <w:pStyle w:val="17"/>
            </w:pPr>
            <w:r>
              <w:t>廊民发[2021]69号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特困供养人员满意度</w:t>
            </w:r>
          </w:p>
        </w:tc>
        <w:tc>
          <w:tcPr>
            <w:tcW w:w="2835" w:type="dxa"/>
            <w:vAlign w:val="center"/>
          </w:tcPr>
          <w:p>
            <w:pPr>
              <w:pStyle w:val="17"/>
            </w:pPr>
            <w:r>
              <w:t>享受特困金满意人数的百分比</w:t>
            </w:r>
          </w:p>
        </w:tc>
        <w:tc>
          <w:tcPr>
            <w:tcW w:w="2551" w:type="dxa"/>
            <w:vAlign w:val="center"/>
          </w:tcPr>
          <w:p>
            <w:pPr>
              <w:pStyle w:val="17"/>
            </w:pPr>
            <w:r>
              <w:t>≥85%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48、特困供养保障资金[中央]绩效目标表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1.通知保障全区纳入特困供养范围的对象按月、按标准发放资金，使其基本生活得到保障，生活质量较原来有所提高，对救助工作的满意度有所提高。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特困人数</w:t>
            </w:r>
          </w:p>
        </w:tc>
        <w:tc>
          <w:tcPr>
            <w:tcW w:w="2835" w:type="dxa"/>
            <w:vAlign w:val="center"/>
          </w:tcPr>
          <w:p>
            <w:pPr>
              <w:pStyle w:val="17"/>
            </w:pPr>
            <w:r>
              <w:t>全区特困人数　</w:t>
            </w:r>
          </w:p>
        </w:tc>
        <w:tc>
          <w:tcPr>
            <w:tcW w:w="2551" w:type="dxa"/>
            <w:vAlign w:val="center"/>
          </w:tcPr>
          <w:p>
            <w:pPr>
              <w:pStyle w:val="17"/>
            </w:pPr>
            <w:r>
              <w:t>≥160人</w:t>
            </w:r>
          </w:p>
        </w:tc>
        <w:tc>
          <w:tcPr>
            <w:tcW w:w="2268" w:type="dxa"/>
            <w:vAlign w:val="center"/>
          </w:tcPr>
          <w:p>
            <w:pPr>
              <w:pStyle w:val="17"/>
            </w:pPr>
            <w:r>
              <w:t>廊民发[2021]69号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应保尽保率</w:t>
            </w:r>
          </w:p>
        </w:tc>
        <w:tc>
          <w:tcPr>
            <w:tcW w:w="2835" w:type="dxa"/>
            <w:vAlign w:val="center"/>
          </w:tcPr>
          <w:p>
            <w:pPr>
              <w:pStyle w:val="17"/>
            </w:pPr>
            <w:r>
              <w:t>领取补助人员占应符合救济人员比例</w:t>
            </w:r>
          </w:p>
        </w:tc>
        <w:tc>
          <w:tcPr>
            <w:tcW w:w="2551" w:type="dxa"/>
            <w:vAlign w:val="center"/>
          </w:tcPr>
          <w:p>
            <w:pPr>
              <w:pStyle w:val="17"/>
            </w:pPr>
            <w:r>
              <w:t>100%</w:t>
            </w:r>
          </w:p>
        </w:tc>
        <w:tc>
          <w:tcPr>
            <w:tcW w:w="2268" w:type="dxa"/>
            <w:vAlign w:val="center"/>
          </w:tcPr>
          <w:p>
            <w:pPr>
              <w:pStyle w:val="17"/>
            </w:pPr>
            <w:r>
              <w:t>廊民发[2021]69号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完成及时性</w:t>
            </w:r>
          </w:p>
        </w:tc>
        <w:tc>
          <w:tcPr>
            <w:tcW w:w="2835" w:type="dxa"/>
            <w:vAlign w:val="center"/>
          </w:tcPr>
          <w:p>
            <w:pPr>
              <w:pStyle w:val="17"/>
            </w:pPr>
            <w:r>
              <w:t>依据文件规定时间节点及时发放补助资金　</w:t>
            </w:r>
          </w:p>
        </w:tc>
        <w:tc>
          <w:tcPr>
            <w:tcW w:w="2551" w:type="dxa"/>
            <w:vAlign w:val="center"/>
          </w:tcPr>
          <w:p>
            <w:pPr>
              <w:pStyle w:val="17"/>
            </w:pPr>
            <w:r>
              <w:t>及时</w:t>
            </w:r>
          </w:p>
        </w:tc>
        <w:tc>
          <w:tcPr>
            <w:tcW w:w="2268" w:type="dxa"/>
            <w:vAlign w:val="center"/>
          </w:tcPr>
          <w:p>
            <w:pPr>
              <w:pStyle w:val="17"/>
            </w:pPr>
            <w:r>
              <w:t>廊民发[2021]69号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人均发放标准</w:t>
            </w:r>
          </w:p>
        </w:tc>
        <w:tc>
          <w:tcPr>
            <w:tcW w:w="2835" w:type="dxa"/>
            <w:vAlign w:val="center"/>
          </w:tcPr>
          <w:p>
            <w:pPr>
              <w:pStyle w:val="17"/>
            </w:pPr>
            <w:r>
              <w:t>依据文件标准发放补助资金</w:t>
            </w:r>
          </w:p>
        </w:tc>
        <w:tc>
          <w:tcPr>
            <w:tcW w:w="2551" w:type="dxa"/>
            <w:vAlign w:val="center"/>
          </w:tcPr>
          <w:p>
            <w:pPr>
              <w:pStyle w:val="17"/>
            </w:pPr>
            <w:r>
              <w:t>1096元/人/月</w:t>
            </w:r>
          </w:p>
        </w:tc>
        <w:tc>
          <w:tcPr>
            <w:tcW w:w="2268" w:type="dxa"/>
            <w:vAlign w:val="center"/>
          </w:tcPr>
          <w:p>
            <w:pPr>
              <w:pStyle w:val="17"/>
            </w:pPr>
            <w:r>
              <w:t>廊民发[2021]69号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促进社会和谐稳定发展</w:t>
            </w:r>
          </w:p>
        </w:tc>
        <w:tc>
          <w:tcPr>
            <w:tcW w:w="2835" w:type="dxa"/>
            <w:vAlign w:val="center"/>
          </w:tcPr>
          <w:p>
            <w:pPr>
              <w:pStyle w:val="17"/>
            </w:pPr>
            <w:r>
              <w:t>保障特困人员基本生活，显著改善生活质量，促进社会和谐稳定发展　</w:t>
            </w:r>
          </w:p>
        </w:tc>
        <w:tc>
          <w:tcPr>
            <w:tcW w:w="2551" w:type="dxa"/>
            <w:vAlign w:val="center"/>
          </w:tcPr>
          <w:p>
            <w:pPr>
              <w:pStyle w:val="17"/>
            </w:pPr>
            <w:r>
              <w:t>显著</w:t>
            </w:r>
          </w:p>
        </w:tc>
        <w:tc>
          <w:tcPr>
            <w:tcW w:w="2268" w:type="dxa"/>
            <w:vAlign w:val="center"/>
          </w:tcPr>
          <w:p>
            <w:pPr>
              <w:pStyle w:val="17"/>
            </w:pPr>
            <w:r>
              <w:t>廊民发[2021]69号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提升特困人员生活标准</w:t>
            </w:r>
          </w:p>
        </w:tc>
        <w:tc>
          <w:tcPr>
            <w:tcW w:w="2835" w:type="dxa"/>
            <w:vAlign w:val="center"/>
          </w:tcPr>
          <w:p>
            <w:pPr>
              <w:pStyle w:val="17"/>
            </w:pPr>
            <w:r>
              <w:t>依据文件规定，按月及时足额发放补助资金</w:t>
            </w:r>
          </w:p>
        </w:tc>
        <w:tc>
          <w:tcPr>
            <w:tcW w:w="2551" w:type="dxa"/>
            <w:vAlign w:val="center"/>
          </w:tcPr>
          <w:p>
            <w:pPr>
              <w:pStyle w:val="17"/>
            </w:pPr>
            <w:r>
              <w:t>1096元/人/月</w:t>
            </w:r>
          </w:p>
        </w:tc>
        <w:tc>
          <w:tcPr>
            <w:tcW w:w="2268" w:type="dxa"/>
            <w:vAlign w:val="center"/>
          </w:tcPr>
          <w:p>
            <w:pPr>
              <w:pStyle w:val="17"/>
            </w:pPr>
            <w:r>
              <w:t>廊民发[2021]69号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特困供养人员满意度</w:t>
            </w:r>
          </w:p>
        </w:tc>
        <w:tc>
          <w:tcPr>
            <w:tcW w:w="2835" w:type="dxa"/>
            <w:vAlign w:val="center"/>
          </w:tcPr>
          <w:p>
            <w:pPr>
              <w:pStyle w:val="17"/>
            </w:pPr>
            <w:r>
              <w:t>享受特困金满意人数的百分比</w:t>
            </w:r>
          </w:p>
        </w:tc>
        <w:tc>
          <w:tcPr>
            <w:tcW w:w="2551" w:type="dxa"/>
            <w:vAlign w:val="center"/>
          </w:tcPr>
          <w:p>
            <w:pPr>
              <w:pStyle w:val="17"/>
            </w:pPr>
            <w:r>
              <w:t>≥85%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49、退职老职工生活困难补助资金绩效目标表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为我区目前符合国家困难救济条件的退职救济人员11人，其中乡镇5人，街办处6人，依据《关于提高六十年代精减退职职工40%救济标准的通知》（冀民[2003]194号）规定，发放精简退职职工享受40%救济。保护弱势群体利益，维护稳定局面。</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救济人数　</w:t>
            </w:r>
          </w:p>
        </w:tc>
        <w:tc>
          <w:tcPr>
            <w:tcW w:w="2835" w:type="dxa"/>
            <w:vAlign w:val="center"/>
          </w:tcPr>
          <w:p>
            <w:pPr>
              <w:pStyle w:val="17"/>
            </w:pPr>
            <w:r>
              <w:t>全区享受退职救济覆盖人数　</w:t>
            </w:r>
          </w:p>
        </w:tc>
        <w:tc>
          <w:tcPr>
            <w:tcW w:w="2551" w:type="dxa"/>
            <w:vAlign w:val="center"/>
          </w:tcPr>
          <w:p>
            <w:pPr>
              <w:pStyle w:val="17"/>
            </w:pPr>
            <w:r>
              <w:t>≥10人</w:t>
            </w:r>
          </w:p>
        </w:tc>
        <w:tc>
          <w:tcPr>
            <w:tcW w:w="2268" w:type="dxa"/>
            <w:vAlign w:val="center"/>
          </w:tcPr>
          <w:p>
            <w:pPr>
              <w:pStyle w:val="17"/>
            </w:pPr>
            <w:r>
              <w:t>冀民[2003]194号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应补尽补率　</w:t>
            </w:r>
          </w:p>
        </w:tc>
        <w:tc>
          <w:tcPr>
            <w:tcW w:w="2835" w:type="dxa"/>
            <w:vAlign w:val="center"/>
          </w:tcPr>
          <w:p>
            <w:pPr>
              <w:pStyle w:val="17"/>
            </w:pPr>
            <w:r>
              <w:t>领取救济人员占应符合救济人员的比率　</w:t>
            </w:r>
          </w:p>
        </w:tc>
        <w:tc>
          <w:tcPr>
            <w:tcW w:w="2551" w:type="dxa"/>
            <w:vAlign w:val="center"/>
          </w:tcPr>
          <w:p>
            <w:pPr>
              <w:pStyle w:val="17"/>
            </w:pPr>
            <w:r>
              <w:t>　≥90%　</w:t>
            </w:r>
          </w:p>
        </w:tc>
        <w:tc>
          <w:tcPr>
            <w:tcW w:w="2268" w:type="dxa"/>
            <w:vAlign w:val="center"/>
          </w:tcPr>
          <w:p>
            <w:pPr>
              <w:pStyle w:val="17"/>
            </w:pPr>
            <w:r>
              <w:t>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完成及时性　</w:t>
            </w:r>
          </w:p>
        </w:tc>
        <w:tc>
          <w:tcPr>
            <w:tcW w:w="2835" w:type="dxa"/>
            <w:vAlign w:val="center"/>
          </w:tcPr>
          <w:p>
            <w:pPr>
              <w:pStyle w:val="17"/>
            </w:pPr>
            <w:r>
              <w:t>按时完成救济费发放　</w:t>
            </w:r>
          </w:p>
        </w:tc>
        <w:tc>
          <w:tcPr>
            <w:tcW w:w="2551" w:type="dxa"/>
            <w:vAlign w:val="center"/>
          </w:tcPr>
          <w:p>
            <w:pPr>
              <w:pStyle w:val="17"/>
            </w:pPr>
            <w:r>
              <w:t>　12月底前</w:t>
            </w:r>
          </w:p>
        </w:tc>
        <w:tc>
          <w:tcPr>
            <w:tcW w:w="2268" w:type="dxa"/>
            <w:vAlign w:val="center"/>
          </w:tcPr>
          <w:p>
            <w:pPr>
              <w:pStyle w:val="17"/>
            </w:pPr>
            <w:r>
              <w:t>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　</w:t>
            </w:r>
          </w:p>
        </w:tc>
        <w:tc>
          <w:tcPr>
            <w:tcW w:w="2835" w:type="dxa"/>
            <w:vAlign w:val="center"/>
          </w:tcPr>
          <w:p>
            <w:pPr>
              <w:pStyle w:val="17"/>
            </w:pPr>
            <w:r>
              <w:t>提高生活水平　</w:t>
            </w:r>
          </w:p>
        </w:tc>
        <w:tc>
          <w:tcPr>
            <w:tcW w:w="2551" w:type="dxa"/>
            <w:vAlign w:val="center"/>
          </w:tcPr>
          <w:p>
            <w:pPr>
              <w:pStyle w:val="17"/>
            </w:pPr>
            <w:r>
              <w:t>　提升</w:t>
            </w:r>
          </w:p>
        </w:tc>
        <w:tc>
          <w:tcPr>
            <w:tcW w:w="2268" w:type="dxa"/>
            <w:vAlign w:val="center"/>
          </w:tcPr>
          <w:p>
            <w:pPr>
              <w:pStyle w:val="17"/>
            </w:pPr>
            <w:r>
              <w:t>　冀民[2003]194号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减轻困难群众生活负担的均值</w:t>
            </w:r>
          </w:p>
        </w:tc>
        <w:tc>
          <w:tcPr>
            <w:tcW w:w="2551" w:type="dxa"/>
            <w:vAlign w:val="center"/>
          </w:tcPr>
          <w:p>
            <w:pPr>
              <w:pStyle w:val="17"/>
            </w:pPr>
            <w:r>
              <w:t>≥3000元/年</w:t>
            </w:r>
          </w:p>
        </w:tc>
        <w:tc>
          <w:tcPr>
            <w:tcW w:w="2268" w:type="dxa"/>
            <w:vAlign w:val="center"/>
          </w:tcPr>
          <w:p>
            <w:pPr>
              <w:pStyle w:val="17"/>
            </w:pPr>
            <w:r>
              <w:t>廊政[2013]55号、廊坊市人民政府[2019]5号文件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领取救济对象满意度　</w:t>
            </w:r>
          </w:p>
        </w:tc>
        <w:tc>
          <w:tcPr>
            <w:tcW w:w="2835" w:type="dxa"/>
            <w:vAlign w:val="center"/>
          </w:tcPr>
          <w:p>
            <w:pPr>
              <w:pStyle w:val="17"/>
            </w:pPr>
            <w:r>
              <w:t>服务对象满意人数/总人数　</w:t>
            </w:r>
          </w:p>
        </w:tc>
        <w:tc>
          <w:tcPr>
            <w:tcW w:w="2551" w:type="dxa"/>
            <w:vAlign w:val="center"/>
          </w:tcPr>
          <w:p>
            <w:pPr>
              <w:pStyle w:val="17"/>
            </w:pPr>
            <w:r>
              <w:t>　≥85%　</w:t>
            </w:r>
          </w:p>
        </w:tc>
        <w:tc>
          <w:tcPr>
            <w:tcW w:w="2268" w:type="dxa"/>
            <w:vAlign w:val="center"/>
          </w:tcPr>
          <w:p>
            <w:pPr>
              <w:pStyle w:val="17"/>
            </w:pPr>
            <w:r>
              <w:t>问卷调查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50、养老服务补贴[市级]绩效目标表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1.保障全区纳入低保保障范围的60周岁以上低保对象和优抚对象按月、按标准发放养老补贴， 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补贴人数　</w:t>
            </w:r>
          </w:p>
        </w:tc>
        <w:tc>
          <w:tcPr>
            <w:tcW w:w="2835" w:type="dxa"/>
            <w:vAlign w:val="center"/>
          </w:tcPr>
          <w:p>
            <w:pPr>
              <w:pStyle w:val="17"/>
            </w:pPr>
            <w:r>
              <w:t>全区享受养老补贴人　</w:t>
            </w:r>
          </w:p>
        </w:tc>
        <w:tc>
          <w:tcPr>
            <w:tcW w:w="2551" w:type="dxa"/>
            <w:vAlign w:val="center"/>
          </w:tcPr>
          <w:p>
            <w:pPr>
              <w:pStyle w:val="17"/>
            </w:pPr>
            <w:r>
              <w:t xml:space="preserve">≥1100 人 </w:t>
            </w:r>
          </w:p>
        </w:tc>
        <w:tc>
          <w:tcPr>
            <w:tcW w:w="2268" w:type="dxa"/>
            <w:vAlign w:val="center"/>
          </w:tcPr>
          <w:p>
            <w:pPr>
              <w:pStyle w:val="17"/>
            </w:pPr>
            <w:r>
              <w:t>　市政府【2016】6号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应保补率　</w:t>
            </w:r>
          </w:p>
        </w:tc>
        <w:tc>
          <w:tcPr>
            <w:tcW w:w="2835" w:type="dxa"/>
            <w:vAlign w:val="center"/>
          </w:tcPr>
          <w:p>
            <w:pPr>
              <w:pStyle w:val="17"/>
            </w:pPr>
            <w:r>
              <w:t>　领取补助人员占应符合救济人员的比率</w:t>
            </w:r>
          </w:p>
        </w:tc>
        <w:tc>
          <w:tcPr>
            <w:tcW w:w="2551" w:type="dxa"/>
            <w:vAlign w:val="center"/>
          </w:tcPr>
          <w:p>
            <w:pPr>
              <w:pStyle w:val="17"/>
            </w:pPr>
            <w:r>
              <w:t>　≥100%　</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　及时性</w:t>
            </w:r>
          </w:p>
        </w:tc>
        <w:tc>
          <w:tcPr>
            <w:tcW w:w="2835" w:type="dxa"/>
            <w:vAlign w:val="center"/>
          </w:tcPr>
          <w:p>
            <w:pPr>
              <w:pStyle w:val="17"/>
            </w:pPr>
            <w:r>
              <w:t>每月底前按时发放补贴　</w:t>
            </w:r>
          </w:p>
        </w:tc>
        <w:tc>
          <w:tcPr>
            <w:tcW w:w="2551" w:type="dxa"/>
            <w:vAlign w:val="center"/>
          </w:tcPr>
          <w:p>
            <w:pPr>
              <w:pStyle w:val="17"/>
            </w:pPr>
            <w:r>
              <w:t>　每月30日前</w:t>
            </w:r>
          </w:p>
        </w:tc>
        <w:tc>
          <w:tcPr>
            <w:tcW w:w="2268" w:type="dxa"/>
            <w:vAlign w:val="center"/>
          </w:tcPr>
          <w:p>
            <w:pPr>
              <w:pStyle w:val="17"/>
            </w:pPr>
            <w:r>
              <w:t>　市政府【2016】6号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　</w:t>
            </w:r>
          </w:p>
        </w:tc>
        <w:tc>
          <w:tcPr>
            <w:tcW w:w="2835" w:type="dxa"/>
            <w:vAlign w:val="center"/>
          </w:tcPr>
          <w:p>
            <w:pPr>
              <w:pStyle w:val="17"/>
            </w:pPr>
            <w:r>
              <w:t>使困难群众的基本生活得到保障</w:t>
            </w:r>
          </w:p>
        </w:tc>
        <w:tc>
          <w:tcPr>
            <w:tcW w:w="2551" w:type="dxa"/>
            <w:vAlign w:val="center"/>
          </w:tcPr>
          <w:p>
            <w:pPr>
              <w:pStyle w:val="17"/>
            </w:pPr>
            <w:r>
              <w:t>　提升</w:t>
            </w:r>
          </w:p>
        </w:tc>
        <w:tc>
          <w:tcPr>
            <w:tcW w:w="2268" w:type="dxa"/>
            <w:vAlign w:val="center"/>
          </w:tcPr>
          <w:p>
            <w:pPr>
              <w:pStyle w:val="17"/>
            </w:pPr>
            <w:r>
              <w:t>　市政府【2016】6号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w:t>
            </w:r>
          </w:p>
        </w:tc>
        <w:tc>
          <w:tcPr>
            <w:tcW w:w="2551" w:type="dxa"/>
            <w:vAlign w:val="center"/>
          </w:tcPr>
          <w:p>
            <w:pPr>
              <w:pStyle w:val="17"/>
            </w:pPr>
            <w:r>
              <w:t>≥60元/月</w:t>
            </w:r>
          </w:p>
        </w:tc>
        <w:tc>
          <w:tcPr>
            <w:tcW w:w="2268" w:type="dxa"/>
            <w:vAlign w:val="center"/>
          </w:tcPr>
          <w:p>
            <w:pPr>
              <w:pStyle w:val="17"/>
            </w:pPr>
            <w:r>
              <w:t>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享受者满意度　</w:t>
            </w:r>
          </w:p>
        </w:tc>
        <w:tc>
          <w:tcPr>
            <w:tcW w:w="2835" w:type="dxa"/>
            <w:vAlign w:val="center"/>
          </w:tcPr>
          <w:p>
            <w:pPr>
              <w:pStyle w:val="17"/>
            </w:pPr>
            <w:r>
              <w:t>享受养老补贴满意人数的百分比　</w:t>
            </w:r>
          </w:p>
        </w:tc>
        <w:tc>
          <w:tcPr>
            <w:tcW w:w="2551" w:type="dxa"/>
            <w:vAlign w:val="center"/>
          </w:tcPr>
          <w:p>
            <w:pPr>
              <w:pStyle w:val="17"/>
            </w:pPr>
            <w:r>
              <w:t>　≧85%　</w:t>
            </w:r>
          </w:p>
        </w:tc>
        <w:tc>
          <w:tcPr>
            <w:tcW w:w="2268" w:type="dxa"/>
            <w:vAlign w:val="center"/>
          </w:tcPr>
          <w:p>
            <w:pPr>
              <w:pStyle w:val="17"/>
            </w:pPr>
            <w:r>
              <w:t>调查问卷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51、养老服务补贴资金[区级]绩效目标表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1.保障全区1100余名纳入低保保障范围的60周岁以上低保对象和重点优抚对象按月、按标准发放养老补贴，生活质量较原来有所提高，对救助工作的满意度有所提高。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补贴人数　</w:t>
            </w:r>
          </w:p>
        </w:tc>
        <w:tc>
          <w:tcPr>
            <w:tcW w:w="2835" w:type="dxa"/>
            <w:vAlign w:val="center"/>
          </w:tcPr>
          <w:p>
            <w:pPr>
              <w:pStyle w:val="17"/>
            </w:pPr>
            <w:r>
              <w:t>全区享受养老补贴人　</w:t>
            </w:r>
          </w:p>
        </w:tc>
        <w:tc>
          <w:tcPr>
            <w:tcW w:w="2551" w:type="dxa"/>
            <w:vAlign w:val="center"/>
          </w:tcPr>
          <w:p>
            <w:pPr>
              <w:pStyle w:val="17"/>
            </w:pPr>
            <w:r>
              <w:t xml:space="preserve">≥1100 人 </w:t>
            </w:r>
          </w:p>
        </w:tc>
        <w:tc>
          <w:tcPr>
            <w:tcW w:w="2268" w:type="dxa"/>
            <w:vAlign w:val="center"/>
          </w:tcPr>
          <w:p>
            <w:pPr>
              <w:pStyle w:val="17"/>
            </w:pPr>
            <w:r>
              <w:t>　市政府【2016】6号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应保补率　</w:t>
            </w:r>
          </w:p>
        </w:tc>
        <w:tc>
          <w:tcPr>
            <w:tcW w:w="2835" w:type="dxa"/>
            <w:vAlign w:val="center"/>
          </w:tcPr>
          <w:p>
            <w:pPr>
              <w:pStyle w:val="17"/>
            </w:pPr>
            <w:r>
              <w:t>　领取补助人员占应符合救济人员的比率</w:t>
            </w:r>
          </w:p>
        </w:tc>
        <w:tc>
          <w:tcPr>
            <w:tcW w:w="2551" w:type="dxa"/>
            <w:vAlign w:val="center"/>
          </w:tcPr>
          <w:p>
            <w:pPr>
              <w:pStyle w:val="17"/>
            </w:pPr>
            <w:r>
              <w:t>　≥100%　</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　及时性</w:t>
            </w:r>
          </w:p>
        </w:tc>
        <w:tc>
          <w:tcPr>
            <w:tcW w:w="2835" w:type="dxa"/>
            <w:vAlign w:val="center"/>
          </w:tcPr>
          <w:p>
            <w:pPr>
              <w:pStyle w:val="17"/>
            </w:pPr>
            <w:r>
              <w:t>每月底前按时发放补贴　</w:t>
            </w:r>
          </w:p>
        </w:tc>
        <w:tc>
          <w:tcPr>
            <w:tcW w:w="2551" w:type="dxa"/>
            <w:vAlign w:val="center"/>
          </w:tcPr>
          <w:p>
            <w:pPr>
              <w:pStyle w:val="17"/>
            </w:pPr>
            <w:r>
              <w:t>　每月30日前</w:t>
            </w:r>
          </w:p>
        </w:tc>
        <w:tc>
          <w:tcPr>
            <w:tcW w:w="2268" w:type="dxa"/>
            <w:vAlign w:val="center"/>
          </w:tcPr>
          <w:p>
            <w:pPr>
              <w:pStyle w:val="17"/>
            </w:pPr>
            <w:r>
              <w:t>　市政府【2016】6号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实际发放金额与计划发放金额的偏差率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提高生活质量　</w:t>
            </w:r>
          </w:p>
        </w:tc>
        <w:tc>
          <w:tcPr>
            <w:tcW w:w="2835" w:type="dxa"/>
            <w:vAlign w:val="center"/>
          </w:tcPr>
          <w:p>
            <w:pPr>
              <w:pStyle w:val="17"/>
            </w:pPr>
            <w:r>
              <w:t>使困难群众的基本生活得到保障</w:t>
            </w:r>
          </w:p>
        </w:tc>
        <w:tc>
          <w:tcPr>
            <w:tcW w:w="2551" w:type="dxa"/>
            <w:vAlign w:val="center"/>
          </w:tcPr>
          <w:p>
            <w:pPr>
              <w:pStyle w:val="17"/>
            </w:pPr>
            <w:r>
              <w:t>　提升</w:t>
            </w:r>
          </w:p>
        </w:tc>
        <w:tc>
          <w:tcPr>
            <w:tcW w:w="2268" w:type="dxa"/>
            <w:vAlign w:val="center"/>
          </w:tcPr>
          <w:p>
            <w:pPr>
              <w:pStyle w:val="17"/>
            </w:pPr>
            <w:r>
              <w:t>　市政府【2016】6号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减轻生活负担</w:t>
            </w:r>
          </w:p>
        </w:tc>
        <w:tc>
          <w:tcPr>
            <w:tcW w:w="2835" w:type="dxa"/>
            <w:vAlign w:val="center"/>
          </w:tcPr>
          <w:p>
            <w:pPr>
              <w:pStyle w:val="17"/>
            </w:pPr>
            <w:r>
              <w:t>减轻困难群众生活负担</w:t>
            </w:r>
          </w:p>
        </w:tc>
        <w:tc>
          <w:tcPr>
            <w:tcW w:w="2551" w:type="dxa"/>
            <w:vAlign w:val="center"/>
          </w:tcPr>
          <w:p>
            <w:pPr>
              <w:pStyle w:val="17"/>
            </w:pPr>
            <w:r>
              <w:t>≥60元/月</w:t>
            </w:r>
          </w:p>
        </w:tc>
        <w:tc>
          <w:tcPr>
            <w:tcW w:w="2268" w:type="dxa"/>
            <w:vAlign w:val="center"/>
          </w:tcPr>
          <w:p>
            <w:pPr>
              <w:pStyle w:val="17"/>
            </w:pPr>
            <w:r>
              <w:t>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享受者满意度　</w:t>
            </w:r>
          </w:p>
        </w:tc>
        <w:tc>
          <w:tcPr>
            <w:tcW w:w="2835" w:type="dxa"/>
            <w:vAlign w:val="center"/>
          </w:tcPr>
          <w:p>
            <w:pPr>
              <w:pStyle w:val="17"/>
            </w:pPr>
            <w:r>
              <w:t>享受养老补贴满意人数的百分比　</w:t>
            </w:r>
          </w:p>
        </w:tc>
        <w:tc>
          <w:tcPr>
            <w:tcW w:w="2551" w:type="dxa"/>
            <w:vAlign w:val="center"/>
          </w:tcPr>
          <w:p>
            <w:pPr>
              <w:pStyle w:val="17"/>
            </w:pPr>
            <w:r>
              <w:t>　≧85%　</w:t>
            </w:r>
          </w:p>
        </w:tc>
        <w:tc>
          <w:tcPr>
            <w:tcW w:w="2268" w:type="dxa"/>
            <w:vAlign w:val="center"/>
          </w:tcPr>
          <w:p>
            <w:pPr>
              <w:pStyle w:val="17"/>
            </w:pPr>
            <w:r>
              <w:t>调查问卷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52、养老服务体系建设经费[省级]绩效目标表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1.保障我区符合条件的社会办养老机构发放发放运营补贴，重度失能、中度失能按标准拨付补贴资金。提升服务质量，弥补养老机构运营经费不足。</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服务人数　</w:t>
            </w:r>
          </w:p>
        </w:tc>
        <w:tc>
          <w:tcPr>
            <w:tcW w:w="2835" w:type="dxa"/>
            <w:vAlign w:val="center"/>
          </w:tcPr>
          <w:p>
            <w:pPr>
              <w:pStyle w:val="17"/>
            </w:pPr>
            <w:r>
              <w:t>全区享受补贴覆盖人数　</w:t>
            </w:r>
          </w:p>
        </w:tc>
        <w:tc>
          <w:tcPr>
            <w:tcW w:w="2551" w:type="dxa"/>
            <w:vAlign w:val="center"/>
          </w:tcPr>
          <w:p>
            <w:pPr>
              <w:pStyle w:val="17"/>
            </w:pPr>
            <w:r>
              <w:t>≥83人</w:t>
            </w:r>
          </w:p>
        </w:tc>
        <w:tc>
          <w:tcPr>
            <w:tcW w:w="2268" w:type="dxa"/>
            <w:vAlign w:val="center"/>
          </w:tcPr>
          <w:p>
            <w:pPr>
              <w:pStyle w:val="17"/>
            </w:pPr>
            <w:r>
              <w:t>冀民[2003]194号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应补尽补率　</w:t>
            </w:r>
          </w:p>
        </w:tc>
        <w:tc>
          <w:tcPr>
            <w:tcW w:w="2835" w:type="dxa"/>
            <w:vAlign w:val="center"/>
          </w:tcPr>
          <w:p>
            <w:pPr>
              <w:pStyle w:val="17"/>
            </w:pPr>
            <w:r>
              <w:t>享受服务人员占应符合条件人员的比率　</w:t>
            </w:r>
          </w:p>
        </w:tc>
        <w:tc>
          <w:tcPr>
            <w:tcW w:w="2551" w:type="dxa"/>
            <w:vAlign w:val="center"/>
          </w:tcPr>
          <w:p>
            <w:pPr>
              <w:pStyle w:val="17"/>
            </w:pPr>
            <w:r>
              <w:t>　≥90%　</w:t>
            </w:r>
          </w:p>
        </w:tc>
        <w:tc>
          <w:tcPr>
            <w:tcW w:w="2268" w:type="dxa"/>
            <w:vAlign w:val="center"/>
          </w:tcPr>
          <w:p>
            <w:pPr>
              <w:pStyle w:val="17"/>
            </w:pPr>
            <w:r>
              <w:t>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完成及时性　</w:t>
            </w:r>
          </w:p>
        </w:tc>
        <w:tc>
          <w:tcPr>
            <w:tcW w:w="2835" w:type="dxa"/>
            <w:vAlign w:val="center"/>
          </w:tcPr>
          <w:p>
            <w:pPr>
              <w:pStyle w:val="17"/>
            </w:pPr>
            <w:r>
              <w:t>按时完成补助资金拨付　</w:t>
            </w:r>
          </w:p>
        </w:tc>
        <w:tc>
          <w:tcPr>
            <w:tcW w:w="2551" w:type="dxa"/>
            <w:vAlign w:val="center"/>
          </w:tcPr>
          <w:p>
            <w:pPr>
              <w:pStyle w:val="17"/>
            </w:pPr>
            <w:r>
              <w:t>　12月底前完成</w:t>
            </w:r>
          </w:p>
        </w:tc>
        <w:tc>
          <w:tcPr>
            <w:tcW w:w="2268" w:type="dxa"/>
            <w:vAlign w:val="center"/>
          </w:tcPr>
          <w:p>
            <w:pPr>
              <w:pStyle w:val="17"/>
            </w:pPr>
            <w:r>
              <w:t>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实际拨付金额与计划发放金额的偏差率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提升养老服务质量　</w:t>
            </w:r>
          </w:p>
        </w:tc>
        <w:tc>
          <w:tcPr>
            <w:tcW w:w="2835" w:type="dxa"/>
            <w:vAlign w:val="center"/>
          </w:tcPr>
          <w:p>
            <w:pPr>
              <w:pStyle w:val="17"/>
            </w:pPr>
            <w:r>
              <w:t>完善养老服务体系，扶持社会力量举办养老机构，提升养老服务质量　</w:t>
            </w:r>
          </w:p>
        </w:tc>
        <w:tc>
          <w:tcPr>
            <w:tcW w:w="2551" w:type="dxa"/>
            <w:vAlign w:val="center"/>
          </w:tcPr>
          <w:p>
            <w:pPr>
              <w:pStyle w:val="17"/>
            </w:pPr>
            <w:r>
              <w:t>提升</w:t>
            </w:r>
          </w:p>
        </w:tc>
        <w:tc>
          <w:tcPr>
            <w:tcW w:w="2268" w:type="dxa"/>
            <w:vAlign w:val="center"/>
          </w:tcPr>
          <w:p>
            <w:pPr>
              <w:pStyle w:val="17"/>
            </w:pPr>
            <w:r>
              <w:t>　冀民[107号]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足额拨付补贴资金</w:t>
            </w:r>
          </w:p>
        </w:tc>
        <w:tc>
          <w:tcPr>
            <w:tcW w:w="2835" w:type="dxa"/>
            <w:vAlign w:val="center"/>
          </w:tcPr>
          <w:p>
            <w:pPr>
              <w:pStyle w:val="17"/>
            </w:pPr>
            <w:r>
              <w:t>弥补经费不足，提升养老机构服务质量</w:t>
            </w:r>
          </w:p>
        </w:tc>
        <w:tc>
          <w:tcPr>
            <w:tcW w:w="2551" w:type="dxa"/>
            <w:vAlign w:val="center"/>
          </w:tcPr>
          <w:p>
            <w:pPr>
              <w:pStyle w:val="17"/>
            </w:pPr>
            <w:r>
              <w:t>≥3600元/年</w:t>
            </w:r>
          </w:p>
        </w:tc>
        <w:tc>
          <w:tcPr>
            <w:tcW w:w="2268" w:type="dxa"/>
            <w:vAlign w:val="center"/>
          </w:tcPr>
          <w:p>
            <w:pPr>
              <w:pStyle w:val="17"/>
            </w:pPr>
            <w:r>
              <w:t>冀民[107号]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享受服务的对象满意度　</w:t>
            </w:r>
          </w:p>
        </w:tc>
        <w:tc>
          <w:tcPr>
            <w:tcW w:w="2835" w:type="dxa"/>
            <w:vAlign w:val="center"/>
          </w:tcPr>
          <w:p>
            <w:pPr>
              <w:pStyle w:val="17"/>
            </w:pPr>
            <w:r>
              <w:t>服务对象满意人数/总人数　</w:t>
            </w:r>
          </w:p>
        </w:tc>
        <w:tc>
          <w:tcPr>
            <w:tcW w:w="2551" w:type="dxa"/>
            <w:vAlign w:val="center"/>
          </w:tcPr>
          <w:p>
            <w:pPr>
              <w:pStyle w:val="17"/>
            </w:pPr>
            <w:r>
              <w:t>≥85%</w:t>
            </w:r>
          </w:p>
        </w:tc>
        <w:tc>
          <w:tcPr>
            <w:tcW w:w="2268" w:type="dxa"/>
            <w:vAlign w:val="center"/>
          </w:tcPr>
          <w:p>
            <w:pPr>
              <w:pStyle w:val="17"/>
            </w:pPr>
            <w:r>
              <w:t>问卷调查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53、养老服务体系建设经费[省级]绩效目标表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  通过项目的开展完成，为两家养老机构发放一次性建设补贴，提升社会化养老机构的服务水平。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服务人数　</w:t>
            </w:r>
          </w:p>
        </w:tc>
        <w:tc>
          <w:tcPr>
            <w:tcW w:w="2835" w:type="dxa"/>
            <w:vAlign w:val="center"/>
          </w:tcPr>
          <w:p>
            <w:pPr>
              <w:pStyle w:val="17"/>
            </w:pPr>
            <w:r>
              <w:t>全区享受补贴覆盖人数　</w:t>
            </w:r>
          </w:p>
        </w:tc>
        <w:tc>
          <w:tcPr>
            <w:tcW w:w="2551" w:type="dxa"/>
            <w:vAlign w:val="center"/>
          </w:tcPr>
          <w:p>
            <w:pPr>
              <w:pStyle w:val="17"/>
            </w:pPr>
            <w:r>
              <w:t>≥83人</w:t>
            </w:r>
          </w:p>
        </w:tc>
        <w:tc>
          <w:tcPr>
            <w:tcW w:w="2268" w:type="dxa"/>
            <w:vAlign w:val="center"/>
          </w:tcPr>
          <w:p>
            <w:pPr>
              <w:pStyle w:val="17"/>
            </w:pPr>
            <w:r>
              <w:t>冀民[2003]194号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应补尽补率　</w:t>
            </w:r>
          </w:p>
        </w:tc>
        <w:tc>
          <w:tcPr>
            <w:tcW w:w="2835" w:type="dxa"/>
            <w:vAlign w:val="center"/>
          </w:tcPr>
          <w:p>
            <w:pPr>
              <w:pStyle w:val="17"/>
            </w:pPr>
            <w:r>
              <w:t>享受服务人员占应符合条件人员的比率　</w:t>
            </w:r>
          </w:p>
        </w:tc>
        <w:tc>
          <w:tcPr>
            <w:tcW w:w="2551" w:type="dxa"/>
            <w:vAlign w:val="center"/>
          </w:tcPr>
          <w:p>
            <w:pPr>
              <w:pStyle w:val="17"/>
            </w:pPr>
            <w:r>
              <w:t>　≥90%　</w:t>
            </w:r>
          </w:p>
        </w:tc>
        <w:tc>
          <w:tcPr>
            <w:tcW w:w="2268" w:type="dxa"/>
            <w:vAlign w:val="center"/>
          </w:tcPr>
          <w:p>
            <w:pPr>
              <w:pStyle w:val="17"/>
            </w:pPr>
            <w:r>
              <w:t>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完成及时性　</w:t>
            </w:r>
          </w:p>
        </w:tc>
        <w:tc>
          <w:tcPr>
            <w:tcW w:w="2835" w:type="dxa"/>
            <w:vAlign w:val="center"/>
          </w:tcPr>
          <w:p>
            <w:pPr>
              <w:pStyle w:val="17"/>
            </w:pPr>
            <w:r>
              <w:t>按时完成补助资金拨付　</w:t>
            </w:r>
          </w:p>
        </w:tc>
        <w:tc>
          <w:tcPr>
            <w:tcW w:w="2551" w:type="dxa"/>
            <w:vAlign w:val="center"/>
          </w:tcPr>
          <w:p>
            <w:pPr>
              <w:pStyle w:val="17"/>
            </w:pPr>
            <w:r>
              <w:t>　12月底前完成</w:t>
            </w:r>
          </w:p>
        </w:tc>
        <w:tc>
          <w:tcPr>
            <w:tcW w:w="2268" w:type="dxa"/>
            <w:vAlign w:val="center"/>
          </w:tcPr>
          <w:p>
            <w:pPr>
              <w:pStyle w:val="17"/>
            </w:pPr>
            <w:r>
              <w:t>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实际拨付金额与计划发放金额的偏差率</w:t>
            </w:r>
          </w:p>
        </w:tc>
        <w:tc>
          <w:tcPr>
            <w:tcW w:w="2551" w:type="dxa"/>
            <w:vAlign w:val="center"/>
          </w:tcPr>
          <w:p>
            <w:pPr>
              <w:pStyle w:val="17"/>
            </w:pPr>
            <w:r>
              <w:t>≤10%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提升养老服务质量　</w:t>
            </w:r>
          </w:p>
        </w:tc>
        <w:tc>
          <w:tcPr>
            <w:tcW w:w="2835" w:type="dxa"/>
            <w:vAlign w:val="center"/>
          </w:tcPr>
          <w:p>
            <w:pPr>
              <w:pStyle w:val="17"/>
            </w:pPr>
            <w:r>
              <w:t>完善养老服务体系，扶持社会力量举办养老机构，提升养老服务质量　</w:t>
            </w:r>
          </w:p>
        </w:tc>
        <w:tc>
          <w:tcPr>
            <w:tcW w:w="2551" w:type="dxa"/>
            <w:vAlign w:val="center"/>
          </w:tcPr>
          <w:p>
            <w:pPr>
              <w:pStyle w:val="17"/>
            </w:pPr>
            <w:r>
              <w:t>提升</w:t>
            </w:r>
          </w:p>
        </w:tc>
        <w:tc>
          <w:tcPr>
            <w:tcW w:w="2268" w:type="dxa"/>
            <w:vAlign w:val="center"/>
          </w:tcPr>
          <w:p>
            <w:pPr>
              <w:pStyle w:val="17"/>
            </w:pPr>
            <w:r>
              <w:t>　冀民[107号]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足额拨付补贴资金</w:t>
            </w:r>
          </w:p>
        </w:tc>
        <w:tc>
          <w:tcPr>
            <w:tcW w:w="2835" w:type="dxa"/>
            <w:vAlign w:val="center"/>
          </w:tcPr>
          <w:p>
            <w:pPr>
              <w:pStyle w:val="17"/>
            </w:pPr>
            <w:r>
              <w:t>弥补经费不足，提升养老机构服务质量</w:t>
            </w:r>
          </w:p>
        </w:tc>
        <w:tc>
          <w:tcPr>
            <w:tcW w:w="2551" w:type="dxa"/>
            <w:vAlign w:val="center"/>
          </w:tcPr>
          <w:p>
            <w:pPr>
              <w:pStyle w:val="17"/>
            </w:pPr>
            <w:r>
              <w:t>≥3600元/年</w:t>
            </w:r>
          </w:p>
        </w:tc>
        <w:tc>
          <w:tcPr>
            <w:tcW w:w="2268" w:type="dxa"/>
            <w:vAlign w:val="center"/>
          </w:tcPr>
          <w:p>
            <w:pPr>
              <w:pStyle w:val="17"/>
            </w:pPr>
            <w:r>
              <w:t>冀民[107号]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享受服务的对象满意度　</w:t>
            </w:r>
          </w:p>
        </w:tc>
        <w:tc>
          <w:tcPr>
            <w:tcW w:w="2835" w:type="dxa"/>
            <w:vAlign w:val="center"/>
          </w:tcPr>
          <w:p>
            <w:pPr>
              <w:pStyle w:val="17"/>
            </w:pPr>
            <w:r>
              <w:t>服务对象满意人数/总人数　</w:t>
            </w:r>
          </w:p>
        </w:tc>
        <w:tc>
          <w:tcPr>
            <w:tcW w:w="2551" w:type="dxa"/>
            <w:vAlign w:val="center"/>
          </w:tcPr>
          <w:p>
            <w:pPr>
              <w:pStyle w:val="17"/>
            </w:pPr>
            <w:r>
              <w:t>≥85</w:t>
            </w:r>
          </w:p>
        </w:tc>
        <w:tc>
          <w:tcPr>
            <w:tcW w:w="2268" w:type="dxa"/>
            <w:vAlign w:val="center"/>
          </w:tcPr>
          <w:p>
            <w:pPr>
              <w:pStyle w:val="17"/>
            </w:pPr>
            <w:r>
              <w:t>问卷调查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54、重度残疾人护理补贴[市级]绩效目标表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1.2022年将符合重度残疾人护理补贴发放标准的1500人纳入残疾人补贴发放范围，每月及时足额发放重度残疾人护理补贴保障资金，使其基本生活得到有效保障，生活质量较原来有所提高。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重度残疾人护理补贴人数　</w:t>
            </w:r>
          </w:p>
        </w:tc>
        <w:tc>
          <w:tcPr>
            <w:tcW w:w="2835" w:type="dxa"/>
            <w:vAlign w:val="center"/>
          </w:tcPr>
          <w:p>
            <w:pPr>
              <w:pStyle w:val="17"/>
            </w:pPr>
            <w:r>
              <w:t>全区享受重度残疾人护理补贴人数　</w:t>
            </w:r>
          </w:p>
        </w:tc>
        <w:tc>
          <w:tcPr>
            <w:tcW w:w="2551" w:type="dxa"/>
            <w:vAlign w:val="center"/>
          </w:tcPr>
          <w:p>
            <w:pPr>
              <w:pStyle w:val="17"/>
            </w:pPr>
            <w:r>
              <w:t>≥1500人</w:t>
            </w:r>
          </w:p>
        </w:tc>
        <w:tc>
          <w:tcPr>
            <w:tcW w:w="2268" w:type="dxa"/>
            <w:vAlign w:val="center"/>
          </w:tcPr>
          <w:p>
            <w:pPr>
              <w:pStyle w:val="17"/>
            </w:pPr>
            <w:r>
              <w:t>【2016】21号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应补尽补率　</w:t>
            </w:r>
          </w:p>
        </w:tc>
        <w:tc>
          <w:tcPr>
            <w:tcW w:w="2835" w:type="dxa"/>
            <w:vAlign w:val="center"/>
          </w:tcPr>
          <w:p>
            <w:pPr>
              <w:pStyle w:val="17"/>
            </w:pPr>
            <w:r>
              <w:t>符合标准的已领取救助的人数占符合标准总人数的比例　</w:t>
            </w:r>
          </w:p>
        </w:tc>
        <w:tc>
          <w:tcPr>
            <w:tcW w:w="2551" w:type="dxa"/>
            <w:vAlign w:val="center"/>
          </w:tcPr>
          <w:p>
            <w:pPr>
              <w:pStyle w:val="17"/>
            </w:pPr>
            <w:r>
              <w:t>　=100%　</w:t>
            </w:r>
          </w:p>
        </w:tc>
        <w:tc>
          <w:tcPr>
            <w:tcW w:w="2268" w:type="dxa"/>
            <w:vAlign w:val="center"/>
          </w:tcPr>
          <w:p>
            <w:pPr>
              <w:pStyle w:val="17"/>
            </w:pPr>
            <w:r>
              <w:t>【2016】21号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完成及时率　</w:t>
            </w:r>
          </w:p>
        </w:tc>
        <w:tc>
          <w:tcPr>
            <w:tcW w:w="2835" w:type="dxa"/>
            <w:vAlign w:val="center"/>
          </w:tcPr>
          <w:p>
            <w:pPr>
              <w:pStyle w:val="17"/>
            </w:pPr>
            <w:r>
              <w:t>按照文件标准及时足额发放补贴资金　</w:t>
            </w:r>
          </w:p>
        </w:tc>
        <w:tc>
          <w:tcPr>
            <w:tcW w:w="2551" w:type="dxa"/>
            <w:vAlign w:val="center"/>
          </w:tcPr>
          <w:p>
            <w:pPr>
              <w:pStyle w:val="17"/>
            </w:pPr>
            <w:r>
              <w:t>　=100　%</w:t>
            </w:r>
          </w:p>
        </w:tc>
        <w:tc>
          <w:tcPr>
            <w:tcW w:w="2268" w:type="dxa"/>
            <w:vAlign w:val="center"/>
          </w:tcPr>
          <w:p>
            <w:pPr>
              <w:pStyle w:val="17"/>
            </w:pPr>
            <w:r>
              <w:t>【2016】21号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人均发放标准　</w:t>
            </w:r>
          </w:p>
        </w:tc>
        <w:tc>
          <w:tcPr>
            <w:tcW w:w="2835" w:type="dxa"/>
            <w:vAlign w:val="center"/>
          </w:tcPr>
          <w:p>
            <w:pPr>
              <w:pStyle w:val="17"/>
            </w:pPr>
            <w:r>
              <w:t>依据文件规定每人可享受的保障金额　</w:t>
            </w:r>
          </w:p>
        </w:tc>
        <w:tc>
          <w:tcPr>
            <w:tcW w:w="2551" w:type="dxa"/>
            <w:vAlign w:val="center"/>
          </w:tcPr>
          <w:p>
            <w:pPr>
              <w:pStyle w:val="17"/>
            </w:pPr>
            <w:r>
              <w:t>　=100元/人/月　</w:t>
            </w:r>
          </w:p>
        </w:tc>
        <w:tc>
          <w:tcPr>
            <w:tcW w:w="2268" w:type="dxa"/>
            <w:vAlign w:val="center"/>
          </w:tcPr>
          <w:p>
            <w:pPr>
              <w:pStyle w:val="17"/>
            </w:pPr>
            <w:r>
              <w:t>【2017】17号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改善生活质量　</w:t>
            </w:r>
          </w:p>
        </w:tc>
        <w:tc>
          <w:tcPr>
            <w:tcW w:w="2835" w:type="dxa"/>
            <w:vAlign w:val="center"/>
          </w:tcPr>
          <w:p>
            <w:pPr>
              <w:pStyle w:val="17"/>
            </w:pPr>
            <w:r>
              <w:t>通过发放重度残疾人护理补贴资金，有效改善重度残疾人生活质量　</w:t>
            </w:r>
          </w:p>
        </w:tc>
        <w:tc>
          <w:tcPr>
            <w:tcW w:w="2551" w:type="dxa"/>
            <w:vAlign w:val="center"/>
          </w:tcPr>
          <w:p>
            <w:pPr>
              <w:pStyle w:val="17"/>
            </w:pPr>
            <w:r>
              <w:t>　显著</w:t>
            </w:r>
          </w:p>
        </w:tc>
        <w:tc>
          <w:tcPr>
            <w:tcW w:w="2268" w:type="dxa"/>
            <w:vAlign w:val="center"/>
          </w:tcPr>
          <w:p>
            <w:pPr>
              <w:pStyle w:val="17"/>
            </w:pPr>
            <w: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降低重度残疾人经济负担　</w:t>
            </w:r>
          </w:p>
        </w:tc>
        <w:tc>
          <w:tcPr>
            <w:tcW w:w="2835" w:type="dxa"/>
            <w:vAlign w:val="center"/>
          </w:tcPr>
          <w:p>
            <w:pPr>
              <w:pStyle w:val="17"/>
            </w:pPr>
            <w:r>
              <w:t>依照文件规定足额发放重度残疾人护理补贴资金，降低重度残疾人经济负担　</w:t>
            </w:r>
          </w:p>
        </w:tc>
        <w:tc>
          <w:tcPr>
            <w:tcW w:w="2551" w:type="dxa"/>
            <w:vAlign w:val="center"/>
          </w:tcPr>
          <w:p>
            <w:pPr>
              <w:pStyle w:val="17"/>
            </w:pPr>
            <w:r>
              <w:t>　=100元/人/月　</w:t>
            </w:r>
          </w:p>
        </w:tc>
        <w:tc>
          <w:tcPr>
            <w:tcW w:w="2268" w:type="dxa"/>
            <w:vAlign w:val="center"/>
          </w:tcPr>
          <w:p>
            <w:pPr>
              <w:pStyle w:val="17"/>
            </w:pPr>
            <w:r>
              <w:t>【2017】17号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重度残疾人满意度　</w:t>
            </w:r>
          </w:p>
        </w:tc>
        <w:tc>
          <w:tcPr>
            <w:tcW w:w="2835" w:type="dxa"/>
            <w:vAlign w:val="center"/>
          </w:tcPr>
          <w:p>
            <w:pPr>
              <w:pStyle w:val="17"/>
            </w:pPr>
            <w:r>
              <w:t>享受重度残疾人护理补贴人数的满意度　</w:t>
            </w:r>
          </w:p>
        </w:tc>
        <w:tc>
          <w:tcPr>
            <w:tcW w:w="2551" w:type="dxa"/>
            <w:vAlign w:val="center"/>
          </w:tcPr>
          <w:p>
            <w:pPr>
              <w:pStyle w:val="17"/>
            </w:pPr>
            <w:r>
              <w:t>　≥90　%</w:t>
            </w:r>
          </w:p>
        </w:tc>
        <w:tc>
          <w:tcPr>
            <w:tcW w:w="2268" w:type="dxa"/>
            <w:vAlign w:val="center"/>
          </w:tcPr>
          <w:p>
            <w:pPr>
              <w:pStyle w:val="17"/>
            </w:pPr>
            <w:r>
              <w:t>电话回访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55、重度残疾人护理补贴资金[区级]绩效目标表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1.2023年将符合重度残疾人护理补贴发放标准的1600人纳入残疾人补贴发放范围，每月及时足额发放重度残疾人护理补贴保障资金，使其基本生活得到有效保障，生活质量较原来有所提高。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重度残疾人护理补贴人数　</w:t>
            </w:r>
          </w:p>
        </w:tc>
        <w:tc>
          <w:tcPr>
            <w:tcW w:w="2835" w:type="dxa"/>
            <w:vAlign w:val="center"/>
          </w:tcPr>
          <w:p>
            <w:pPr>
              <w:pStyle w:val="17"/>
            </w:pPr>
            <w:r>
              <w:t>全区享受重度残疾人护理补贴人数　</w:t>
            </w:r>
          </w:p>
        </w:tc>
        <w:tc>
          <w:tcPr>
            <w:tcW w:w="2551" w:type="dxa"/>
            <w:vAlign w:val="center"/>
          </w:tcPr>
          <w:p>
            <w:pPr>
              <w:pStyle w:val="17"/>
            </w:pPr>
            <w:r>
              <w:t>≥1600人</w:t>
            </w:r>
          </w:p>
        </w:tc>
        <w:tc>
          <w:tcPr>
            <w:tcW w:w="2268" w:type="dxa"/>
            <w:vAlign w:val="center"/>
          </w:tcPr>
          <w:p>
            <w:pPr>
              <w:pStyle w:val="17"/>
            </w:pPr>
            <w:r>
              <w:t>【2016】21号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应补尽补率　</w:t>
            </w:r>
          </w:p>
        </w:tc>
        <w:tc>
          <w:tcPr>
            <w:tcW w:w="2835" w:type="dxa"/>
            <w:vAlign w:val="center"/>
          </w:tcPr>
          <w:p>
            <w:pPr>
              <w:pStyle w:val="17"/>
            </w:pPr>
            <w:r>
              <w:t>符合标准的已领取救助的人数占符合标准总人数的比例　</w:t>
            </w:r>
          </w:p>
        </w:tc>
        <w:tc>
          <w:tcPr>
            <w:tcW w:w="2551" w:type="dxa"/>
            <w:vAlign w:val="center"/>
          </w:tcPr>
          <w:p>
            <w:pPr>
              <w:pStyle w:val="17"/>
            </w:pPr>
            <w:r>
              <w:t>　=100%　</w:t>
            </w:r>
          </w:p>
        </w:tc>
        <w:tc>
          <w:tcPr>
            <w:tcW w:w="2268" w:type="dxa"/>
            <w:vAlign w:val="center"/>
          </w:tcPr>
          <w:p>
            <w:pPr>
              <w:pStyle w:val="17"/>
            </w:pPr>
            <w:r>
              <w:t>【2016】21号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完成及时率　</w:t>
            </w:r>
          </w:p>
        </w:tc>
        <w:tc>
          <w:tcPr>
            <w:tcW w:w="2835" w:type="dxa"/>
            <w:vAlign w:val="center"/>
          </w:tcPr>
          <w:p>
            <w:pPr>
              <w:pStyle w:val="17"/>
            </w:pPr>
            <w:r>
              <w:t>按照文件标准及时足额发放补贴资金　</w:t>
            </w:r>
          </w:p>
        </w:tc>
        <w:tc>
          <w:tcPr>
            <w:tcW w:w="2551" w:type="dxa"/>
            <w:vAlign w:val="center"/>
          </w:tcPr>
          <w:p>
            <w:pPr>
              <w:pStyle w:val="17"/>
            </w:pPr>
            <w:r>
              <w:t>　=100　%</w:t>
            </w:r>
          </w:p>
        </w:tc>
        <w:tc>
          <w:tcPr>
            <w:tcW w:w="2268" w:type="dxa"/>
            <w:vAlign w:val="center"/>
          </w:tcPr>
          <w:p>
            <w:pPr>
              <w:pStyle w:val="17"/>
            </w:pPr>
            <w:r>
              <w:t>【2016】21号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人均发放标准　</w:t>
            </w:r>
          </w:p>
        </w:tc>
        <w:tc>
          <w:tcPr>
            <w:tcW w:w="2835" w:type="dxa"/>
            <w:vAlign w:val="center"/>
          </w:tcPr>
          <w:p>
            <w:pPr>
              <w:pStyle w:val="17"/>
            </w:pPr>
            <w:r>
              <w:t>依据文件规定每人可享受的保障金额　</w:t>
            </w:r>
          </w:p>
        </w:tc>
        <w:tc>
          <w:tcPr>
            <w:tcW w:w="2551" w:type="dxa"/>
            <w:vAlign w:val="center"/>
          </w:tcPr>
          <w:p>
            <w:pPr>
              <w:pStyle w:val="17"/>
            </w:pPr>
            <w:r>
              <w:t>　=100元/人/月　</w:t>
            </w:r>
          </w:p>
        </w:tc>
        <w:tc>
          <w:tcPr>
            <w:tcW w:w="2268" w:type="dxa"/>
            <w:vAlign w:val="center"/>
          </w:tcPr>
          <w:p>
            <w:pPr>
              <w:pStyle w:val="17"/>
            </w:pPr>
            <w:r>
              <w:t>【2017】17号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改善生活质量　</w:t>
            </w:r>
          </w:p>
        </w:tc>
        <w:tc>
          <w:tcPr>
            <w:tcW w:w="2835" w:type="dxa"/>
            <w:vAlign w:val="center"/>
          </w:tcPr>
          <w:p>
            <w:pPr>
              <w:pStyle w:val="17"/>
            </w:pPr>
            <w:r>
              <w:t>通过发放重度残疾人护理补贴资金，有效改善重度残疾人生活质量　</w:t>
            </w:r>
          </w:p>
        </w:tc>
        <w:tc>
          <w:tcPr>
            <w:tcW w:w="2551" w:type="dxa"/>
            <w:vAlign w:val="center"/>
          </w:tcPr>
          <w:p>
            <w:pPr>
              <w:pStyle w:val="17"/>
            </w:pPr>
            <w:r>
              <w:t>　显著</w:t>
            </w:r>
          </w:p>
        </w:tc>
        <w:tc>
          <w:tcPr>
            <w:tcW w:w="2268" w:type="dxa"/>
            <w:vAlign w:val="center"/>
          </w:tcPr>
          <w:p>
            <w:pPr>
              <w:pStyle w:val="17"/>
            </w:pPr>
            <w: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降低重度残疾人经济负担　</w:t>
            </w:r>
          </w:p>
        </w:tc>
        <w:tc>
          <w:tcPr>
            <w:tcW w:w="2835" w:type="dxa"/>
            <w:vAlign w:val="center"/>
          </w:tcPr>
          <w:p>
            <w:pPr>
              <w:pStyle w:val="17"/>
            </w:pPr>
            <w:r>
              <w:t>依照文件规定足额发放重度残疾人护理补贴资金，降低重度残疾人经济负担　</w:t>
            </w:r>
          </w:p>
        </w:tc>
        <w:tc>
          <w:tcPr>
            <w:tcW w:w="2551" w:type="dxa"/>
            <w:vAlign w:val="center"/>
          </w:tcPr>
          <w:p>
            <w:pPr>
              <w:pStyle w:val="17"/>
            </w:pPr>
            <w:r>
              <w:t>　=100元/人/月　</w:t>
            </w:r>
          </w:p>
        </w:tc>
        <w:tc>
          <w:tcPr>
            <w:tcW w:w="2268" w:type="dxa"/>
            <w:vAlign w:val="center"/>
          </w:tcPr>
          <w:p>
            <w:pPr>
              <w:pStyle w:val="17"/>
            </w:pPr>
            <w:r>
              <w:t>【2017】17号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重度残疾人满意度　</w:t>
            </w:r>
          </w:p>
        </w:tc>
        <w:tc>
          <w:tcPr>
            <w:tcW w:w="2835" w:type="dxa"/>
            <w:vAlign w:val="center"/>
          </w:tcPr>
          <w:p>
            <w:pPr>
              <w:pStyle w:val="17"/>
            </w:pPr>
            <w:r>
              <w:t>享受重度残疾人护理补贴人数的满意度　</w:t>
            </w:r>
          </w:p>
        </w:tc>
        <w:tc>
          <w:tcPr>
            <w:tcW w:w="2551" w:type="dxa"/>
            <w:vAlign w:val="center"/>
          </w:tcPr>
          <w:p>
            <w:pPr>
              <w:pStyle w:val="17"/>
            </w:pPr>
            <w:r>
              <w:t>　≥90　%</w:t>
            </w:r>
          </w:p>
        </w:tc>
        <w:tc>
          <w:tcPr>
            <w:tcW w:w="2268" w:type="dxa"/>
            <w:vAlign w:val="center"/>
          </w:tcPr>
          <w:p>
            <w:pPr>
              <w:pStyle w:val="17"/>
            </w:pPr>
            <w:r>
              <w:t>电话回访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56、重度残疾人护理补贴资金[市级]绩效目标表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1.2023年将符合重度残疾人护理补贴发放标准的1600人纳入残疾人补贴发放范围，每月及时足额发放重度残疾人护理补贴保障资金，使其基本生活得到有效保障，生活质量较原来有所提高。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重度残疾人护理补贴人数　</w:t>
            </w:r>
          </w:p>
        </w:tc>
        <w:tc>
          <w:tcPr>
            <w:tcW w:w="2835" w:type="dxa"/>
            <w:vAlign w:val="center"/>
          </w:tcPr>
          <w:p>
            <w:pPr>
              <w:pStyle w:val="17"/>
            </w:pPr>
            <w:r>
              <w:t>全区享受重度残疾人护理补贴人数　</w:t>
            </w:r>
          </w:p>
        </w:tc>
        <w:tc>
          <w:tcPr>
            <w:tcW w:w="2551" w:type="dxa"/>
            <w:vAlign w:val="center"/>
          </w:tcPr>
          <w:p>
            <w:pPr>
              <w:pStyle w:val="17"/>
            </w:pPr>
            <w:r>
              <w:t>≥1600人</w:t>
            </w:r>
          </w:p>
        </w:tc>
        <w:tc>
          <w:tcPr>
            <w:tcW w:w="2268" w:type="dxa"/>
            <w:vAlign w:val="center"/>
          </w:tcPr>
          <w:p>
            <w:pPr>
              <w:pStyle w:val="17"/>
            </w:pPr>
            <w:r>
              <w:t>【2016】21号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应补尽补率　</w:t>
            </w:r>
          </w:p>
        </w:tc>
        <w:tc>
          <w:tcPr>
            <w:tcW w:w="2835" w:type="dxa"/>
            <w:vAlign w:val="center"/>
          </w:tcPr>
          <w:p>
            <w:pPr>
              <w:pStyle w:val="17"/>
            </w:pPr>
            <w:r>
              <w:t>符合标准的已领取救助的人数占符合标准总人数的比例　</w:t>
            </w:r>
          </w:p>
        </w:tc>
        <w:tc>
          <w:tcPr>
            <w:tcW w:w="2551" w:type="dxa"/>
            <w:vAlign w:val="center"/>
          </w:tcPr>
          <w:p>
            <w:pPr>
              <w:pStyle w:val="17"/>
            </w:pPr>
            <w:r>
              <w:t>　=100%　</w:t>
            </w:r>
          </w:p>
        </w:tc>
        <w:tc>
          <w:tcPr>
            <w:tcW w:w="2268" w:type="dxa"/>
            <w:vAlign w:val="center"/>
          </w:tcPr>
          <w:p>
            <w:pPr>
              <w:pStyle w:val="17"/>
            </w:pPr>
            <w:r>
              <w:t>【2016】21号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完成及时率　</w:t>
            </w:r>
          </w:p>
        </w:tc>
        <w:tc>
          <w:tcPr>
            <w:tcW w:w="2835" w:type="dxa"/>
            <w:vAlign w:val="center"/>
          </w:tcPr>
          <w:p>
            <w:pPr>
              <w:pStyle w:val="17"/>
            </w:pPr>
            <w:r>
              <w:t>按照文件标准及时足额发放补贴资金　</w:t>
            </w:r>
          </w:p>
        </w:tc>
        <w:tc>
          <w:tcPr>
            <w:tcW w:w="2551" w:type="dxa"/>
            <w:vAlign w:val="center"/>
          </w:tcPr>
          <w:p>
            <w:pPr>
              <w:pStyle w:val="17"/>
            </w:pPr>
            <w:r>
              <w:t>　=100　%</w:t>
            </w:r>
          </w:p>
        </w:tc>
        <w:tc>
          <w:tcPr>
            <w:tcW w:w="2268" w:type="dxa"/>
            <w:vAlign w:val="center"/>
          </w:tcPr>
          <w:p>
            <w:pPr>
              <w:pStyle w:val="17"/>
            </w:pPr>
            <w:r>
              <w:t>【2016】21号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人均发放标准　</w:t>
            </w:r>
          </w:p>
        </w:tc>
        <w:tc>
          <w:tcPr>
            <w:tcW w:w="2835" w:type="dxa"/>
            <w:vAlign w:val="center"/>
          </w:tcPr>
          <w:p>
            <w:pPr>
              <w:pStyle w:val="17"/>
            </w:pPr>
            <w:r>
              <w:t>依据文件规定每人可享受的保障金额　</w:t>
            </w:r>
          </w:p>
        </w:tc>
        <w:tc>
          <w:tcPr>
            <w:tcW w:w="2551" w:type="dxa"/>
            <w:vAlign w:val="center"/>
          </w:tcPr>
          <w:p>
            <w:pPr>
              <w:pStyle w:val="17"/>
            </w:pPr>
            <w:r>
              <w:t>　=100元/人/月　</w:t>
            </w:r>
          </w:p>
        </w:tc>
        <w:tc>
          <w:tcPr>
            <w:tcW w:w="2268" w:type="dxa"/>
            <w:vAlign w:val="center"/>
          </w:tcPr>
          <w:p>
            <w:pPr>
              <w:pStyle w:val="17"/>
            </w:pPr>
            <w:r>
              <w:t>【2017】17号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改善生活质量　</w:t>
            </w:r>
          </w:p>
        </w:tc>
        <w:tc>
          <w:tcPr>
            <w:tcW w:w="2835" w:type="dxa"/>
            <w:vAlign w:val="center"/>
          </w:tcPr>
          <w:p>
            <w:pPr>
              <w:pStyle w:val="17"/>
            </w:pPr>
            <w:r>
              <w:t>通过发放重度残疾人护理补贴资金，有效改善重度残疾人生活质量　</w:t>
            </w:r>
          </w:p>
        </w:tc>
        <w:tc>
          <w:tcPr>
            <w:tcW w:w="2551" w:type="dxa"/>
            <w:vAlign w:val="center"/>
          </w:tcPr>
          <w:p>
            <w:pPr>
              <w:pStyle w:val="17"/>
            </w:pPr>
            <w:r>
              <w:t>　显著</w:t>
            </w:r>
          </w:p>
        </w:tc>
        <w:tc>
          <w:tcPr>
            <w:tcW w:w="2268" w:type="dxa"/>
            <w:vAlign w:val="center"/>
          </w:tcPr>
          <w:p>
            <w:pPr>
              <w:pStyle w:val="17"/>
            </w:pPr>
            <w: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降低重度残疾人经济负担　</w:t>
            </w:r>
          </w:p>
        </w:tc>
        <w:tc>
          <w:tcPr>
            <w:tcW w:w="2835" w:type="dxa"/>
            <w:vAlign w:val="center"/>
          </w:tcPr>
          <w:p>
            <w:pPr>
              <w:pStyle w:val="17"/>
            </w:pPr>
            <w:r>
              <w:t>依照文件规定足额发放重度残疾人护理补贴资金，降低重度残疾人经济负担　</w:t>
            </w:r>
          </w:p>
        </w:tc>
        <w:tc>
          <w:tcPr>
            <w:tcW w:w="2551" w:type="dxa"/>
            <w:vAlign w:val="center"/>
          </w:tcPr>
          <w:p>
            <w:pPr>
              <w:pStyle w:val="17"/>
            </w:pPr>
            <w:r>
              <w:t>　=100元/人/月　</w:t>
            </w:r>
          </w:p>
        </w:tc>
        <w:tc>
          <w:tcPr>
            <w:tcW w:w="2268" w:type="dxa"/>
            <w:vAlign w:val="center"/>
          </w:tcPr>
          <w:p>
            <w:pPr>
              <w:pStyle w:val="17"/>
            </w:pPr>
            <w:r>
              <w:t>【2017】17号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重度残疾人满意度　</w:t>
            </w:r>
          </w:p>
        </w:tc>
        <w:tc>
          <w:tcPr>
            <w:tcW w:w="2835" w:type="dxa"/>
            <w:vAlign w:val="center"/>
          </w:tcPr>
          <w:p>
            <w:pPr>
              <w:pStyle w:val="17"/>
            </w:pPr>
            <w:r>
              <w:t>享受重度残疾人护理补贴人数的满意度　</w:t>
            </w:r>
          </w:p>
        </w:tc>
        <w:tc>
          <w:tcPr>
            <w:tcW w:w="2551" w:type="dxa"/>
            <w:vAlign w:val="center"/>
          </w:tcPr>
          <w:p>
            <w:pPr>
              <w:pStyle w:val="17"/>
            </w:pPr>
            <w:r>
              <w:t>　≥90　%</w:t>
            </w:r>
          </w:p>
        </w:tc>
        <w:tc>
          <w:tcPr>
            <w:tcW w:w="2268" w:type="dxa"/>
            <w:vAlign w:val="center"/>
          </w:tcPr>
          <w:p>
            <w:pPr>
              <w:pStyle w:val="17"/>
            </w:pPr>
            <w:r>
              <w:t>电话回访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57、聘用人员经费绩效目标表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1.及时为聘用人员发放工资，缴纳养老保险、医疗保险、工伤保险等费用，有效保障聘用人员基本生活，提升聘用人员生活质量，促进聘用人员工作积极性，更好的服务在院老人，提升在院老人的生活幸福感.</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聘用人员数量</w:t>
            </w:r>
          </w:p>
        </w:tc>
        <w:tc>
          <w:tcPr>
            <w:tcW w:w="2835" w:type="dxa"/>
            <w:vAlign w:val="center"/>
          </w:tcPr>
          <w:p>
            <w:pPr>
              <w:pStyle w:val="17"/>
            </w:pPr>
            <w:r>
              <w:t>实际聘用的服务人员</w:t>
            </w:r>
          </w:p>
        </w:tc>
        <w:tc>
          <w:tcPr>
            <w:tcW w:w="2551" w:type="dxa"/>
            <w:vAlign w:val="center"/>
          </w:tcPr>
          <w:p>
            <w:pPr>
              <w:pStyle w:val="17"/>
            </w:pPr>
            <w:r>
              <w:t>21人</w:t>
            </w:r>
          </w:p>
        </w:tc>
        <w:tc>
          <w:tcPr>
            <w:tcW w:w="2268" w:type="dxa"/>
            <w:vAlign w:val="center"/>
          </w:tcPr>
          <w:p>
            <w:pPr>
              <w:pStyle w:val="17"/>
            </w:pPr>
            <w:r>
              <w:t>廊广民2018年2号文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聘用人员经费发放率</w:t>
            </w:r>
          </w:p>
        </w:tc>
        <w:tc>
          <w:tcPr>
            <w:tcW w:w="2835" w:type="dxa"/>
            <w:vAlign w:val="center"/>
          </w:tcPr>
          <w:p>
            <w:pPr>
              <w:pStyle w:val="17"/>
            </w:pPr>
            <w:r>
              <w:t>按照要求和计划完成发放工资资金的比例（百分比）</w:t>
            </w:r>
          </w:p>
        </w:tc>
        <w:tc>
          <w:tcPr>
            <w:tcW w:w="2551" w:type="dxa"/>
            <w:vAlign w:val="center"/>
          </w:tcPr>
          <w:p>
            <w:pPr>
              <w:pStyle w:val="17"/>
            </w:pPr>
            <w:r>
              <w:t>100%</w:t>
            </w:r>
          </w:p>
        </w:tc>
        <w:tc>
          <w:tcPr>
            <w:tcW w:w="2268" w:type="dxa"/>
            <w:vAlign w:val="center"/>
          </w:tcPr>
          <w:p>
            <w:pPr>
              <w:pStyle w:val="17"/>
            </w:pPr>
            <w:r>
              <w:t>廊广民2018年2号文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发放及时率</w:t>
            </w:r>
          </w:p>
        </w:tc>
        <w:tc>
          <w:tcPr>
            <w:tcW w:w="2835" w:type="dxa"/>
            <w:vAlign w:val="center"/>
          </w:tcPr>
          <w:p>
            <w:pPr>
              <w:pStyle w:val="17"/>
            </w:pPr>
            <w:r>
              <w:t>依据文件要求每月底前及时足额发放</w:t>
            </w:r>
          </w:p>
        </w:tc>
        <w:tc>
          <w:tcPr>
            <w:tcW w:w="2551" w:type="dxa"/>
            <w:vAlign w:val="center"/>
          </w:tcPr>
          <w:p>
            <w:pPr>
              <w:pStyle w:val="17"/>
            </w:pPr>
            <w:r>
              <w:t>100%</w:t>
            </w:r>
          </w:p>
        </w:tc>
        <w:tc>
          <w:tcPr>
            <w:tcW w:w="2268" w:type="dxa"/>
            <w:vAlign w:val="center"/>
          </w:tcPr>
          <w:p>
            <w:pPr>
              <w:pStyle w:val="17"/>
            </w:pPr>
            <w:r>
              <w:t>廊广民2018年2号文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工资人均标准</w:t>
            </w:r>
          </w:p>
        </w:tc>
        <w:tc>
          <w:tcPr>
            <w:tcW w:w="2835" w:type="dxa"/>
            <w:vAlign w:val="center"/>
          </w:tcPr>
          <w:p>
            <w:pPr>
              <w:pStyle w:val="17"/>
            </w:pPr>
            <w:r>
              <w:t>依据文件要求的人均成本</w:t>
            </w:r>
          </w:p>
        </w:tc>
        <w:tc>
          <w:tcPr>
            <w:tcW w:w="2551" w:type="dxa"/>
            <w:vAlign w:val="center"/>
          </w:tcPr>
          <w:p>
            <w:pPr>
              <w:pStyle w:val="17"/>
            </w:pPr>
            <w:r>
              <w:t>2500元/人/月</w:t>
            </w:r>
          </w:p>
        </w:tc>
        <w:tc>
          <w:tcPr>
            <w:tcW w:w="2268" w:type="dxa"/>
            <w:vAlign w:val="center"/>
          </w:tcPr>
          <w:p>
            <w:pPr>
              <w:pStyle w:val="17"/>
            </w:pPr>
            <w:r>
              <w:t>廊广民2018年2号文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有效改善社会养老问题</w:t>
            </w:r>
          </w:p>
        </w:tc>
        <w:tc>
          <w:tcPr>
            <w:tcW w:w="2835" w:type="dxa"/>
            <w:vAlign w:val="center"/>
          </w:tcPr>
          <w:p>
            <w:pPr>
              <w:pStyle w:val="17"/>
            </w:pPr>
            <w:r>
              <w:t>解决特困人员日常照料服务，让老人老有所养，老有所依</w:t>
            </w:r>
          </w:p>
        </w:tc>
        <w:tc>
          <w:tcPr>
            <w:tcW w:w="2551" w:type="dxa"/>
            <w:vAlign w:val="center"/>
          </w:tcPr>
          <w:p>
            <w:pPr>
              <w:pStyle w:val="17"/>
            </w:pPr>
            <w:r>
              <w:t>显著</w:t>
            </w:r>
          </w:p>
        </w:tc>
        <w:tc>
          <w:tcPr>
            <w:tcW w:w="2268" w:type="dxa"/>
            <w:vAlign w:val="center"/>
          </w:tcPr>
          <w:p>
            <w:pPr>
              <w:pStyle w:val="17"/>
            </w:pPr>
            <w:r>
              <w:t>检查记录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长期为在院老人提供服务</w:t>
            </w:r>
          </w:p>
        </w:tc>
        <w:tc>
          <w:tcPr>
            <w:tcW w:w="2835" w:type="dxa"/>
            <w:vAlign w:val="center"/>
          </w:tcPr>
          <w:p>
            <w:pPr>
              <w:pStyle w:val="17"/>
            </w:pPr>
            <w:r>
              <w:t>长期持续为在院老人提供服务</w:t>
            </w:r>
          </w:p>
        </w:tc>
        <w:tc>
          <w:tcPr>
            <w:tcW w:w="2551" w:type="dxa"/>
            <w:vAlign w:val="center"/>
          </w:tcPr>
          <w:p>
            <w:pPr>
              <w:pStyle w:val="17"/>
            </w:pPr>
            <w:r>
              <w:t>显著</w:t>
            </w:r>
          </w:p>
        </w:tc>
        <w:tc>
          <w:tcPr>
            <w:tcW w:w="2268" w:type="dxa"/>
            <w:vAlign w:val="center"/>
          </w:tcPr>
          <w:p>
            <w:pPr>
              <w:pStyle w:val="17"/>
            </w:pPr>
            <w:r>
              <w:t>检查记录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在院老人满意度</w:t>
            </w:r>
          </w:p>
        </w:tc>
        <w:tc>
          <w:tcPr>
            <w:tcW w:w="2835" w:type="dxa"/>
            <w:vAlign w:val="center"/>
          </w:tcPr>
          <w:p>
            <w:pPr>
              <w:pStyle w:val="17"/>
            </w:pPr>
            <w:r>
              <w:t>在院老人满意人员占在院老人总人数的比例</w:t>
            </w:r>
          </w:p>
        </w:tc>
        <w:tc>
          <w:tcPr>
            <w:tcW w:w="2551" w:type="dxa"/>
            <w:vAlign w:val="center"/>
          </w:tcPr>
          <w:p>
            <w:pPr>
              <w:pStyle w:val="17"/>
            </w:pPr>
            <w:r>
              <w:t>≥85%</w:t>
            </w:r>
          </w:p>
        </w:tc>
        <w:tc>
          <w:tcPr>
            <w:tcW w:w="2268" w:type="dxa"/>
            <w:vAlign w:val="center"/>
          </w:tcPr>
          <w:p>
            <w:pPr>
              <w:pStyle w:val="17"/>
            </w:pPr>
            <w:r>
              <w:t>检查记录</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28" w:name="tz_0002_0006"/>
      <w:bookmarkEnd w:id="28"/>
      <w:bookmarkStart w:id="29" w:name="_Toc_3_3_0000000015"/>
      <w:r>
        <w:rPr>
          <w:rFonts w:ascii="黑体" w:hAnsi="黑体" w:eastAsia="黑体" w:cs="黑体"/>
          <w:color w:val="000000"/>
          <w:sz w:val="32"/>
        </w:rPr>
        <w:t>六、政府采购预算情况</w:t>
      </w:r>
      <w:bookmarkEnd w:id="29"/>
    </w:p>
    <w:p>
      <w:pPr>
        <w:spacing w:line="500" w:lineRule="exact"/>
        <w:ind w:firstLine="560"/>
      </w:pPr>
      <w:r>
        <w:rPr>
          <w:rFonts w:eastAsia="方正仿宋_GBK"/>
          <w:color w:val="000000"/>
          <w:sz w:val="28"/>
        </w:rPr>
        <w:t>2023年，廊坊市广阳区民政局安排政府采购预算7.00万元。具体内容见下表。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548廊坊市广阳区民政局</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9"/>
            </w:pPr>
            <w:r>
              <w:t>合  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t>7.00</w:t>
            </w:r>
          </w:p>
        </w:tc>
        <w:tc>
          <w:tcPr>
            <w:tcW w:w="964" w:type="dxa"/>
            <w:vAlign w:val="center"/>
          </w:tcPr>
          <w:p>
            <w:pPr>
              <w:pStyle w:val="20"/>
            </w:pPr>
            <w:r>
              <w:t>7.00</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廊坊市广阳区民政局本级小计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t>7.00</w:t>
            </w:r>
          </w:p>
        </w:tc>
        <w:tc>
          <w:tcPr>
            <w:tcW w:w="964" w:type="dxa"/>
            <w:vAlign w:val="center"/>
          </w:tcPr>
          <w:p>
            <w:pPr>
              <w:pStyle w:val="20"/>
            </w:pPr>
            <w:r>
              <w:t>7.00</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2023年公用类项目（三保-保运转）</w:t>
            </w:r>
          </w:p>
        </w:tc>
        <w:tc>
          <w:tcPr>
            <w:tcW w:w="964" w:type="dxa"/>
            <w:vAlign w:val="center"/>
          </w:tcPr>
          <w:p>
            <w:pPr>
              <w:pStyle w:val="16"/>
            </w:pPr>
            <w:r>
              <w:t>53.12</w:t>
            </w:r>
          </w:p>
        </w:tc>
        <w:tc>
          <w:tcPr>
            <w:tcW w:w="1134" w:type="dxa"/>
            <w:vAlign w:val="center"/>
          </w:tcPr>
          <w:p>
            <w:pPr>
              <w:pStyle w:val="17"/>
            </w:pPr>
            <w:r>
              <w:t>台式计算机</w:t>
            </w:r>
          </w:p>
        </w:tc>
        <w:tc>
          <w:tcPr>
            <w:tcW w:w="1134" w:type="dxa"/>
            <w:vAlign w:val="center"/>
          </w:tcPr>
          <w:p>
            <w:pPr>
              <w:pStyle w:val="17"/>
            </w:pPr>
            <w:r>
              <w:t>A02010105</w:t>
            </w:r>
          </w:p>
        </w:tc>
        <w:tc>
          <w:tcPr>
            <w:tcW w:w="709" w:type="dxa"/>
            <w:vAlign w:val="center"/>
          </w:tcPr>
          <w:p>
            <w:pPr>
              <w:pStyle w:val="18"/>
            </w:pPr>
            <w:r>
              <w:t>台</w:t>
            </w:r>
          </w:p>
        </w:tc>
        <w:tc>
          <w:tcPr>
            <w:tcW w:w="850" w:type="dxa"/>
            <w:vAlign w:val="center"/>
          </w:tcPr>
          <w:p>
            <w:pPr>
              <w:pStyle w:val="16"/>
            </w:pPr>
            <w:r>
              <w:t>8</w:t>
            </w:r>
          </w:p>
        </w:tc>
        <w:tc>
          <w:tcPr>
            <w:tcW w:w="850" w:type="dxa"/>
            <w:vAlign w:val="center"/>
          </w:tcPr>
          <w:p>
            <w:pPr>
              <w:pStyle w:val="16"/>
            </w:pPr>
            <w:r>
              <w:t>0.50</w:t>
            </w:r>
          </w:p>
        </w:tc>
        <w:tc>
          <w:tcPr>
            <w:tcW w:w="964" w:type="dxa"/>
            <w:vAlign w:val="center"/>
          </w:tcPr>
          <w:p>
            <w:pPr>
              <w:pStyle w:val="16"/>
            </w:pPr>
            <w:r>
              <w:t>4.00</w:t>
            </w:r>
          </w:p>
        </w:tc>
        <w:tc>
          <w:tcPr>
            <w:tcW w:w="964" w:type="dxa"/>
            <w:vAlign w:val="center"/>
          </w:tcPr>
          <w:p>
            <w:pPr>
              <w:pStyle w:val="16"/>
            </w:pPr>
            <w:r>
              <w:t>4.00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2023年公用类项目（三保-保运转）</w:t>
            </w:r>
          </w:p>
        </w:tc>
        <w:tc>
          <w:tcPr>
            <w:tcW w:w="964" w:type="dxa"/>
            <w:vAlign w:val="center"/>
          </w:tcPr>
          <w:p>
            <w:pPr>
              <w:pStyle w:val="16"/>
            </w:pPr>
            <w:r>
              <w:t>53.12</w:t>
            </w:r>
          </w:p>
        </w:tc>
        <w:tc>
          <w:tcPr>
            <w:tcW w:w="1134" w:type="dxa"/>
            <w:vAlign w:val="center"/>
          </w:tcPr>
          <w:p>
            <w:pPr>
              <w:pStyle w:val="17"/>
            </w:pPr>
            <w:r>
              <w:t>台式计算机</w:t>
            </w:r>
          </w:p>
        </w:tc>
        <w:tc>
          <w:tcPr>
            <w:tcW w:w="1134" w:type="dxa"/>
            <w:vAlign w:val="center"/>
          </w:tcPr>
          <w:p>
            <w:pPr>
              <w:pStyle w:val="17"/>
            </w:pPr>
            <w:r>
              <w:t>A02010105</w:t>
            </w:r>
          </w:p>
        </w:tc>
        <w:tc>
          <w:tcPr>
            <w:tcW w:w="709" w:type="dxa"/>
            <w:vAlign w:val="center"/>
          </w:tcPr>
          <w:p>
            <w:pPr>
              <w:pStyle w:val="18"/>
            </w:pPr>
            <w:r>
              <w:t>台</w:t>
            </w:r>
          </w:p>
        </w:tc>
        <w:tc>
          <w:tcPr>
            <w:tcW w:w="850" w:type="dxa"/>
            <w:vAlign w:val="center"/>
          </w:tcPr>
          <w:p>
            <w:pPr>
              <w:pStyle w:val="16"/>
            </w:pPr>
            <w:r>
              <w:t>2</w:t>
            </w:r>
          </w:p>
        </w:tc>
        <w:tc>
          <w:tcPr>
            <w:tcW w:w="850" w:type="dxa"/>
            <w:vAlign w:val="center"/>
          </w:tcPr>
          <w:p>
            <w:pPr>
              <w:pStyle w:val="16"/>
            </w:pPr>
            <w:r>
              <w:t>0.50</w:t>
            </w:r>
          </w:p>
        </w:tc>
        <w:tc>
          <w:tcPr>
            <w:tcW w:w="964" w:type="dxa"/>
            <w:vAlign w:val="center"/>
          </w:tcPr>
          <w:p>
            <w:pPr>
              <w:pStyle w:val="16"/>
            </w:pPr>
            <w:r>
              <w:t>1.00</w:t>
            </w:r>
          </w:p>
        </w:tc>
        <w:tc>
          <w:tcPr>
            <w:tcW w:w="964" w:type="dxa"/>
            <w:vAlign w:val="center"/>
          </w:tcPr>
          <w:p>
            <w:pPr>
              <w:pStyle w:val="16"/>
            </w:pPr>
            <w:r>
              <w:t>1.00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r>
              <w:t>2023年公用类项目（三保-保运转）</w:t>
            </w:r>
          </w:p>
        </w:tc>
        <w:tc>
          <w:tcPr>
            <w:tcW w:w="964" w:type="dxa"/>
            <w:vAlign w:val="center"/>
          </w:tcPr>
          <w:p>
            <w:pPr>
              <w:pStyle w:val="16"/>
            </w:pPr>
            <w:r>
              <w:t>53.12</w:t>
            </w:r>
          </w:p>
        </w:tc>
        <w:tc>
          <w:tcPr>
            <w:tcW w:w="1134" w:type="dxa"/>
            <w:vAlign w:val="center"/>
          </w:tcPr>
          <w:p>
            <w:pPr>
              <w:pStyle w:val="17"/>
            </w:pPr>
            <w:r>
              <w:t>3D 打印机</w:t>
            </w:r>
          </w:p>
        </w:tc>
        <w:tc>
          <w:tcPr>
            <w:tcW w:w="1134" w:type="dxa"/>
            <w:vAlign w:val="center"/>
          </w:tcPr>
          <w:p>
            <w:pPr>
              <w:pStyle w:val="17"/>
            </w:pPr>
            <w:r>
              <w:t>A02021005</w:t>
            </w:r>
          </w:p>
        </w:tc>
        <w:tc>
          <w:tcPr>
            <w:tcW w:w="709" w:type="dxa"/>
            <w:vAlign w:val="center"/>
          </w:tcPr>
          <w:p>
            <w:pPr>
              <w:pStyle w:val="18"/>
            </w:pPr>
            <w:r>
              <w:t>台</w:t>
            </w:r>
          </w:p>
        </w:tc>
        <w:tc>
          <w:tcPr>
            <w:tcW w:w="850" w:type="dxa"/>
            <w:vAlign w:val="center"/>
          </w:tcPr>
          <w:p>
            <w:pPr>
              <w:pStyle w:val="16"/>
            </w:pPr>
            <w:r>
              <w:t>10</w:t>
            </w:r>
          </w:p>
        </w:tc>
        <w:tc>
          <w:tcPr>
            <w:tcW w:w="850" w:type="dxa"/>
            <w:vAlign w:val="center"/>
          </w:tcPr>
          <w:p>
            <w:pPr>
              <w:pStyle w:val="16"/>
            </w:pPr>
            <w:r>
              <w:t>0.20</w:t>
            </w:r>
          </w:p>
        </w:tc>
        <w:tc>
          <w:tcPr>
            <w:tcW w:w="964" w:type="dxa"/>
            <w:vAlign w:val="center"/>
          </w:tcPr>
          <w:p>
            <w:pPr>
              <w:pStyle w:val="16"/>
            </w:pPr>
            <w:r>
              <w:t>2.00</w:t>
            </w:r>
          </w:p>
        </w:tc>
        <w:tc>
          <w:tcPr>
            <w:tcW w:w="964" w:type="dxa"/>
            <w:vAlign w:val="center"/>
          </w:tcPr>
          <w:p>
            <w:pPr>
              <w:pStyle w:val="16"/>
            </w:pPr>
            <w:r>
              <w:t>2.00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30" w:name="tz_0002_0007"/>
      <w:bookmarkEnd w:id="30"/>
      <w:bookmarkStart w:id="31" w:name="_Toc_3_3_0000000016"/>
      <w:r>
        <w:rPr>
          <w:rFonts w:ascii="黑体" w:hAnsi="黑体" w:eastAsia="黑体" w:cs="黑体"/>
          <w:color w:val="000000"/>
          <w:sz w:val="32"/>
        </w:rPr>
        <w:t>七、国有资产信息</w:t>
      </w:r>
      <w:bookmarkEnd w:id="31"/>
    </w:p>
    <w:p>
      <w:pPr>
        <w:spacing w:line="500" w:lineRule="exact"/>
        <w:ind w:firstLine="560"/>
      </w:pPr>
      <w:r>
        <w:rPr>
          <w:rFonts w:eastAsia="方正仿宋_GBK"/>
          <w:color w:val="000000"/>
          <w:sz w:val="28"/>
        </w:rPr>
        <w:t>廊坊市广阳区民政局（含所属单位）上年末固定资产金额为6780.69万元（详见下表）。本年度拟购置固定资产总额为0.00万元，已按要求列入政府采购预算，详见政府采购预算表。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548廊坊市广阳区民政局</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6780.69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r>
              <w:t>30742.46</w:t>
            </w:r>
          </w:p>
        </w:tc>
        <w:tc>
          <w:tcPr>
            <w:tcW w:w="2835" w:type="dxa"/>
            <w:vAlign w:val="center"/>
          </w:tcPr>
          <w:p>
            <w:pPr>
              <w:pStyle w:val="16"/>
            </w:pPr>
            <w:r>
              <w:t>4695.56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r>
              <w:t>1204.64</w:t>
            </w: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r>
              <w:t>2</w:t>
            </w:r>
          </w:p>
        </w:tc>
        <w:tc>
          <w:tcPr>
            <w:tcW w:w="2835" w:type="dxa"/>
            <w:vAlign w:val="center"/>
          </w:tcPr>
          <w:p>
            <w:pPr>
              <w:pStyle w:val="16"/>
            </w:pPr>
            <w:r>
              <w:t>33.30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r>
              <w:t>502</w:t>
            </w:r>
          </w:p>
        </w:tc>
        <w:tc>
          <w:tcPr>
            <w:tcW w:w="2835" w:type="dxa"/>
            <w:vAlign w:val="center"/>
          </w:tcPr>
          <w:p>
            <w:pPr>
              <w:pStyle w:val="16"/>
            </w:pPr>
            <w:r>
              <w:t>2051.83</w:t>
            </w:r>
          </w:p>
        </w:tc>
      </w:tr>
    </w:tbl>
    <w:p>
      <w:pPr>
        <w:ind w:firstLine="640"/>
      </w:pPr>
      <w:r>
        <w:rPr>
          <w:rFonts w:eastAsia="方正仿宋_GBK"/>
          <w:color w:val="000000"/>
          <w:sz w:val="32"/>
        </w:rPr>
        <w:t xml:space="preserve"> </w:t>
      </w:r>
    </w:p>
    <w:p>
      <w:pPr>
        <w:spacing w:before="10" w:after="10"/>
        <w:ind w:firstLine="640"/>
        <w:outlineLvl w:val="2"/>
      </w:pPr>
      <w:bookmarkStart w:id="32" w:name="tz_0002_0008"/>
      <w:bookmarkEnd w:id="32"/>
      <w:bookmarkStart w:id="33" w:name="_Toc_3_3_0000000017"/>
      <w:r>
        <w:rPr>
          <w:rFonts w:ascii="黑体" w:hAnsi="黑体" w:eastAsia="黑体" w:cs="黑体"/>
          <w:color w:val="000000"/>
          <w:sz w:val="32"/>
        </w:rPr>
        <w:t>八、名词解释</w:t>
      </w:r>
      <w:bookmarkEnd w:id="33"/>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指区级财政当年拨付的资金。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区级财政预算管理的“三公”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34" w:name="tz_0002_0009"/>
      <w:bookmarkEnd w:id="34"/>
      <w:bookmarkStart w:id="35" w:name="_Toc_3_3_0000000018"/>
      <w:r>
        <w:rPr>
          <w:rFonts w:ascii="黑体" w:hAnsi="黑体" w:eastAsia="黑体" w:cs="黑体"/>
          <w:color w:val="000000"/>
          <w:sz w:val="32"/>
        </w:rPr>
        <w:t>九、其他需要说明的事项</w:t>
      </w:r>
      <w:bookmarkEnd w:id="35"/>
    </w:p>
    <w:p>
      <w:pPr>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96</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18E"/>
    <w:rsid w:val="003C53DA"/>
    <w:rsid w:val="00486C66"/>
    <w:rsid w:val="0058740F"/>
    <w:rsid w:val="00985FA0"/>
    <w:rsid w:val="00B152DC"/>
    <w:rsid w:val="00B42892"/>
    <w:rsid w:val="00E21D31"/>
    <w:rsid w:val="00EF118E"/>
    <w:rsid w:val="26C11191"/>
    <w:rsid w:val="43821DF9"/>
    <w:rsid w:val="56E30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40"/>
    <w:unhideWhenUsed/>
    <w:qFormat/>
    <w:uiPriority w:val="99"/>
    <w:pPr>
      <w:tabs>
        <w:tab w:val="center" w:pos="4153"/>
        <w:tab w:val="right" w:pos="8306"/>
      </w:tabs>
      <w:snapToGrid w:val="0"/>
    </w:pPr>
    <w:rPr>
      <w:sz w:val="18"/>
      <w:szCs w:val="18"/>
    </w:rPr>
  </w:style>
  <w:style w:type="paragraph" w:styleId="4">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uiPriority w:val="99"/>
    <w:rPr>
      <w:color w:val="0563C1" w:themeColor="hyperlink"/>
      <w:u w:val="single"/>
      <w14:textFill>
        <w14:solidFill>
          <w14:schemeClr w14:val="hlink"/>
        </w14:solidFill>
      </w14:textFill>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font81"/>
    <w:basedOn w:val="10"/>
    <w:qFormat/>
    <w:uiPriority w:val="0"/>
    <w:rPr>
      <w:rFonts w:hint="eastAsia" w:ascii="仿宋_GB2312" w:eastAsia="仿宋_GB2312"/>
      <w:color w:val="000000"/>
      <w:sz w:val="18"/>
      <w:szCs w:val="18"/>
      <w:u w:val="none"/>
    </w:rPr>
  </w:style>
  <w:style w:type="character" w:customStyle="1" w:styleId="35">
    <w:name w:val="font71"/>
    <w:basedOn w:val="10"/>
    <w:qFormat/>
    <w:uiPriority w:val="0"/>
    <w:rPr>
      <w:rFonts w:hint="default" w:ascii="Times New Roman" w:hAnsi="Times New Roman" w:cs="Times New Roman"/>
      <w:color w:val="000000"/>
      <w:sz w:val="18"/>
      <w:szCs w:val="18"/>
      <w:u w:val="none"/>
    </w:rPr>
  </w:style>
  <w:style w:type="character" w:customStyle="1" w:styleId="36">
    <w:name w:val="font61"/>
    <w:basedOn w:val="10"/>
    <w:qFormat/>
    <w:uiPriority w:val="0"/>
    <w:rPr>
      <w:rFonts w:hint="eastAsia" w:ascii="仿宋_GB2312" w:eastAsia="仿宋_GB2312"/>
      <w:color w:val="000000"/>
      <w:sz w:val="20"/>
      <w:szCs w:val="20"/>
      <w:u w:val="none"/>
    </w:rPr>
  </w:style>
  <w:style w:type="character" w:customStyle="1" w:styleId="37">
    <w:name w:val="font11"/>
    <w:basedOn w:val="10"/>
    <w:qFormat/>
    <w:uiPriority w:val="0"/>
    <w:rPr>
      <w:rFonts w:hint="default" w:ascii="Times New Roman" w:hAnsi="Times New Roman" w:cs="Times New Roman"/>
      <w:color w:val="000000"/>
      <w:sz w:val="18"/>
      <w:szCs w:val="18"/>
      <w:u w:val="none"/>
    </w:rPr>
  </w:style>
  <w:style w:type="character" w:customStyle="1" w:styleId="38">
    <w:name w:val="font51"/>
    <w:basedOn w:val="10"/>
    <w:uiPriority w:val="0"/>
    <w:rPr>
      <w:rFonts w:hint="eastAsia" w:ascii="仿宋_GB2312" w:eastAsia="仿宋_GB2312"/>
      <w:color w:val="000000"/>
      <w:sz w:val="18"/>
      <w:szCs w:val="18"/>
      <w:u w:val="none"/>
    </w:rPr>
  </w:style>
  <w:style w:type="character" w:customStyle="1" w:styleId="39">
    <w:name w:val="页眉 Char"/>
    <w:basedOn w:val="10"/>
    <w:link w:val="4"/>
    <w:uiPriority w:val="99"/>
    <w:rPr>
      <w:rFonts w:eastAsia="Times New Roman"/>
      <w:sz w:val="18"/>
      <w:szCs w:val="18"/>
      <w:lang w:eastAsia="uk-UA"/>
    </w:rPr>
  </w:style>
  <w:style w:type="character" w:customStyle="1" w:styleId="40">
    <w:name w:val="页脚 Char"/>
    <w:basedOn w:val="10"/>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8" Type="http://schemas.openxmlformats.org/officeDocument/2006/relationships/fontTable" Target="fontTable.xml"/><Relationship Id="rId247" Type="http://schemas.openxmlformats.org/officeDocument/2006/relationships/customXml" Target="../customXml/item242.xml"/><Relationship Id="rId246" Type="http://schemas.openxmlformats.org/officeDocument/2006/relationships/customXml" Target="../customXml/item241.xml"/><Relationship Id="rId245" Type="http://schemas.openxmlformats.org/officeDocument/2006/relationships/customXml" Target="../customXml/item240.xml"/><Relationship Id="rId244" Type="http://schemas.openxmlformats.org/officeDocument/2006/relationships/customXml" Target="../customXml/item239.xml"/><Relationship Id="rId243" Type="http://schemas.openxmlformats.org/officeDocument/2006/relationships/customXml" Target="../customXml/item238.xml"/><Relationship Id="rId242" Type="http://schemas.openxmlformats.org/officeDocument/2006/relationships/customXml" Target="../customXml/item237.xml"/><Relationship Id="rId241" Type="http://schemas.openxmlformats.org/officeDocument/2006/relationships/customXml" Target="../customXml/item236.xml"/><Relationship Id="rId240" Type="http://schemas.openxmlformats.org/officeDocument/2006/relationships/customXml" Target="../customXml/item235.xml"/><Relationship Id="rId24" Type="http://schemas.openxmlformats.org/officeDocument/2006/relationships/customXml" Target="../customXml/item19.xml"/><Relationship Id="rId239" Type="http://schemas.openxmlformats.org/officeDocument/2006/relationships/customXml" Target="../customXml/item234.xml"/><Relationship Id="rId238" Type="http://schemas.openxmlformats.org/officeDocument/2006/relationships/customXml" Target="../customXml/item233.xml"/><Relationship Id="rId237" Type="http://schemas.openxmlformats.org/officeDocument/2006/relationships/customXml" Target="../customXml/item232.xml"/><Relationship Id="rId236" Type="http://schemas.openxmlformats.org/officeDocument/2006/relationships/customXml" Target="../customXml/item231.xml"/><Relationship Id="rId235" Type="http://schemas.openxmlformats.org/officeDocument/2006/relationships/customXml" Target="../customXml/item230.xml"/><Relationship Id="rId234" Type="http://schemas.openxmlformats.org/officeDocument/2006/relationships/customXml" Target="../customXml/item229.xml"/><Relationship Id="rId233" Type="http://schemas.openxmlformats.org/officeDocument/2006/relationships/customXml" Target="../customXml/item228.xml"/><Relationship Id="rId232" Type="http://schemas.openxmlformats.org/officeDocument/2006/relationships/customXml" Target="../customXml/item227.xml"/><Relationship Id="rId231" Type="http://schemas.openxmlformats.org/officeDocument/2006/relationships/customXml" Target="../customXml/item226.xml"/><Relationship Id="rId230" Type="http://schemas.openxmlformats.org/officeDocument/2006/relationships/customXml" Target="../customXml/item225.xml"/><Relationship Id="rId23" Type="http://schemas.openxmlformats.org/officeDocument/2006/relationships/customXml" Target="../customXml/item18.xml"/><Relationship Id="rId229" Type="http://schemas.openxmlformats.org/officeDocument/2006/relationships/customXml" Target="../customXml/item224.xml"/><Relationship Id="rId228" Type="http://schemas.openxmlformats.org/officeDocument/2006/relationships/customXml" Target="../customXml/item223.xml"/><Relationship Id="rId227" Type="http://schemas.openxmlformats.org/officeDocument/2006/relationships/customXml" Target="../customXml/item222.xml"/><Relationship Id="rId226" Type="http://schemas.openxmlformats.org/officeDocument/2006/relationships/customXml" Target="../customXml/item221.xml"/><Relationship Id="rId225" Type="http://schemas.openxmlformats.org/officeDocument/2006/relationships/customXml" Target="../customXml/item220.xml"/><Relationship Id="rId224" Type="http://schemas.openxmlformats.org/officeDocument/2006/relationships/customXml" Target="../customXml/item219.xml"/><Relationship Id="rId223" Type="http://schemas.openxmlformats.org/officeDocument/2006/relationships/customXml" Target="../customXml/item218.xml"/><Relationship Id="rId222" Type="http://schemas.openxmlformats.org/officeDocument/2006/relationships/customXml" Target="../customXml/item217.xml"/><Relationship Id="rId221" Type="http://schemas.openxmlformats.org/officeDocument/2006/relationships/customXml" Target="../customXml/item216.xml"/><Relationship Id="rId220" Type="http://schemas.openxmlformats.org/officeDocument/2006/relationships/customXml" Target="../customXml/item215.xml"/><Relationship Id="rId22" Type="http://schemas.openxmlformats.org/officeDocument/2006/relationships/customXml" Target="../customXml/item17.xml"/><Relationship Id="rId219" Type="http://schemas.openxmlformats.org/officeDocument/2006/relationships/customXml" Target="../customXml/item214.xml"/><Relationship Id="rId218" Type="http://schemas.openxmlformats.org/officeDocument/2006/relationships/customXml" Target="../customXml/item213.xml"/><Relationship Id="rId217" Type="http://schemas.openxmlformats.org/officeDocument/2006/relationships/customXml" Target="../customXml/item212.xml"/><Relationship Id="rId216" Type="http://schemas.openxmlformats.org/officeDocument/2006/relationships/customXml" Target="../customXml/item211.xml"/><Relationship Id="rId215" Type="http://schemas.openxmlformats.org/officeDocument/2006/relationships/customXml" Target="../customXml/item210.xml"/><Relationship Id="rId214" Type="http://schemas.openxmlformats.org/officeDocument/2006/relationships/customXml" Target="../customXml/item209.xml"/><Relationship Id="rId213" Type="http://schemas.openxmlformats.org/officeDocument/2006/relationships/customXml" Target="../customXml/item208.xml"/><Relationship Id="rId212" Type="http://schemas.openxmlformats.org/officeDocument/2006/relationships/customXml" Target="../customXml/item207.xml"/><Relationship Id="rId211" Type="http://schemas.openxmlformats.org/officeDocument/2006/relationships/customXml" Target="../customXml/item206.xml"/><Relationship Id="rId210" Type="http://schemas.openxmlformats.org/officeDocument/2006/relationships/customXml" Target="../customXml/item205.xml"/><Relationship Id="rId21" Type="http://schemas.openxmlformats.org/officeDocument/2006/relationships/customXml" Target="../customXml/item16.xml"/><Relationship Id="rId209" Type="http://schemas.openxmlformats.org/officeDocument/2006/relationships/customXml" Target="../customXml/item204.xml"/><Relationship Id="rId208" Type="http://schemas.openxmlformats.org/officeDocument/2006/relationships/customXml" Target="../customXml/item203.xml"/><Relationship Id="rId207" Type="http://schemas.openxmlformats.org/officeDocument/2006/relationships/customXml" Target="../customXml/item202.xml"/><Relationship Id="rId206" Type="http://schemas.openxmlformats.org/officeDocument/2006/relationships/customXml" Target="../customXml/item201.xml"/><Relationship Id="rId205" Type="http://schemas.openxmlformats.org/officeDocument/2006/relationships/customXml" Target="../customXml/item200.xml"/><Relationship Id="rId204" Type="http://schemas.openxmlformats.org/officeDocument/2006/relationships/customXml" Target="../customXml/item199.xml"/><Relationship Id="rId203" Type="http://schemas.openxmlformats.org/officeDocument/2006/relationships/customXml" Target="../customXml/item198.xml"/><Relationship Id="rId202" Type="http://schemas.openxmlformats.org/officeDocument/2006/relationships/customXml" Target="../customXml/item197.xml"/><Relationship Id="rId201" Type="http://schemas.openxmlformats.org/officeDocument/2006/relationships/customXml" Target="../customXml/item196.xml"/><Relationship Id="rId200" Type="http://schemas.openxmlformats.org/officeDocument/2006/relationships/customXml" Target="../customXml/item195.xml"/><Relationship Id="rId20" Type="http://schemas.openxmlformats.org/officeDocument/2006/relationships/customXml" Target="../customXml/item15.xml"/><Relationship Id="rId2" Type="http://schemas.openxmlformats.org/officeDocument/2006/relationships/settings" Target="settings.xml"/><Relationship Id="rId199" Type="http://schemas.openxmlformats.org/officeDocument/2006/relationships/customXml" Target="../customXml/item194.xml"/><Relationship Id="rId198" Type="http://schemas.openxmlformats.org/officeDocument/2006/relationships/customXml" Target="../customXml/item193.xml"/><Relationship Id="rId197" Type="http://schemas.openxmlformats.org/officeDocument/2006/relationships/customXml" Target="../customXml/item192.xml"/><Relationship Id="rId196" Type="http://schemas.openxmlformats.org/officeDocument/2006/relationships/customXml" Target="../customXml/item191.xml"/><Relationship Id="rId195" Type="http://schemas.openxmlformats.org/officeDocument/2006/relationships/customXml" Target="../customXml/item190.xml"/><Relationship Id="rId194" Type="http://schemas.openxmlformats.org/officeDocument/2006/relationships/customXml" Target="../customXml/item189.xml"/><Relationship Id="rId193" Type="http://schemas.openxmlformats.org/officeDocument/2006/relationships/customXml" Target="../customXml/item188.xml"/><Relationship Id="rId192" Type="http://schemas.openxmlformats.org/officeDocument/2006/relationships/customXml" Target="../customXml/item187.xml"/><Relationship Id="rId191" Type="http://schemas.openxmlformats.org/officeDocument/2006/relationships/customXml" Target="../customXml/item186.xml"/><Relationship Id="rId190" Type="http://schemas.openxmlformats.org/officeDocument/2006/relationships/customXml" Target="../customXml/item185.xml"/><Relationship Id="rId19" Type="http://schemas.openxmlformats.org/officeDocument/2006/relationships/customXml" Target="../customXml/item14.xml"/><Relationship Id="rId189" Type="http://schemas.openxmlformats.org/officeDocument/2006/relationships/customXml" Target="../customXml/item184.xml"/><Relationship Id="rId188" Type="http://schemas.openxmlformats.org/officeDocument/2006/relationships/customXml" Target="../customXml/item183.xml"/><Relationship Id="rId187" Type="http://schemas.openxmlformats.org/officeDocument/2006/relationships/customXml" Target="../customXml/item182.xml"/><Relationship Id="rId186" Type="http://schemas.openxmlformats.org/officeDocument/2006/relationships/customXml" Target="../customXml/item181.xml"/><Relationship Id="rId185" Type="http://schemas.openxmlformats.org/officeDocument/2006/relationships/customXml" Target="../customXml/item180.xml"/><Relationship Id="rId184" Type="http://schemas.openxmlformats.org/officeDocument/2006/relationships/customXml" Target="../customXml/item179.xml"/><Relationship Id="rId183" Type="http://schemas.openxmlformats.org/officeDocument/2006/relationships/customXml" Target="../customXml/item178.xml"/><Relationship Id="rId182" Type="http://schemas.openxmlformats.org/officeDocument/2006/relationships/customXml" Target="../customXml/item177.xml"/><Relationship Id="rId181" Type="http://schemas.openxmlformats.org/officeDocument/2006/relationships/customXml" Target="../customXml/item176.xml"/><Relationship Id="rId180" Type="http://schemas.openxmlformats.org/officeDocument/2006/relationships/customXml" Target="../customXml/item175.xml"/><Relationship Id="rId18" Type="http://schemas.openxmlformats.org/officeDocument/2006/relationships/customXml" Target="../customXml/item13.xml"/><Relationship Id="rId179" Type="http://schemas.openxmlformats.org/officeDocument/2006/relationships/customXml" Target="../customXml/item174.xml"/><Relationship Id="rId178" Type="http://schemas.openxmlformats.org/officeDocument/2006/relationships/customXml" Target="../customXml/item173.xml"/><Relationship Id="rId177" Type="http://schemas.openxmlformats.org/officeDocument/2006/relationships/customXml" Target="../customXml/item172.xml"/><Relationship Id="rId176" Type="http://schemas.openxmlformats.org/officeDocument/2006/relationships/customXml" Target="../customXml/item171.xml"/><Relationship Id="rId175" Type="http://schemas.openxmlformats.org/officeDocument/2006/relationships/customXml" Target="../customXml/item170.xml"/><Relationship Id="rId174" Type="http://schemas.openxmlformats.org/officeDocument/2006/relationships/customXml" Target="../customXml/item169.xml"/><Relationship Id="rId173" Type="http://schemas.openxmlformats.org/officeDocument/2006/relationships/customXml" Target="../customXml/item168.xml"/><Relationship Id="rId172" Type="http://schemas.openxmlformats.org/officeDocument/2006/relationships/customXml" Target="../customXml/item167.xml"/><Relationship Id="rId171" Type="http://schemas.openxmlformats.org/officeDocument/2006/relationships/customXml" Target="../customXml/item166.xml"/><Relationship Id="rId170" Type="http://schemas.openxmlformats.org/officeDocument/2006/relationships/customXml" Target="../customXml/item165.xml"/><Relationship Id="rId17" Type="http://schemas.openxmlformats.org/officeDocument/2006/relationships/customXml" Target="../customXml/item12.xml"/><Relationship Id="rId169" Type="http://schemas.openxmlformats.org/officeDocument/2006/relationships/customXml" Target="../customXml/item164.xml"/><Relationship Id="rId168" Type="http://schemas.openxmlformats.org/officeDocument/2006/relationships/customXml" Target="../customXml/item163.xml"/><Relationship Id="rId167" Type="http://schemas.openxmlformats.org/officeDocument/2006/relationships/customXml" Target="../customXml/item162.xml"/><Relationship Id="rId166" Type="http://schemas.openxmlformats.org/officeDocument/2006/relationships/customXml" Target="../customXml/item161.xml"/><Relationship Id="rId165" Type="http://schemas.openxmlformats.org/officeDocument/2006/relationships/customXml" Target="../customXml/item160.xml"/><Relationship Id="rId164" Type="http://schemas.openxmlformats.org/officeDocument/2006/relationships/customXml" Target="../customXml/item159.xml"/><Relationship Id="rId163" Type="http://schemas.openxmlformats.org/officeDocument/2006/relationships/customXml" Target="../customXml/item158.xml"/><Relationship Id="rId162" Type="http://schemas.openxmlformats.org/officeDocument/2006/relationships/customXml" Target="../customXml/item157.xml"/><Relationship Id="rId161" Type="http://schemas.openxmlformats.org/officeDocument/2006/relationships/customXml" Target="../customXml/item156.xml"/><Relationship Id="rId160" Type="http://schemas.openxmlformats.org/officeDocument/2006/relationships/customXml" Target="../customXml/item155.xml"/><Relationship Id="rId16" Type="http://schemas.openxmlformats.org/officeDocument/2006/relationships/customXml" Target="../customXml/item11.xml"/><Relationship Id="rId159" Type="http://schemas.openxmlformats.org/officeDocument/2006/relationships/customXml" Target="../customXml/item154.xml"/><Relationship Id="rId158" Type="http://schemas.openxmlformats.org/officeDocument/2006/relationships/customXml" Target="../customXml/item153.xml"/><Relationship Id="rId157" Type="http://schemas.openxmlformats.org/officeDocument/2006/relationships/customXml" Target="../customXml/item152.xml"/><Relationship Id="rId156" Type="http://schemas.openxmlformats.org/officeDocument/2006/relationships/customXml" Target="../customXml/item151.xml"/><Relationship Id="rId155" Type="http://schemas.openxmlformats.org/officeDocument/2006/relationships/customXml" Target="../customXml/item150.xml"/><Relationship Id="rId154" Type="http://schemas.openxmlformats.org/officeDocument/2006/relationships/customXml" Target="../customXml/item149.xml"/><Relationship Id="rId153" Type="http://schemas.openxmlformats.org/officeDocument/2006/relationships/customXml" Target="../customXml/item148.xml"/><Relationship Id="rId152" Type="http://schemas.openxmlformats.org/officeDocument/2006/relationships/customXml" Target="../customXml/item147.xml"/><Relationship Id="rId151" Type="http://schemas.openxmlformats.org/officeDocument/2006/relationships/customXml" Target="../customXml/item146.xml"/><Relationship Id="rId150" Type="http://schemas.openxmlformats.org/officeDocument/2006/relationships/customXml" Target="../customXml/item145.xml"/><Relationship Id="rId15" Type="http://schemas.openxmlformats.org/officeDocument/2006/relationships/customXml" Target="../customXml/item10.xml"/><Relationship Id="rId149" Type="http://schemas.openxmlformats.org/officeDocument/2006/relationships/customXml" Target="../customXml/item144.xml"/><Relationship Id="rId148" Type="http://schemas.openxmlformats.org/officeDocument/2006/relationships/customXml" Target="../customXml/item143.xml"/><Relationship Id="rId147" Type="http://schemas.openxmlformats.org/officeDocument/2006/relationships/customXml" Target="../customXml/item142.xml"/><Relationship Id="rId146" Type="http://schemas.openxmlformats.org/officeDocument/2006/relationships/customXml" Target="../customXml/item141.xml"/><Relationship Id="rId145" Type="http://schemas.openxmlformats.org/officeDocument/2006/relationships/customXml" Target="../customXml/item140.xml"/><Relationship Id="rId144" Type="http://schemas.openxmlformats.org/officeDocument/2006/relationships/customXml" Target="../customXml/item139.xml"/><Relationship Id="rId143" Type="http://schemas.openxmlformats.org/officeDocument/2006/relationships/customXml" Target="../customXml/item138.xml"/><Relationship Id="rId142" Type="http://schemas.openxmlformats.org/officeDocument/2006/relationships/customXml" Target="../customXml/item137.xml"/><Relationship Id="rId141" Type="http://schemas.openxmlformats.org/officeDocument/2006/relationships/customXml" Target="../customXml/item136.xml"/><Relationship Id="rId140" Type="http://schemas.openxmlformats.org/officeDocument/2006/relationships/customXml" Target="../customXml/item135.xml"/><Relationship Id="rId14" Type="http://schemas.openxmlformats.org/officeDocument/2006/relationships/customXml" Target="../customXml/item9.xml"/><Relationship Id="rId139" Type="http://schemas.openxmlformats.org/officeDocument/2006/relationships/customXml" Target="../customXml/item134.xml"/><Relationship Id="rId138" Type="http://schemas.openxmlformats.org/officeDocument/2006/relationships/customXml" Target="../customXml/item133.xml"/><Relationship Id="rId137" Type="http://schemas.openxmlformats.org/officeDocument/2006/relationships/customXml" Target="../customXml/item132.xml"/><Relationship Id="rId136" Type="http://schemas.openxmlformats.org/officeDocument/2006/relationships/customXml" Target="../customXml/item131.xml"/><Relationship Id="rId135" Type="http://schemas.openxmlformats.org/officeDocument/2006/relationships/customXml" Target="../customXml/item130.xml"/><Relationship Id="rId134" Type="http://schemas.openxmlformats.org/officeDocument/2006/relationships/customXml" Target="../customXml/item129.xml"/><Relationship Id="rId133" Type="http://schemas.openxmlformats.org/officeDocument/2006/relationships/customXml" Target="../customXml/item128.xml"/><Relationship Id="rId132" Type="http://schemas.openxmlformats.org/officeDocument/2006/relationships/customXml" Target="../customXml/item127.xml"/><Relationship Id="rId131" Type="http://schemas.openxmlformats.org/officeDocument/2006/relationships/customXml" Target="../customXml/item126.xml"/><Relationship Id="rId130" Type="http://schemas.openxmlformats.org/officeDocument/2006/relationships/customXml" Target="../customXml/item125.xml"/><Relationship Id="rId13" Type="http://schemas.openxmlformats.org/officeDocument/2006/relationships/customXml" Target="../customXml/item8.xml"/><Relationship Id="rId129" Type="http://schemas.openxmlformats.org/officeDocument/2006/relationships/customXml" Target="../customXml/item124.xml"/><Relationship Id="rId128" Type="http://schemas.openxmlformats.org/officeDocument/2006/relationships/customXml" Target="../customXml/item123.xml"/><Relationship Id="rId127" Type="http://schemas.openxmlformats.org/officeDocument/2006/relationships/customXml" Target="../customXml/item122.xml"/><Relationship Id="rId126" Type="http://schemas.openxmlformats.org/officeDocument/2006/relationships/customXml" Target="../customXml/item121.xml"/><Relationship Id="rId125" Type="http://schemas.openxmlformats.org/officeDocument/2006/relationships/customXml" Target="../customXml/item120.xml"/><Relationship Id="rId124" Type="http://schemas.openxmlformats.org/officeDocument/2006/relationships/customXml" Target="../customXml/item119.xml"/><Relationship Id="rId123" Type="http://schemas.openxmlformats.org/officeDocument/2006/relationships/customXml" Target="../customXml/item118.xml"/><Relationship Id="rId122" Type="http://schemas.openxmlformats.org/officeDocument/2006/relationships/customXml" Target="../customXml/item117.xml"/><Relationship Id="rId121" Type="http://schemas.openxmlformats.org/officeDocument/2006/relationships/customXml" Target="../customXml/item116.xml"/><Relationship Id="rId120" Type="http://schemas.openxmlformats.org/officeDocument/2006/relationships/customXml" Target="../customXml/item115.xml"/><Relationship Id="rId12" Type="http://schemas.openxmlformats.org/officeDocument/2006/relationships/customXml" Target="../customXml/item7.xml"/><Relationship Id="rId119" Type="http://schemas.openxmlformats.org/officeDocument/2006/relationships/customXml" Target="../customXml/item114.xml"/><Relationship Id="rId118" Type="http://schemas.openxmlformats.org/officeDocument/2006/relationships/customXml" Target="../customXml/item113.xml"/><Relationship Id="rId117" Type="http://schemas.openxmlformats.org/officeDocument/2006/relationships/customXml" Target="../customXml/item112.xml"/><Relationship Id="rId116" Type="http://schemas.openxmlformats.org/officeDocument/2006/relationships/customXml" Target="../customXml/item111.xml"/><Relationship Id="rId115" Type="http://schemas.openxmlformats.org/officeDocument/2006/relationships/customXml" Target="../customXml/item110.xml"/><Relationship Id="rId114" Type="http://schemas.openxmlformats.org/officeDocument/2006/relationships/customXml" Target="../customXml/item109.xml"/><Relationship Id="rId113" Type="http://schemas.openxmlformats.org/officeDocument/2006/relationships/customXml" Target="../customXml/item108.xml"/><Relationship Id="rId112" Type="http://schemas.openxmlformats.org/officeDocument/2006/relationships/customXml" Target="../customXml/item107.xml"/><Relationship Id="rId111" Type="http://schemas.openxmlformats.org/officeDocument/2006/relationships/customXml" Target="../customXml/item106.xml"/><Relationship Id="rId110" Type="http://schemas.openxmlformats.org/officeDocument/2006/relationships/customXml" Target="../customXml/item105.xml"/><Relationship Id="rId11" Type="http://schemas.openxmlformats.org/officeDocument/2006/relationships/customXml" Target="../customXml/item6.xml"/><Relationship Id="rId109" Type="http://schemas.openxmlformats.org/officeDocument/2006/relationships/customXml" Target="../customXml/item104.xml"/><Relationship Id="rId108" Type="http://schemas.openxmlformats.org/officeDocument/2006/relationships/customXml" Target="../customXml/item103.xml"/><Relationship Id="rId107" Type="http://schemas.openxmlformats.org/officeDocument/2006/relationships/customXml" Target="../customXml/item102.xml"/><Relationship Id="rId106" Type="http://schemas.openxmlformats.org/officeDocument/2006/relationships/customXml" Target="../customXml/item101.xml"/><Relationship Id="rId105" Type="http://schemas.openxmlformats.org/officeDocument/2006/relationships/customXml" Target="../customXml/item100.xml"/><Relationship Id="rId104" Type="http://schemas.openxmlformats.org/officeDocument/2006/relationships/customXml" Target="../customXml/item99.xml"/><Relationship Id="rId103" Type="http://schemas.openxmlformats.org/officeDocument/2006/relationships/customXml" Target="../customXml/item98.xml"/><Relationship Id="rId102" Type="http://schemas.openxmlformats.org/officeDocument/2006/relationships/customXml" Target="../customXml/item97.xml"/><Relationship Id="rId101" Type="http://schemas.openxmlformats.org/officeDocument/2006/relationships/customXml" Target="../customXml/item96.xml"/><Relationship Id="rId100" Type="http://schemas.openxmlformats.org/officeDocument/2006/relationships/customXml" Target="../customXml/item95.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2023-03-13T11:09:32Z</dcterms:created>
  <dcterms:modified xsi:type="dcterms:W3CDTF">2023-03-13T03:09:32Z</dcterms:modified>
</cp:core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2023-03-13T11:09:32Z</dcterms:created>
  <dcterms:modified xsi:type="dcterms:W3CDTF">2023-03-13T03:09:32Z</dcterms:modified>
</cp:core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2023-03-13T11:09:31Z</dcterms:created>
  <dcterms:modified xsi:type="dcterms:W3CDTF">2023-03-13T03:09:31Z</dcterms:modified>
</cp:core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2023-03-13T11:09:35Z</dcterms:created>
  <dcterms:modified xsi:type="dcterms:W3CDTF">2023-03-13T03:09:35Z</dcterms:modified>
</cp:core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2023-03-13T11:09:34Z</dcterms:created>
  <dcterms:modified xsi:type="dcterms:W3CDTF">2023-03-13T03:09:34Z</dcterms:modified>
</cp:core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2023-03-13T11:09:46Z</dcterms:created>
  <dcterms:modified xsi:type="dcterms:W3CDTF">2023-03-13T03:09:46Z</dcterms:modified>
</cp:core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2023-03-13T11:09:30Z</dcterms:created>
  <dcterms:modified xsi:type="dcterms:W3CDTF">2023-03-13T03:09:30Z</dcterms:modified>
</cp:core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2023-03-13T11:09:30Z</dcterms:created>
  <dcterms:modified xsi:type="dcterms:W3CDTF">2023-03-13T03:09:30Z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Properties xmlns:vt="http://schemas.openxmlformats.org/officeDocument/2006/docPropsVTypes" xmlns="http://schemas.openxmlformats.org/officeDocument/2006/extended-properties">
  <Application>Spire.Doc</Application>
  <AppVersion>12.0000</AppVersion>
</Properties>
</file>

<file path=customXml/item121.xml><?xml version="1.0" encoding="utf-8"?>
<Properties xmlns:vt="http://schemas.openxmlformats.org/officeDocument/2006/docPropsVTypes" xmlns="http://schemas.openxmlformats.org/officeDocument/2006/extended-properties">
  <Application>Spire.Doc</Application>
  <AppVersion>12.0000</AppVersion>
</Properties>
</file>

<file path=customXml/item122.xml><?xml version="1.0" encoding="utf-8"?>
<Properties xmlns:vt="http://schemas.openxmlformats.org/officeDocument/2006/docPropsVTypes" xmlns="http://schemas.openxmlformats.org/officeDocument/2006/extended-properties">
  <Application>Spire.Doc</Application>
  <AppVersion>12.0000</AppVersion>
</Properties>
</file>

<file path=customXml/item1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2023-03-13T11:09:46Z</dcterms:created>
  <dcterms:modified xsi:type="dcterms:W3CDTF">2023-03-13T03:09:46Z</dcterms:modified>
</cp:core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2023-03-13T11:09:36Z</dcterms:created>
  <dcterms:modified xsi:type="dcterms:W3CDTF">2023-03-13T03:09:36Z</dcterms:modified>
</cp:core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Properties xmlns:vt="http://schemas.openxmlformats.org/officeDocument/2006/docPropsVTypes" xmlns="http://schemas.openxmlformats.org/officeDocument/2006/extended-properties">
  <Application>Spire.Doc</Application>
  <AppVersion>12.0000</AppVersion>
</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2023-03-13T11:09:46Z</dcterms:created>
  <dcterms:modified xsi:type="dcterms:W3CDTF">2023-03-13T03:09:46Z</dcterms:modified>
</cp:core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2023-03-13T11:09:46Z</dcterms:created>
  <dcterms:modified xsi:type="dcterms:W3CDTF">2023-03-13T03:09:46Z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2023-03-13T11:09:49Z</dcterms:created>
  <dcterms:modified xsi:type="dcterms:W3CDTF">2023-03-13T03:09:49Z</dcterms:modified>
</cp:coreProperties>
</file>

<file path=customXml/item130.xml><?xml version="1.0" encoding="utf-8"?>
<Properties xmlns:vt="http://schemas.openxmlformats.org/officeDocument/2006/docPropsVTypes" xmlns="http://schemas.openxmlformats.org/officeDocument/2006/extended-properties">
  <Application>Spire.Doc</Application>
  <AppVersion>12.0000</AppVersion>
</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2023-03-13T11:09:45Z</dcterms:created>
  <dcterms:modified xsi:type="dcterms:W3CDTF">2023-03-13T03:09:45Z</dcterms:modified>
</cp:coreProperties>
</file>

<file path=customXml/item133.xml><?xml version="1.0" encoding="utf-8"?>
<Properties xmlns:vt="http://schemas.openxmlformats.org/officeDocument/2006/docPropsVTypes" xmlns="http://schemas.openxmlformats.org/officeDocument/2006/extended-properties">
  <Application>Spire.Doc</Application>
  <AppVersion>12.0000</AppVersion>
</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1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2023-03-13T11:09:31Z</dcterms:created>
  <dcterms:modified xsi:type="dcterms:W3CDTF">2023-03-13T03:09:31Z</dcterms:modified>
</cp:coreProperties>
</file>

<file path=customXml/item136.xml><?xml version="1.0" encoding="utf-8"?>
<Properties xmlns:vt="http://schemas.openxmlformats.org/officeDocument/2006/docPropsVTypes" xmlns="http://schemas.openxmlformats.org/officeDocument/2006/extended-properties">
  <Application>Spire.Doc</Application>
  <AppVersion>12.0000</AppVersion>
</Properties>
</file>

<file path=customXml/item137.xml><?xml version="1.0" encoding="utf-8"?>
<Properties xmlns:vt="http://schemas.openxmlformats.org/officeDocument/2006/docPropsVTypes" xmlns="http://schemas.openxmlformats.org/officeDocument/2006/extended-properties">
  <Application>Spire.Doc</Application>
  <AppVersion>12.0000</AppVersion>
</Properties>
</file>

<file path=customXml/item1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2023-03-13T11:09:36Z</dcterms:created>
  <dcterms:modified xsi:type="dcterms:W3CDTF">2023-03-13T03:09:36Z</dcterms:modified>
</cp:coreProperties>
</file>

<file path=customXml/item1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2023-03-13T11:09:50Z</dcterms:created>
  <dcterms:modified xsi:type="dcterms:W3CDTF">2023-03-13T03:09:50Z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2023-03-13T11:09:34Z</dcterms:created>
  <dcterms:modified xsi:type="dcterms:W3CDTF">2023-03-13T03:09:34Z</dcterms:modified>
</cp:coreProperties>
</file>

<file path=customXml/item141.xml><?xml version="1.0" encoding="utf-8"?>
<Properties xmlns:vt="http://schemas.openxmlformats.org/officeDocument/2006/docPropsVTypes" xmlns="http://schemas.openxmlformats.org/officeDocument/2006/extended-properties">
  <Application>Spire.Doc</Application>
  <AppVersion>12.0000</AppVersion>
</Properties>
</file>

<file path=customXml/item1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2023-03-13T11:09:50Z</dcterms:created>
  <dcterms:modified xsi:type="dcterms:W3CDTF">2023-03-13T03:09:50Z</dcterms:modified>
</cp:coreProperties>
</file>

<file path=customXml/item1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2023-03-13T11:09:33Z</dcterms:created>
  <dcterms:modified xsi:type="dcterms:W3CDTF">2023-03-13T03:09:33Z</dcterms:modified>
</cp:coreProperties>
</file>

<file path=customXml/item1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2023-03-13T11:09:47Z</dcterms:created>
  <dcterms:modified xsi:type="dcterms:W3CDTF">2023-03-13T03:09:47Z</dcterms:modified>
</cp:coreProperties>
</file>

<file path=customXml/item145.xml><?xml version="1.0" encoding="utf-8"?>
<Properties xmlns:vt="http://schemas.openxmlformats.org/officeDocument/2006/docPropsVTypes" xmlns="http://schemas.openxmlformats.org/officeDocument/2006/extended-properties">
  <Application>Spire.Doc</Application>
  <AppVersion>12.0000</AppVersion>
</Properties>
</file>

<file path=customXml/item146.xml><?xml version="1.0" encoding="utf-8"?>
<Properties xmlns:vt="http://schemas.openxmlformats.org/officeDocument/2006/docPropsVTypes" xmlns="http://schemas.openxmlformats.org/officeDocument/2006/extended-properties">
  <Application>Spire.Doc</Application>
  <AppVersion>12.0000</AppVersion>
</Properties>
</file>

<file path=customXml/item1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2023-03-13T11:09:33Z</dcterms:created>
  <dcterms:modified xsi:type="dcterms:W3CDTF">2023-03-13T03:09:33Z</dcterms:modified>
</cp:coreProperties>
</file>

<file path=customXml/item148.xml><?xml version="1.0" encoding="utf-8"?>
<Properties xmlns:vt="http://schemas.openxmlformats.org/officeDocument/2006/docPropsVTypes" xmlns="http://schemas.openxmlformats.org/officeDocument/2006/extended-properties">
  <Application>Spire.Doc</Application>
  <AppVersion>12.0000</AppVersion>
</Properties>
</file>

<file path=customXml/item1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2023-03-13T11:09:33Z</dcterms:created>
  <dcterms:modified xsi:type="dcterms:W3CDTF">2023-03-13T03:09:33Z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2023-03-13T11:09:35Z</dcterms:created>
  <dcterms:modified xsi:type="dcterms:W3CDTF">2023-03-13T03:09:35Z</dcterms:modified>
</cp:coreProperties>
</file>

<file path=customXml/item1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2023-03-13T11:09:32Z</dcterms:created>
  <dcterms:modified xsi:type="dcterms:W3CDTF">2023-03-13T03:09:32Z</dcterms:modified>
</cp:coreProperties>
</file>

<file path=customXml/item1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2023-03-13T11:09:33Z</dcterms:created>
  <dcterms:modified xsi:type="dcterms:W3CDTF">2023-03-13T03:09:33Z</dcterms:modified>
</cp:coreProperties>
</file>

<file path=customXml/item152.xml><?xml version="1.0" encoding="utf-8"?>
<Properties xmlns:vt="http://schemas.openxmlformats.org/officeDocument/2006/docPropsVTypes" xmlns="http://schemas.openxmlformats.org/officeDocument/2006/extended-properties">
  <Application>Spire.Doc</Application>
  <AppVersion>12.0000</AppVersion>
</Properties>
</file>

<file path=customXml/item153.xml><?xml version="1.0" encoding="utf-8"?>
<Properties xmlns:vt="http://schemas.openxmlformats.org/officeDocument/2006/docPropsVTypes" xmlns="http://schemas.openxmlformats.org/officeDocument/2006/extended-properties">
  <Application>Spire.Doc</Application>
  <AppVersion>12.0000</AppVersion>
</Properties>
</file>

<file path=customXml/item154.xml><?xml version="1.0" encoding="utf-8"?>
<Properties xmlns:vt="http://schemas.openxmlformats.org/officeDocument/2006/docPropsVTypes" xmlns="http://schemas.openxmlformats.org/officeDocument/2006/extended-properties">
  <Application>Spire.Doc</Application>
  <AppVersion>12.0000</AppVersion>
</Properties>
</file>

<file path=customXml/item1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2023-03-13T11:09:33Z</dcterms:created>
  <dcterms:modified xsi:type="dcterms:W3CDTF">2023-03-13T03:09:33Z</dcterms:modified>
</cp:coreProperties>
</file>

<file path=customXml/item156.xml><?xml version="1.0" encoding="utf-8"?>
<Properties xmlns:vt="http://schemas.openxmlformats.org/officeDocument/2006/docPropsVTypes" xmlns="http://schemas.openxmlformats.org/officeDocument/2006/extended-properties">
  <Application>Spire.Doc</Application>
  <AppVersion>12.0000</AppVersion>
</Properties>
</file>

<file path=customXml/item1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2023-03-13T11:09:49Z</dcterms:created>
  <dcterms:modified xsi:type="dcterms:W3CDTF">2023-03-13T03:09:49Z</dcterms:modified>
</cp:coreProperties>
</file>

<file path=customXml/item158.xml><?xml version="1.0" encoding="utf-8"?>
<Properties xmlns:vt="http://schemas.openxmlformats.org/officeDocument/2006/docPropsVTypes" xmlns="http://schemas.openxmlformats.org/officeDocument/2006/extended-properties">
  <Application>Spire.Doc</Application>
  <AppVersion>12.0000</AppVersion>
</Properties>
</file>

<file path=customXml/item159.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2023-03-13T11:09:50Z</dcterms:created>
  <dcterms:modified xsi:type="dcterms:W3CDTF">2023-03-13T03:09:50Z</dcterms:modified>
</cp:coreProperties>
</file>

<file path=customXml/item1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2023-03-13T11:09:31Z</dcterms:created>
  <dcterms:modified xsi:type="dcterms:W3CDTF">2023-03-13T03:09:31Z</dcterms:modified>
</cp:coreProperties>
</file>

<file path=customXml/item161.xml><?xml version="1.0" encoding="utf-8"?>
<Properties xmlns:vt="http://schemas.openxmlformats.org/officeDocument/2006/docPropsVTypes" xmlns="http://schemas.openxmlformats.org/officeDocument/2006/extended-properties">
  <Application>Spire.Doc</Application>
  <AppVersion>12.0000</AppVersion>
</Properties>
</file>

<file path=customXml/item162.xml><?xml version="1.0" encoding="utf-8"?>
<Properties xmlns:vt="http://schemas.openxmlformats.org/officeDocument/2006/docPropsVTypes" xmlns="http://schemas.openxmlformats.org/officeDocument/2006/extended-properties">
  <Application>Spire.Doc</Application>
  <AppVersion>12.0000</AppVersion>
</Properties>
</file>

<file path=customXml/item1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2023-03-13T11:09:47Z</dcterms:created>
  <dcterms:modified xsi:type="dcterms:W3CDTF">2023-03-13T03:09:47Z</dcterms:modified>
</cp:coreProperties>
</file>

<file path=customXml/item164.xml><?xml version="1.0" encoding="utf-8"?>
<Properties xmlns:vt="http://schemas.openxmlformats.org/officeDocument/2006/docPropsVTypes" xmlns="http://schemas.openxmlformats.org/officeDocument/2006/extended-properties">
  <Application>Spire.Doc</Application>
  <AppVersion>12.0000</AppVersion>
</Properties>
</file>

<file path=customXml/item165.xml><?xml version="1.0" encoding="utf-8"?>
<Properties xmlns:vt="http://schemas.openxmlformats.org/officeDocument/2006/docPropsVTypes" xmlns="http://schemas.openxmlformats.org/officeDocument/2006/extended-properties">
  <Application>Spire.Doc</Application>
  <AppVersion>12.0000</AppVersion>
</Properties>
</file>

<file path=customXml/item1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2023-03-13T11:09:46Z</dcterms:created>
  <dcterms:modified xsi:type="dcterms:W3CDTF">2023-03-13T03:09:46Z</dcterms:modified>
</cp:coreProperties>
</file>

<file path=customXml/item1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2023-03-13T11:09:37Z</dcterms:created>
  <dcterms:modified xsi:type="dcterms:W3CDTF">2023-03-13T03:09:36Z</dcterms:modified>
</cp:coreProperties>
</file>

<file path=customXml/item1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2023-03-13T11:09:32Z</dcterms:created>
  <dcterms:modified xsi:type="dcterms:W3CDTF">2023-03-13T03:09:32Z</dcterms:modified>
</cp:coreProperties>
</file>

<file path=customXml/item169.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2023-03-13T11:09:35Z</dcterms:created>
  <dcterms:modified xsi:type="dcterms:W3CDTF">2023-03-13T03:09:35Z</dcterms:modified>
</cp:coreProperties>
</file>

<file path=customXml/item170.xml><?xml version="1.0" encoding="utf-8"?>
<Properties xmlns:vt="http://schemas.openxmlformats.org/officeDocument/2006/docPropsVTypes" xmlns="http://schemas.openxmlformats.org/officeDocument/2006/extended-properties">
  <Application>Spire.Doc</Application>
  <AppVersion>12.0000</AppVersion>
</Properties>
</file>

<file path=customXml/item171.xml><?xml version="1.0" encoding="utf-8"?>
<Properties xmlns:vt="http://schemas.openxmlformats.org/officeDocument/2006/docPropsVTypes" xmlns="http://schemas.openxmlformats.org/officeDocument/2006/extended-properties">
  <Application>Spire.Doc</Application>
  <AppVersion>12.0000</AppVersion>
</Properties>
</file>

<file path=customXml/item1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2023-03-13T11:09:45Z</dcterms:created>
  <dcterms:modified xsi:type="dcterms:W3CDTF">2023-03-13T03:09:45Z</dcterms:modified>
</cp:coreProperties>
</file>

<file path=customXml/item173.xml><?xml version="1.0" encoding="utf-8"?>
<Properties xmlns:vt="http://schemas.openxmlformats.org/officeDocument/2006/docPropsVTypes" xmlns="http://schemas.openxmlformats.org/officeDocument/2006/extended-properties">
  <Application>Spire.Doc</Application>
  <AppVersion>12.0000</AppVersion>
</Properties>
</file>

<file path=customXml/item1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2023-03-13T11:09:32Z</dcterms:created>
  <dcterms:modified xsi:type="dcterms:W3CDTF">2023-03-13T03:09:32Z</dcterms:modified>
</cp:coreProperties>
</file>

<file path=customXml/item1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2023-03-13T11:09:50Z</dcterms:created>
  <dcterms:modified xsi:type="dcterms:W3CDTF">2023-03-13T03:09:50Z</dcterms:modified>
</cp:coreProperties>
</file>

<file path=customXml/item1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1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2023-03-13T11:09:35Z</dcterms:created>
  <dcterms:modified xsi:type="dcterms:W3CDTF">2023-03-13T03:09:35Z</dcterms:modified>
</cp:coreProperties>
</file>

<file path=customXml/item1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2023-03-13T11:09:31Z</dcterms:created>
  <dcterms:modified xsi:type="dcterms:W3CDTF">2023-03-13T03:09:31Z</dcterms:modified>
</cp:coreProperties>
</file>

<file path=customXml/item179.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2023-03-13T11:09:32Z</dcterms:created>
  <dcterms:modified xsi:type="dcterms:W3CDTF">2023-03-13T03:09:32Z</dcterms:modified>
</cp:coreProperties>
</file>

<file path=customXml/item1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2023-03-13T11:09:34Z</dcterms:created>
  <dcterms:modified xsi:type="dcterms:W3CDTF">2023-03-13T03:09:34Z</dcterms:modified>
</cp:coreProperties>
</file>

<file path=customXml/item181.xml><?xml version="1.0" encoding="utf-8"?>
<Properties xmlns:vt="http://schemas.openxmlformats.org/officeDocument/2006/docPropsVTypes" xmlns="http://schemas.openxmlformats.org/officeDocument/2006/extended-properties">
  <Application>Spire.Doc</Application>
  <AppVersion>12.0000</AppVersion>
</Properties>
</file>

<file path=customXml/item182.xml><?xml version="1.0" encoding="utf-8"?>
<Properties xmlns:vt="http://schemas.openxmlformats.org/officeDocument/2006/docPropsVTypes" xmlns="http://schemas.openxmlformats.org/officeDocument/2006/extended-properties">
  <Application>Spire.Doc</Application>
  <AppVersion>12.0000</AppVersion>
</Properties>
</file>

<file path=customXml/item1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2023-03-13T11:09:35Z</dcterms:created>
  <dcterms:modified xsi:type="dcterms:W3CDTF">2023-03-13T03:09:35Z</dcterms:modified>
</cp:coreProperties>
</file>

<file path=customXml/item184.xml><?xml version="1.0" encoding="utf-8"?>
<Properties xmlns:vt="http://schemas.openxmlformats.org/officeDocument/2006/docPropsVTypes" xmlns="http://schemas.openxmlformats.org/officeDocument/2006/extended-properties">
  <Application>Spire.Doc</Application>
  <AppVersion>12.0000</AppVersion>
</Properties>
</file>

<file path=customXml/item1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2023-03-13T11:09:31Z</dcterms:created>
  <dcterms:modified xsi:type="dcterms:W3CDTF">2023-03-13T03:09:31Z</dcterms:modified>
</cp:coreProperties>
</file>

<file path=customXml/item1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2023-03-13T11:09:34Z</dcterms:created>
  <dcterms:modified xsi:type="dcterms:W3CDTF">2023-03-13T03:09:34Z</dcterms:modified>
</cp:coreProperties>
</file>

<file path=customXml/item187.xml><?xml version="1.0" encoding="utf-8"?>
<Properties xmlns:vt="http://schemas.openxmlformats.org/officeDocument/2006/docPropsVTypes" xmlns="http://schemas.openxmlformats.org/officeDocument/2006/extended-properties">
  <Application>Spire.Doc</Application>
  <AppVersion>12.0000</AppVersion>
</Properties>
</file>

<file path=customXml/item1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2023-03-13T11:09:32Z</dcterms:created>
  <dcterms:modified xsi:type="dcterms:W3CDTF">2023-03-13T03:09:32Z</dcterms:modified>
</cp:coreProperties>
</file>

<file path=customXml/item1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2023-03-13T11:09:47Z</dcterms:created>
  <dcterms:modified xsi:type="dcterms:W3CDTF">2023-03-13T03:09:47Z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2023-03-13T11:09:49Z</dcterms:created>
  <dcterms:modified xsi:type="dcterms:W3CDTF">2023-03-13T03:09:49Z</dcterms:modified>
</cp:coreProperties>
</file>

<file path=customXml/item1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2023-03-13T11:09:33Z</dcterms:created>
  <dcterms:modified xsi:type="dcterms:W3CDTF">2023-03-13T03:09:33Z</dcterms:modified>
</cp:coreProperties>
</file>

<file path=customXml/item191.xml><?xml version="1.0" encoding="utf-8"?>
<Properties xmlns:vt="http://schemas.openxmlformats.org/officeDocument/2006/docPropsVTypes" xmlns="http://schemas.openxmlformats.org/officeDocument/2006/extended-properties">
  <Application>Spire.Doc</Application>
  <AppVersion>12.0000</AppVersion>
</Properties>
</file>

<file path=customXml/item192.xml><?xml version="1.0" encoding="utf-8"?>
<Properties xmlns:vt="http://schemas.openxmlformats.org/officeDocument/2006/docPropsVTypes" xmlns="http://schemas.openxmlformats.org/officeDocument/2006/extended-properties">
  <Application>Spire.Doc</Application>
  <AppVersion>12.0000</AppVersion>
</Properties>
</file>

<file path=customXml/item1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2023-03-13T11:09:47Z</dcterms:created>
  <dcterms:modified xsi:type="dcterms:W3CDTF">2023-03-13T03:09:47Z</dcterms:modified>
</cp:coreProperties>
</file>

<file path=customXml/item1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2023-03-13T11:09:35Z</dcterms:created>
  <dcterms:modified xsi:type="dcterms:W3CDTF">2023-03-13T03:09:35Z</dcterms:modified>
</cp:coreProperties>
</file>

<file path=customXml/item195.xml><?xml version="1.0" encoding="utf-8"?>
<Properties xmlns:vt="http://schemas.openxmlformats.org/officeDocument/2006/docPropsVTypes" xmlns="http://schemas.openxmlformats.org/officeDocument/2006/extended-properties">
  <Application>Spire.Doc</Application>
  <AppVersion>12.0000</AppVersion>
</Properties>
</file>

<file path=customXml/item196.xml><?xml version="1.0" encoding="utf-8"?>
<Properties xmlns:vt="http://schemas.openxmlformats.org/officeDocument/2006/docPropsVTypes" xmlns="http://schemas.openxmlformats.org/officeDocument/2006/extended-properties">
  <Application>Spire.Doc</Application>
  <AppVersion>12.0000</AppVersion>
</Properties>
</file>

<file path=customXml/item1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2023-03-13T11:09:49Z</dcterms:created>
  <dcterms:modified xsi:type="dcterms:W3CDTF">2023-03-13T03:09:49Z</dcterms:modified>
</cp:coreProperties>
</file>

<file path=customXml/item198.xml><?xml version="1.0" encoding="utf-8"?>
<Properties xmlns:vt="http://schemas.openxmlformats.org/officeDocument/2006/docPropsVTypes" xmlns="http://schemas.openxmlformats.org/officeDocument/2006/extended-properties">
  <Application>Spire.Doc</Application>
  <AppVersion>12.0000</AppVersion>
</Properties>
</file>

<file path=customXml/item1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2023-03-13T11:09:32Z</dcterms:created>
  <dcterms:modified xsi:type="dcterms:W3CDTF">2023-03-13T03:09:32Z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2023-03-13T11:09:47Z</dcterms:created>
  <dcterms:modified xsi:type="dcterms:W3CDTF">2023-03-13T03:09:47Z</dcterms:modified>
</cp:coreProperties>
</file>

<file path=customXml/item200.xml><?xml version="1.0" encoding="utf-8"?>
<Properties xmlns:vt="http://schemas.openxmlformats.org/officeDocument/2006/docPropsVTypes" xmlns="http://schemas.openxmlformats.org/officeDocument/2006/extended-properties">
  <Application>Spire.Doc</Application>
  <AppVersion>12.0000</AppVersion>
</Properties>
</file>

<file path=customXml/item2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2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2023-03-13T11:09:34Z</dcterms:created>
  <dcterms:modified xsi:type="dcterms:W3CDTF">2023-03-13T03:09:34Z</dcterms:modified>
</cp:coreProperties>
</file>

<file path=customXml/item2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2023-03-13T11:09:37Z</dcterms:created>
  <dcterms:modified xsi:type="dcterms:W3CDTF">2023-03-13T03:09:37Z</dcterms:modified>
</cp:coreProperties>
</file>

<file path=customXml/item2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2023-03-13T11:09:53Z</dcterms:created>
  <dcterms:modified xsi:type="dcterms:W3CDTF">2023-03-13T03:09:52Z</dcterms:modified>
</cp:coreProperties>
</file>

<file path=customXml/item205.xml><?xml version="1.0" encoding="utf-8"?>
<Properties xmlns:vt="http://schemas.openxmlformats.org/officeDocument/2006/docPropsVTypes" xmlns="http://schemas.openxmlformats.org/officeDocument/2006/extended-properties">
  <Application>Spire.Doc</Application>
  <AppVersion>12.0000</AppVersion>
</Properties>
</file>

<file path=customXml/item206.xml><?xml version="1.0" encoding="utf-8"?>
<Properties xmlns:vt="http://schemas.openxmlformats.org/officeDocument/2006/docPropsVTypes" xmlns="http://schemas.openxmlformats.org/officeDocument/2006/extended-properties">
  <Application>Spire.Doc</Application>
  <AppVersion>12.0000</AppVersion>
</Properties>
</file>

<file path=customXml/item207.xml><?xml version="1.0" encoding="utf-8"?>
<Properties xmlns:vt="http://schemas.openxmlformats.org/officeDocument/2006/docPropsVTypes" xmlns="http://schemas.openxmlformats.org/officeDocument/2006/extended-properties">
  <Application>Spire.Doc</Application>
  <AppVersion>12.0000</AppVersion>
</Properties>
</file>

<file path=customXml/item2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2023-03-13T11:09:47Z</dcterms:created>
  <dcterms:modified xsi:type="dcterms:W3CDTF">2023-03-13T03:09:47Z</dcterms:modified>
</cp:coreProperties>
</file>

<file path=customXml/item2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2023-03-13T11:09:45Z</dcterms:created>
  <dcterms:modified xsi:type="dcterms:W3CDTF">2023-03-13T03:09:45Z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2023-03-13T11:09:45Z</dcterms:created>
  <dcterms:modified xsi:type="dcterms:W3CDTF">2023-03-13T03:09:45Z</dcterms:modified>
</cp:coreProperties>
</file>

<file path=customXml/item210.xml><?xml version="1.0" encoding="utf-8"?>
<Properties xmlns:vt="http://schemas.openxmlformats.org/officeDocument/2006/docPropsVTypes" xmlns="http://schemas.openxmlformats.org/officeDocument/2006/extended-properties">
  <Application>Spire.Doc</Application>
  <AppVersion>12.0000</AppVersion>
</Properties>
</file>

<file path=customXml/item211.xml><?xml version="1.0" encoding="utf-8"?>
<Properties xmlns:vt="http://schemas.openxmlformats.org/officeDocument/2006/docPropsVTypes" xmlns="http://schemas.openxmlformats.org/officeDocument/2006/extended-properties">
  <Application>Spire.Doc</Application>
  <AppVersion>12.0000</AppVersion>
</Properties>
</file>

<file path=customXml/item212.xml><?xml version="1.0" encoding="utf-8"?>
<Properties xmlns:vt="http://schemas.openxmlformats.org/officeDocument/2006/docPropsVTypes" xmlns="http://schemas.openxmlformats.org/officeDocument/2006/extended-properties">
  <Application>Spire.Doc</Application>
  <AppVersion>12.0000</AppVersion>
</Properties>
</file>

<file path=customXml/item2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2023-03-13T11:09:50Z</dcterms:created>
  <dcterms:modified xsi:type="dcterms:W3CDTF">2023-03-13T03:09:50Z</dcterms:modified>
</cp:coreProperties>
</file>

<file path=customXml/item214.xml><?xml version="1.0" encoding="utf-8"?>
<Properties xmlns:vt="http://schemas.openxmlformats.org/officeDocument/2006/docPropsVTypes" xmlns="http://schemas.openxmlformats.org/officeDocument/2006/extended-properties">
  <Application>Spire.Doc</Application>
  <AppVersion>12.0000</AppVersion>
</Properties>
</file>

<file path=customXml/item2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2023-03-13T11:09:46Z</dcterms:created>
  <dcterms:modified xsi:type="dcterms:W3CDTF">2023-03-13T03:09:46Z</dcterms:modified>
</cp:coreProperties>
</file>

<file path=customXml/item216.xml><?xml version="1.0" encoding="utf-8"?>
<Properties xmlns:vt="http://schemas.openxmlformats.org/officeDocument/2006/docPropsVTypes" xmlns="http://schemas.openxmlformats.org/officeDocument/2006/extended-properties">
  <Application>Spire.Doc</Application>
  <AppVersion>12.0000</AppVersion>
</Properties>
</file>

<file path=customXml/item217.xml><?xml version="1.0" encoding="utf-8"?>
<Properties xmlns:vt="http://schemas.openxmlformats.org/officeDocument/2006/docPropsVTypes" xmlns="http://schemas.openxmlformats.org/officeDocument/2006/extended-properties">
  <Application>Spire.Doc</Application>
  <AppVersion>12.0000</AppVersion>
</Properties>
</file>

<file path=customXml/item2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2023-03-13T11:09:47Z</dcterms:created>
  <dcterms:modified xsi:type="dcterms:W3CDTF">2023-03-13T03:09:47Z</dcterms:modified>
</cp:coreProperties>
</file>

<file path=customXml/item219.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2023-03-13T11:09:49Z</dcterms:created>
  <dcterms:modified xsi:type="dcterms:W3CDTF">2023-03-13T03:09:49Z</dcterms:modified>
</cp:coreProperties>
</file>

<file path=customXml/item220.xml><?xml version="1.0" encoding="utf-8"?>
<Properties xmlns:vt="http://schemas.openxmlformats.org/officeDocument/2006/docPropsVTypes" xmlns="http://schemas.openxmlformats.org/officeDocument/2006/extended-properties">
  <Application>Spire.Doc</Application>
  <AppVersion>12.0000</AppVersion>
</Properties>
</file>

<file path=customXml/item2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2023-03-13T11:09:46Z</dcterms:created>
  <dcterms:modified xsi:type="dcterms:W3CDTF">2023-03-13T03:09:46Z</dcterms:modified>
</cp:coreProperties>
</file>

<file path=customXml/item222.xml><?xml version="1.0" encoding="utf-8"?>
<Properties xmlns:vt="http://schemas.openxmlformats.org/officeDocument/2006/docPropsVTypes" xmlns="http://schemas.openxmlformats.org/officeDocument/2006/extended-properties">
  <Application>Spire.Doc</Application>
  <AppVersion>12.0000</AppVersion>
</Properties>
</file>

<file path=customXml/item223.xml><?xml version="1.0" encoding="utf-8"?>
<Properties xmlns:vt="http://schemas.openxmlformats.org/officeDocument/2006/docPropsVTypes" xmlns="http://schemas.openxmlformats.org/officeDocument/2006/extended-properties">
  <Application>Spire.Doc</Application>
  <AppVersion>12.0000</AppVersion>
</Properties>
</file>

<file path=customXml/item224.xml><?xml version="1.0" encoding="utf-8"?>
<Properties xmlns:vt="http://schemas.openxmlformats.org/officeDocument/2006/docPropsVTypes" xmlns="http://schemas.openxmlformats.org/officeDocument/2006/extended-properties">
  <Application>Spire.Doc</Application>
  <AppVersion>12.0000</AppVersion>
</Properties>
</file>

<file path=customXml/item2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2023-03-13T11:09:36Z</dcterms:created>
  <dcterms:modified xsi:type="dcterms:W3CDTF">2023-03-13T03:09:36Z</dcterms:modified>
</cp:coreProperties>
</file>

<file path=customXml/item226.xml><?xml version="1.0" encoding="utf-8"?>
<Properties xmlns:vt="http://schemas.openxmlformats.org/officeDocument/2006/docPropsVTypes" xmlns="http://schemas.openxmlformats.org/officeDocument/2006/extended-properties">
  <Application>Spire.Doc</Application>
  <AppVersion>12.0000</AppVersion>
</Properties>
</file>

<file path=customXml/item227.xml><?xml version="1.0" encoding="utf-8"?>
<Properties xmlns:vt="http://schemas.openxmlformats.org/officeDocument/2006/docPropsVTypes" xmlns="http://schemas.openxmlformats.org/officeDocument/2006/extended-properties">
  <Application>Spire.Doc</Application>
  <AppVersion>12.0000</AppVersion>
</Properties>
</file>

<file path=customXml/item2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2023-03-13T11:09:32Z</dcterms:created>
  <dcterms:modified xsi:type="dcterms:W3CDTF">2023-03-13T03:09:32Z</dcterms:modified>
</cp:coreProperties>
</file>

<file path=customXml/item229.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2023-03-13T11:09:46Z</dcterms:created>
  <dcterms:modified xsi:type="dcterms:W3CDTF">2023-03-13T03:09:46Z</dcterms:modified>
</cp:coreProperties>
</file>

<file path=customXml/item2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2023-03-13T11:09:35Z</dcterms:created>
  <dcterms:modified xsi:type="dcterms:W3CDTF">2023-03-13T03:09:35Z</dcterms:modified>
</cp:coreProperties>
</file>

<file path=customXml/item231.xml><?xml version="1.0" encoding="utf-8"?>
<Properties xmlns:vt="http://schemas.openxmlformats.org/officeDocument/2006/docPropsVTypes" xmlns="http://schemas.openxmlformats.org/officeDocument/2006/extended-properties">
  <Application>Spire.Doc</Application>
  <AppVersion>12.0000</AppVersion>
</Properties>
</file>

<file path=customXml/item2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2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2023-03-13T11:09:45Z</dcterms:created>
  <dcterms:modified xsi:type="dcterms:W3CDTF">2023-03-13T03:09:45Z</dcterms:modified>
</cp:coreProperties>
</file>

<file path=customXml/item2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2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2023-03-13T11:09:35Z</dcterms:created>
  <dcterms:modified xsi:type="dcterms:W3CDTF">2023-03-13T03:09:35Z</dcterms:modified>
</cp:coreProperties>
</file>

<file path=customXml/item236.xml><?xml version="1.0" encoding="utf-8"?>
<Properties xmlns:vt="http://schemas.openxmlformats.org/officeDocument/2006/docPropsVTypes" xmlns="http://schemas.openxmlformats.org/officeDocument/2006/extended-properties">
  <Application>Spire.Doc</Application>
  <AppVersion>12.0000</AppVersion>
</Properties>
</file>

<file path=customXml/item2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238.xml><?xml version="1.0" encoding="utf-8"?>
<Properties xmlns:vt="http://schemas.openxmlformats.org/officeDocument/2006/docPropsVTypes" xmlns="http://schemas.openxmlformats.org/officeDocument/2006/extended-properties">
  <Application>Spire.Doc</Application>
  <AppVersion>12.0000</AppVersion>
</Properties>
</file>

<file path=customXml/item2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2023-03-13T11:09:31Z</dcterms:created>
  <dcterms:modified xsi:type="dcterms:W3CDTF">2023-03-13T03:09:31Z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2023-03-13T11:09:34Z</dcterms:created>
  <dcterms:modified xsi:type="dcterms:W3CDTF">2023-03-13T03:09:34Z</dcterms:modified>
</cp:coreProperties>
</file>

<file path=customXml/item240.xml><?xml version="1.0" encoding="utf-8"?>
<Properties xmlns:vt="http://schemas.openxmlformats.org/officeDocument/2006/docPropsVTypes" xmlns="http://schemas.openxmlformats.org/officeDocument/2006/extended-properties">
  <Application>Spire.Doc</Application>
  <AppVersion>12.0000</AppVersion>
</Properties>
</file>

<file path=customXml/item241.xml><?xml version="1.0" encoding="utf-8"?>
<Properties xmlns:vt="http://schemas.openxmlformats.org/officeDocument/2006/docPropsVTypes" xmlns="http://schemas.openxmlformats.org/officeDocument/2006/extended-properties">
  <Application>Spire.Doc</Application>
  <AppVersion>12.0000</AppVersion>
</Properties>
</file>

<file path=customXml/item242.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2023-03-13T11:09:45Z</dcterms:created>
  <dcterms:modified xsi:type="dcterms:W3CDTF">2023-03-13T03:09:45Z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2023-03-13T11:09:46Z</dcterms:created>
  <dcterms:modified xsi:type="dcterms:W3CDTF">2023-03-13T03:09:46Z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2023-03-13T11:09:31Z</dcterms:created>
  <dcterms:modified xsi:type="dcterms:W3CDTF">2023-03-13T03:09:31Z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2023-03-13T11:09:36Z</dcterms:created>
  <dcterms:modified xsi:type="dcterms:W3CDTF">2023-03-13T03:09:36Z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2023-03-13T11:09:47Z</dcterms:created>
  <dcterms:modified xsi:type="dcterms:W3CDTF">2023-03-13T03:09:47Z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2023-03-13T11:09:31Z</dcterms:created>
  <dcterms:modified xsi:type="dcterms:W3CDTF">2023-03-13T03:09:31Z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2023-03-13T11:09:49Z</dcterms:created>
  <dcterms:modified xsi:type="dcterms:W3CDTF">2023-03-13T03:09:49Z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2023-03-13T11:09:47Z</dcterms:created>
  <dcterms:modified xsi:type="dcterms:W3CDTF">2023-03-13T03:09:47Z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2023-03-13T11:09:34Z</dcterms:created>
  <dcterms:modified xsi:type="dcterms:W3CDTF">2023-03-13T03:09:34Z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2023-03-13T11:09:36Z</dcterms:created>
  <dcterms:modified xsi:type="dcterms:W3CDTF">2023-03-13T03:09:36Z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2023-03-13T11:09:50Z</dcterms:created>
  <dcterms:modified xsi:type="dcterms:W3CDTF">2023-03-13T03:09:50Z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2023-03-13T11:09:49Z</dcterms:created>
  <dcterms:modified xsi:type="dcterms:W3CDTF">2023-03-13T03:09:49Z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2023-03-13T11:09:47Z</dcterms:created>
  <dcterms:modified xsi:type="dcterms:W3CDTF">2023-03-13T03:09:47Z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2023-03-13T11:09:33Z</dcterms:created>
  <dcterms:modified xsi:type="dcterms:W3CDTF">2023-03-13T03:09:33Z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2023-03-13T11:09:25Z</dcterms:created>
  <dcterms:modified xsi:type="dcterms:W3CDTF">2023-03-13T03:09:25Z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2023-03-13T11:09:45Z</dcterms:created>
  <dcterms:modified xsi:type="dcterms:W3CDTF">2023-03-13T03:09:45Z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2023-03-13T11:09:32Z</dcterms:created>
  <dcterms:modified xsi:type="dcterms:W3CDTF">2023-03-13T03:09:32Z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2023-03-13T11:09:53Z</dcterms:created>
  <dcterms:modified xsi:type="dcterms:W3CDTF">2023-03-13T03:09:53Z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2023-03-13T11:09:36Z</dcterms:created>
  <dcterms:modified xsi:type="dcterms:W3CDTF">2023-03-13T03:09:36Z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2023-03-13T11:09:48Z</dcterms:created>
  <dcterms:modified xsi:type="dcterms:W3CDTF">2023-03-13T03:09:48Z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2023-03-13T11:09:36Z</dcterms:created>
  <dcterms:modified xsi:type="dcterms:W3CDTF">2023-03-13T03:09:36Z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2023-03-13T11:09:49Z</dcterms:created>
  <dcterms:modified xsi:type="dcterms:W3CDTF">2023-03-13T03:09:49Z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2023-03-13T11:09:34Z</dcterms:created>
  <dcterms:modified xsi:type="dcterms:W3CDTF">2023-03-13T03:09:34Z</dcterms:modified>
</cp:core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2023-03-13T11:09:36Z</dcterms:created>
  <dcterms:modified xsi:type="dcterms:W3CDTF">2023-03-13T03:09:36Z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2023-03-13T11:09:33Z</dcterms:created>
  <dcterms:modified xsi:type="dcterms:W3CDTF">2023-03-13T03:09:33Z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2023-03-13T11:09:34Z</dcterms:created>
  <dcterms:modified xsi:type="dcterms:W3CDTF">2023-03-13T03:09:34Z</dcterms:modified>
</cp:core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2023-03-13T11:09:50Z</dcterms:created>
  <dcterms:modified xsi:type="dcterms:W3CDTF">2023-03-13T03:09:50Z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2023-03-13T11:09:31Z</dcterms:created>
  <dcterms:modified xsi:type="dcterms:W3CDTF">2023-03-13T03:09:31Z</dcterms:modified>
</cp:core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2023-03-13T11:09:33Z</dcterms:created>
  <dcterms:modified xsi:type="dcterms:W3CDTF">2023-03-13T03:09:33Z</dcterms:modified>
</cp:core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2023-03-13T11:09:45Z</dcterms:created>
  <dcterms:modified xsi:type="dcterms:W3CDTF">2023-03-13T03:09:45Z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2023-03-13T11:09:49Z</dcterms:created>
  <dcterms:modified xsi:type="dcterms:W3CDTF">2023-03-13T03:09:49Z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2023-03-13T11:09:49Z</dcterms:created>
  <dcterms:modified xsi:type="dcterms:W3CDTF">2023-03-13T03:09:49Z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2023-03-13T11:09:46Z</dcterms:created>
  <dcterms:modified xsi:type="dcterms:W3CDTF">2023-03-13T03:09:46Z</dcterms:modified>
</cp:core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2023-03-13T11:09:35Z</dcterms:created>
  <dcterms:modified xsi:type="dcterms:W3CDTF">2023-03-13T03:09:35Z</dcterms:modified>
</cp:core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2023-03-13T11:09:49Z</dcterms:created>
  <dcterms:modified xsi:type="dcterms:W3CDTF">2023-03-13T03:09:49Z</dcterms:modified>
</cp:core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2023-03-13T11:09:40Z</dcterms:created>
  <dcterms:modified xsi:type="dcterms:W3CDTF">2023-03-13T03:09:39Z</dcterms:modified>
</cp:core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2023-03-13T11:09:53Z</dcterms:created>
  <dcterms:modified xsi:type="dcterms:W3CDTF">2023-03-13T03:09:53Z</dcterms:modified>
</cp:core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2023-03-13T11:09:31Z</dcterms:created>
  <dcterms:modified xsi:type="dcterms:W3CDTF">2023-03-13T03:09:31Z</dcterms:modified>
</cp:core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6D314936-8A99-4FB6-B393-8AF8E2B953FA}">
  <ds:schemaRefs/>
</ds:datastoreItem>
</file>

<file path=customXml/itemProps10.xml><?xml version="1.0" encoding="utf-8"?>
<ds:datastoreItem xmlns:ds="http://schemas.openxmlformats.org/officeDocument/2006/customXml" ds:itemID="{3F1D73DA-CB4A-43B8-9D2E-7673EE167990}">
  <ds:schemaRefs/>
</ds:datastoreItem>
</file>

<file path=customXml/itemProps100.xml><?xml version="1.0" encoding="utf-8"?>
<ds:datastoreItem xmlns:ds="http://schemas.openxmlformats.org/officeDocument/2006/customXml" ds:itemID="{A1DED22D-1130-4FC9-9323-B9BC2F6D7121}">
  <ds:schemaRefs/>
</ds:datastoreItem>
</file>

<file path=customXml/itemProps101.xml><?xml version="1.0" encoding="utf-8"?>
<ds:datastoreItem xmlns:ds="http://schemas.openxmlformats.org/officeDocument/2006/customXml" ds:itemID="{91350353-1FA2-4EF4-8C54-321B7D9396D8}">
  <ds:schemaRefs/>
</ds:datastoreItem>
</file>

<file path=customXml/itemProps102.xml><?xml version="1.0" encoding="utf-8"?>
<ds:datastoreItem xmlns:ds="http://schemas.openxmlformats.org/officeDocument/2006/customXml" ds:itemID="{F3AD0B73-D4ED-4AF6-8BB8-09424E19062C}">
  <ds:schemaRefs/>
</ds:datastoreItem>
</file>

<file path=customXml/itemProps103.xml><?xml version="1.0" encoding="utf-8"?>
<ds:datastoreItem xmlns:ds="http://schemas.openxmlformats.org/officeDocument/2006/customXml" ds:itemID="{56107512-30BB-401D-A521-0660CEF4CAA0}">
  <ds:schemaRefs/>
</ds:datastoreItem>
</file>

<file path=customXml/itemProps104.xml><?xml version="1.0" encoding="utf-8"?>
<ds:datastoreItem xmlns:ds="http://schemas.openxmlformats.org/officeDocument/2006/customXml" ds:itemID="{2E2DBC69-EB9A-4467-8FF9-780E3705A369}">
  <ds:schemaRefs/>
</ds:datastoreItem>
</file>

<file path=customXml/itemProps105.xml><?xml version="1.0" encoding="utf-8"?>
<ds:datastoreItem xmlns:ds="http://schemas.openxmlformats.org/officeDocument/2006/customXml" ds:itemID="{44A84917-5E1D-4E57-88DE-5277F6DD14DB}">
  <ds:schemaRefs/>
</ds:datastoreItem>
</file>

<file path=customXml/itemProps106.xml><?xml version="1.0" encoding="utf-8"?>
<ds:datastoreItem xmlns:ds="http://schemas.openxmlformats.org/officeDocument/2006/customXml" ds:itemID="{CA59E6EE-1A14-4368-8E88-800DD25BFFED}">
  <ds:schemaRefs/>
</ds:datastoreItem>
</file>

<file path=customXml/itemProps107.xml><?xml version="1.0" encoding="utf-8"?>
<ds:datastoreItem xmlns:ds="http://schemas.openxmlformats.org/officeDocument/2006/customXml" ds:itemID="{5A8B26A0-6C26-494D-80A8-EDD0247DE5F4}">
  <ds:schemaRefs/>
</ds:datastoreItem>
</file>

<file path=customXml/itemProps108.xml><?xml version="1.0" encoding="utf-8"?>
<ds:datastoreItem xmlns:ds="http://schemas.openxmlformats.org/officeDocument/2006/customXml" ds:itemID="{913410A8-E9DF-451D-A500-5AC5C418D862}">
  <ds:schemaRefs/>
</ds:datastoreItem>
</file>

<file path=customXml/itemProps109.xml><?xml version="1.0" encoding="utf-8"?>
<ds:datastoreItem xmlns:ds="http://schemas.openxmlformats.org/officeDocument/2006/customXml" ds:itemID="{F5012BE4-335D-4755-836E-45523D5B8C10}">
  <ds:schemaRefs/>
</ds:datastoreItem>
</file>

<file path=customXml/itemProps11.xml><?xml version="1.0" encoding="utf-8"?>
<ds:datastoreItem xmlns:ds="http://schemas.openxmlformats.org/officeDocument/2006/customXml" ds:itemID="{EA1A1CC7-DC88-4ACE-AE6D-508723D032CD}">
  <ds:schemaRefs/>
</ds:datastoreItem>
</file>

<file path=customXml/itemProps110.xml><?xml version="1.0" encoding="utf-8"?>
<ds:datastoreItem xmlns:ds="http://schemas.openxmlformats.org/officeDocument/2006/customXml" ds:itemID="{F9D5808C-46F0-4CC6-A8C6-121BAAF2D656}">
  <ds:schemaRefs/>
</ds:datastoreItem>
</file>

<file path=customXml/itemProps111.xml><?xml version="1.0" encoding="utf-8"?>
<ds:datastoreItem xmlns:ds="http://schemas.openxmlformats.org/officeDocument/2006/customXml" ds:itemID="{04DEB49F-EB14-4BE9-A243-BBAA1ACCC950}">
  <ds:schemaRefs/>
</ds:datastoreItem>
</file>

<file path=customXml/itemProps112.xml><?xml version="1.0" encoding="utf-8"?>
<ds:datastoreItem xmlns:ds="http://schemas.openxmlformats.org/officeDocument/2006/customXml" ds:itemID="{8BEA112D-98A3-4250-9911-0278A0999DCE}">
  <ds:schemaRefs/>
</ds:datastoreItem>
</file>

<file path=customXml/itemProps113.xml><?xml version="1.0" encoding="utf-8"?>
<ds:datastoreItem xmlns:ds="http://schemas.openxmlformats.org/officeDocument/2006/customXml" ds:itemID="{FD3A267D-0D9C-4A97-92A6-36F3DC612575}">
  <ds:schemaRefs/>
</ds:datastoreItem>
</file>

<file path=customXml/itemProps114.xml><?xml version="1.0" encoding="utf-8"?>
<ds:datastoreItem xmlns:ds="http://schemas.openxmlformats.org/officeDocument/2006/customXml" ds:itemID="{F4D99D96-48E5-4D0D-AA61-3E9D587FA135}">
  <ds:schemaRefs/>
</ds:datastoreItem>
</file>

<file path=customXml/itemProps115.xml><?xml version="1.0" encoding="utf-8"?>
<ds:datastoreItem xmlns:ds="http://schemas.openxmlformats.org/officeDocument/2006/customXml" ds:itemID="{30E37D74-AD64-4FB6-91AC-A41647B9F16B}">
  <ds:schemaRefs/>
</ds:datastoreItem>
</file>

<file path=customXml/itemProps116.xml><?xml version="1.0" encoding="utf-8"?>
<ds:datastoreItem xmlns:ds="http://schemas.openxmlformats.org/officeDocument/2006/customXml" ds:itemID="{2F69E46C-311C-4900-ABBF-C7E36ECD0BAE}">
  <ds:schemaRefs/>
</ds:datastoreItem>
</file>

<file path=customXml/itemProps117.xml><?xml version="1.0" encoding="utf-8"?>
<ds:datastoreItem xmlns:ds="http://schemas.openxmlformats.org/officeDocument/2006/customXml" ds:itemID="{81930838-2160-471D-8941-E0895FA577CD}">
  <ds:schemaRefs/>
</ds:datastoreItem>
</file>

<file path=customXml/itemProps118.xml><?xml version="1.0" encoding="utf-8"?>
<ds:datastoreItem xmlns:ds="http://schemas.openxmlformats.org/officeDocument/2006/customXml" ds:itemID="{8549B688-4F94-4EDF-AFBE-EB9BD28F6BE0}">
  <ds:schemaRefs/>
</ds:datastoreItem>
</file>

<file path=customXml/itemProps119.xml><?xml version="1.0" encoding="utf-8"?>
<ds:datastoreItem xmlns:ds="http://schemas.openxmlformats.org/officeDocument/2006/customXml" ds:itemID="{F6647C32-70D8-47B4-AB23-047EBE5B94D3}">
  <ds:schemaRefs/>
</ds:datastoreItem>
</file>

<file path=customXml/itemProps12.xml><?xml version="1.0" encoding="utf-8"?>
<ds:datastoreItem xmlns:ds="http://schemas.openxmlformats.org/officeDocument/2006/customXml" ds:itemID="{8DB19101-4143-42B8-9758-DA0AECCF25FD}">
  <ds:schemaRefs/>
</ds:datastoreItem>
</file>

<file path=customXml/itemProps120.xml><?xml version="1.0" encoding="utf-8"?>
<ds:datastoreItem xmlns:ds="http://schemas.openxmlformats.org/officeDocument/2006/customXml" ds:itemID="{4B4F05C1-EF00-4617-A58E-99B2856719A8}">
  <ds:schemaRefs/>
</ds:datastoreItem>
</file>

<file path=customXml/itemProps121.xml><?xml version="1.0" encoding="utf-8"?>
<ds:datastoreItem xmlns:ds="http://schemas.openxmlformats.org/officeDocument/2006/customXml" ds:itemID="{5B8D38DD-9823-47BB-A4FE-3275E8C26DB4}">
  <ds:schemaRefs/>
</ds:datastoreItem>
</file>

<file path=customXml/itemProps122.xml><?xml version="1.0" encoding="utf-8"?>
<ds:datastoreItem xmlns:ds="http://schemas.openxmlformats.org/officeDocument/2006/customXml" ds:itemID="{C8B20755-92F8-44F1-B6AF-83FAFDB879F8}">
  <ds:schemaRefs/>
</ds:datastoreItem>
</file>

<file path=customXml/itemProps123.xml><?xml version="1.0" encoding="utf-8"?>
<ds:datastoreItem xmlns:ds="http://schemas.openxmlformats.org/officeDocument/2006/customXml" ds:itemID="{CABDE277-E606-48DE-9816-68054D8BC886}">
  <ds:schemaRefs/>
</ds:datastoreItem>
</file>

<file path=customXml/itemProps124.xml><?xml version="1.0" encoding="utf-8"?>
<ds:datastoreItem xmlns:ds="http://schemas.openxmlformats.org/officeDocument/2006/customXml" ds:itemID="{26AC9807-FC2E-47AF-AF8E-FF7099DF28A8}">
  <ds:schemaRefs/>
</ds:datastoreItem>
</file>

<file path=customXml/itemProps125.xml><?xml version="1.0" encoding="utf-8"?>
<ds:datastoreItem xmlns:ds="http://schemas.openxmlformats.org/officeDocument/2006/customXml" ds:itemID="{02EF709F-F606-4B94-B1D7-6E1A32E5B3FA}">
  <ds:schemaRefs/>
</ds:datastoreItem>
</file>

<file path=customXml/itemProps126.xml><?xml version="1.0" encoding="utf-8"?>
<ds:datastoreItem xmlns:ds="http://schemas.openxmlformats.org/officeDocument/2006/customXml" ds:itemID="{6006888F-7E2E-470A-9443-FA80F86CDDD0}">
  <ds:schemaRefs/>
</ds:datastoreItem>
</file>

<file path=customXml/itemProps127.xml><?xml version="1.0" encoding="utf-8"?>
<ds:datastoreItem xmlns:ds="http://schemas.openxmlformats.org/officeDocument/2006/customXml" ds:itemID="{0BE741E4-925E-4C0A-AB7D-F28A23786DDE}">
  <ds:schemaRefs/>
</ds:datastoreItem>
</file>

<file path=customXml/itemProps128.xml><?xml version="1.0" encoding="utf-8"?>
<ds:datastoreItem xmlns:ds="http://schemas.openxmlformats.org/officeDocument/2006/customXml" ds:itemID="{AE44A7C6-DA94-4876-A09F-B5D1BC46D3F5}">
  <ds:schemaRefs/>
</ds:datastoreItem>
</file>

<file path=customXml/itemProps129.xml><?xml version="1.0" encoding="utf-8"?>
<ds:datastoreItem xmlns:ds="http://schemas.openxmlformats.org/officeDocument/2006/customXml" ds:itemID="{37DDA199-9D17-40A5-99F4-3BCC34BC3712}">
  <ds:schemaRefs/>
</ds:datastoreItem>
</file>

<file path=customXml/itemProps13.xml><?xml version="1.0" encoding="utf-8"?>
<ds:datastoreItem xmlns:ds="http://schemas.openxmlformats.org/officeDocument/2006/customXml" ds:itemID="{814B8AD2-45B3-4C10-83ED-57AEEBE4197E}">
  <ds:schemaRefs/>
</ds:datastoreItem>
</file>

<file path=customXml/itemProps130.xml><?xml version="1.0" encoding="utf-8"?>
<ds:datastoreItem xmlns:ds="http://schemas.openxmlformats.org/officeDocument/2006/customXml" ds:itemID="{DF0FD1EA-F624-4497-8708-636F4A77EB73}">
  <ds:schemaRefs/>
</ds:datastoreItem>
</file>

<file path=customXml/itemProps131.xml><?xml version="1.0" encoding="utf-8"?>
<ds:datastoreItem xmlns:ds="http://schemas.openxmlformats.org/officeDocument/2006/customXml" ds:itemID="{213F03E8-D6A8-4709-9B6F-3D84B6FF23A2}">
  <ds:schemaRefs/>
</ds:datastoreItem>
</file>

<file path=customXml/itemProps132.xml><?xml version="1.0" encoding="utf-8"?>
<ds:datastoreItem xmlns:ds="http://schemas.openxmlformats.org/officeDocument/2006/customXml" ds:itemID="{0BD32D02-4531-4ED3-8B44-BDEEB6BA184F}">
  <ds:schemaRefs/>
</ds:datastoreItem>
</file>

<file path=customXml/itemProps133.xml><?xml version="1.0" encoding="utf-8"?>
<ds:datastoreItem xmlns:ds="http://schemas.openxmlformats.org/officeDocument/2006/customXml" ds:itemID="{3E27F4F7-3E88-487C-A738-C0E36954C740}">
  <ds:schemaRefs/>
</ds:datastoreItem>
</file>

<file path=customXml/itemProps134.xml><?xml version="1.0" encoding="utf-8"?>
<ds:datastoreItem xmlns:ds="http://schemas.openxmlformats.org/officeDocument/2006/customXml" ds:itemID="{C9FD1795-2A9A-4C3F-9058-FA2389A327C6}">
  <ds:schemaRefs/>
</ds:datastoreItem>
</file>

<file path=customXml/itemProps135.xml><?xml version="1.0" encoding="utf-8"?>
<ds:datastoreItem xmlns:ds="http://schemas.openxmlformats.org/officeDocument/2006/customXml" ds:itemID="{E4A7B07C-BE85-413A-8FF9-EAF0E5D350D6}">
  <ds:schemaRefs/>
</ds:datastoreItem>
</file>

<file path=customXml/itemProps136.xml><?xml version="1.0" encoding="utf-8"?>
<ds:datastoreItem xmlns:ds="http://schemas.openxmlformats.org/officeDocument/2006/customXml" ds:itemID="{9F5251F9-0A67-462B-9611-B11356004C75}">
  <ds:schemaRefs/>
</ds:datastoreItem>
</file>

<file path=customXml/itemProps137.xml><?xml version="1.0" encoding="utf-8"?>
<ds:datastoreItem xmlns:ds="http://schemas.openxmlformats.org/officeDocument/2006/customXml" ds:itemID="{19AFA1A7-3160-4CF7-A9CB-18214BA74023}">
  <ds:schemaRefs/>
</ds:datastoreItem>
</file>

<file path=customXml/itemProps138.xml><?xml version="1.0" encoding="utf-8"?>
<ds:datastoreItem xmlns:ds="http://schemas.openxmlformats.org/officeDocument/2006/customXml" ds:itemID="{DC29B331-1ADC-4A6B-B1D7-2D2C07161B36}">
  <ds:schemaRefs/>
</ds:datastoreItem>
</file>

<file path=customXml/itemProps139.xml><?xml version="1.0" encoding="utf-8"?>
<ds:datastoreItem xmlns:ds="http://schemas.openxmlformats.org/officeDocument/2006/customXml" ds:itemID="{4A5FC972-084A-4C50-A871-FA6D4F2B20E6}">
  <ds:schemaRefs/>
</ds:datastoreItem>
</file>

<file path=customXml/itemProps14.xml><?xml version="1.0" encoding="utf-8"?>
<ds:datastoreItem xmlns:ds="http://schemas.openxmlformats.org/officeDocument/2006/customXml" ds:itemID="{70EA0DC3-6351-47B7-A791-345ED807C8CC}">
  <ds:schemaRefs/>
</ds:datastoreItem>
</file>

<file path=customXml/itemProps140.xml><?xml version="1.0" encoding="utf-8"?>
<ds:datastoreItem xmlns:ds="http://schemas.openxmlformats.org/officeDocument/2006/customXml" ds:itemID="{0B131437-128F-476B-8A8B-EB81113C3B04}">
  <ds:schemaRefs/>
</ds:datastoreItem>
</file>

<file path=customXml/itemProps141.xml><?xml version="1.0" encoding="utf-8"?>
<ds:datastoreItem xmlns:ds="http://schemas.openxmlformats.org/officeDocument/2006/customXml" ds:itemID="{865A80BA-9FD5-48C5-9611-7E5A4F449860}">
  <ds:schemaRefs/>
</ds:datastoreItem>
</file>

<file path=customXml/itemProps142.xml><?xml version="1.0" encoding="utf-8"?>
<ds:datastoreItem xmlns:ds="http://schemas.openxmlformats.org/officeDocument/2006/customXml" ds:itemID="{E1C786C1-74FA-421B-904E-3D937F3AE6C4}">
  <ds:schemaRefs/>
</ds:datastoreItem>
</file>

<file path=customXml/itemProps143.xml><?xml version="1.0" encoding="utf-8"?>
<ds:datastoreItem xmlns:ds="http://schemas.openxmlformats.org/officeDocument/2006/customXml" ds:itemID="{B3412DA9-41C3-4635-B05F-A37CF5F02476}">
  <ds:schemaRefs/>
</ds:datastoreItem>
</file>

<file path=customXml/itemProps144.xml><?xml version="1.0" encoding="utf-8"?>
<ds:datastoreItem xmlns:ds="http://schemas.openxmlformats.org/officeDocument/2006/customXml" ds:itemID="{E45F26D0-D9ED-41A2-A08A-EB5756A59762}">
  <ds:schemaRefs/>
</ds:datastoreItem>
</file>

<file path=customXml/itemProps145.xml><?xml version="1.0" encoding="utf-8"?>
<ds:datastoreItem xmlns:ds="http://schemas.openxmlformats.org/officeDocument/2006/customXml" ds:itemID="{7163A555-4832-4AFE-ABC1-D200900F470B}">
  <ds:schemaRefs/>
</ds:datastoreItem>
</file>

<file path=customXml/itemProps146.xml><?xml version="1.0" encoding="utf-8"?>
<ds:datastoreItem xmlns:ds="http://schemas.openxmlformats.org/officeDocument/2006/customXml" ds:itemID="{76699633-26DE-4EAA-A8ED-F713FE95452B}">
  <ds:schemaRefs/>
</ds:datastoreItem>
</file>

<file path=customXml/itemProps147.xml><?xml version="1.0" encoding="utf-8"?>
<ds:datastoreItem xmlns:ds="http://schemas.openxmlformats.org/officeDocument/2006/customXml" ds:itemID="{3C219F65-72B4-43ED-905D-1535BC13BB17}">
  <ds:schemaRefs/>
</ds:datastoreItem>
</file>

<file path=customXml/itemProps148.xml><?xml version="1.0" encoding="utf-8"?>
<ds:datastoreItem xmlns:ds="http://schemas.openxmlformats.org/officeDocument/2006/customXml" ds:itemID="{B40CF582-1964-4E1E-B420-CFAC7F1B5468}">
  <ds:schemaRefs/>
</ds:datastoreItem>
</file>

<file path=customXml/itemProps149.xml><?xml version="1.0" encoding="utf-8"?>
<ds:datastoreItem xmlns:ds="http://schemas.openxmlformats.org/officeDocument/2006/customXml" ds:itemID="{297B9A02-7F9C-4ABC-B50A-AA436109F6C8}">
  <ds:schemaRefs/>
</ds:datastoreItem>
</file>

<file path=customXml/itemProps15.xml><?xml version="1.0" encoding="utf-8"?>
<ds:datastoreItem xmlns:ds="http://schemas.openxmlformats.org/officeDocument/2006/customXml" ds:itemID="{594798ED-C9BB-4BA2-8EB8-07D684CF24C3}">
  <ds:schemaRefs/>
</ds:datastoreItem>
</file>

<file path=customXml/itemProps150.xml><?xml version="1.0" encoding="utf-8"?>
<ds:datastoreItem xmlns:ds="http://schemas.openxmlformats.org/officeDocument/2006/customXml" ds:itemID="{6617601C-D4FD-4FFF-80CB-72461966131C}">
  <ds:schemaRefs/>
</ds:datastoreItem>
</file>

<file path=customXml/itemProps151.xml><?xml version="1.0" encoding="utf-8"?>
<ds:datastoreItem xmlns:ds="http://schemas.openxmlformats.org/officeDocument/2006/customXml" ds:itemID="{A8D5171D-70EC-48EB-87D7-3C09AB9FD7A7}">
  <ds:schemaRefs/>
</ds:datastoreItem>
</file>

<file path=customXml/itemProps152.xml><?xml version="1.0" encoding="utf-8"?>
<ds:datastoreItem xmlns:ds="http://schemas.openxmlformats.org/officeDocument/2006/customXml" ds:itemID="{20008F55-3515-4E27-BB49-1E5463359E1B}">
  <ds:schemaRefs/>
</ds:datastoreItem>
</file>

<file path=customXml/itemProps153.xml><?xml version="1.0" encoding="utf-8"?>
<ds:datastoreItem xmlns:ds="http://schemas.openxmlformats.org/officeDocument/2006/customXml" ds:itemID="{138805FB-3FF6-473B-BB53-5974F080C954}">
  <ds:schemaRefs/>
</ds:datastoreItem>
</file>

<file path=customXml/itemProps154.xml><?xml version="1.0" encoding="utf-8"?>
<ds:datastoreItem xmlns:ds="http://schemas.openxmlformats.org/officeDocument/2006/customXml" ds:itemID="{FF69C8A8-CF46-4E3D-8EF2-92DA6E32F119}">
  <ds:schemaRefs/>
</ds:datastoreItem>
</file>

<file path=customXml/itemProps155.xml><?xml version="1.0" encoding="utf-8"?>
<ds:datastoreItem xmlns:ds="http://schemas.openxmlformats.org/officeDocument/2006/customXml" ds:itemID="{8E1B1412-7448-4B56-BCCC-4643BE3D8B4C}">
  <ds:schemaRefs/>
</ds:datastoreItem>
</file>

<file path=customXml/itemProps156.xml><?xml version="1.0" encoding="utf-8"?>
<ds:datastoreItem xmlns:ds="http://schemas.openxmlformats.org/officeDocument/2006/customXml" ds:itemID="{45AE3E47-9678-460B-8A4B-B940D4741B3D}">
  <ds:schemaRefs/>
</ds:datastoreItem>
</file>

<file path=customXml/itemProps157.xml><?xml version="1.0" encoding="utf-8"?>
<ds:datastoreItem xmlns:ds="http://schemas.openxmlformats.org/officeDocument/2006/customXml" ds:itemID="{7565E173-07E6-437D-9E02-D0D425BB5B8E}">
  <ds:schemaRefs/>
</ds:datastoreItem>
</file>

<file path=customXml/itemProps158.xml><?xml version="1.0" encoding="utf-8"?>
<ds:datastoreItem xmlns:ds="http://schemas.openxmlformats.org/officeDocument/2006/customXml" ds:itemID="{28644F05-D4E0-466D-B21A-DAC9C8F555EE}">
  <ds:schemaRefs/>
</ds:datastoreItem>
</file>

<file path=customXml/itemProps159.xml><?xml version="1.0" encoding="utf-8"?>
<ds:datastoreItem xmlns:ds="http://schemas.openxmlformats.org/officeDocument/2006/customXml" ds:itemID="{ACC2D7A9-C999-4E9F-991D-75171C49D940}">
  <ds:schemaRefs/>
</ds:datastoreItem>
</file>

<file path=customXml/itemProps16.xml><?xml version="1.0" encoding="utf-8"?>
<ds:datastoreItem xmlns:ds="http://schemas.openxmlformats.org/officeDocument/2006/customXml" ds:itemID="{CD81CB9F-46B2-4734-AF0E-635CC3940AD4}">
  <ds:schemaRefs/>
</ds:datastoreItem>
</file>

<file path=customXml/itemProps160.xml><?xml version="1.0" encoding="utf-8"?>
<ds:datastoreItem xmlns:ds="http://schemas.openxmlformats.org/officeDocument/2006/customXml" ds:itemID="{E1DE573D-20F4-4A85-A843-FE8459F6EB2F}">
  <ds:schemaRefs/>
</ds:datastoreItem>
</file>

<file path=customXml/itemProps161.xml><?xml version="1.0" encoding="utf-8"?>
<ds:datastoreItem xmlns:ds="http://schemas.openxmlformats.org/officeDocument/2006/customXml" ds:itemID="{09843897-1AF1-406B-96D0-440E9414C914}">
  <ds:schemaRefs/>
</ds:datastoreItem>
</file>

<file path=customXml/itemProps162.xml><?xml version="1.0" encoding="utf-8"?>
<ds:datastoreItem xmlns:ds="http://schemas.openxmlformats.org/officeDocument/2006/customXml" ds:itemID="{D19E5574-FBB0-4A59-A191-9057B1F2526C}">
  <ds:schemaRefs/>
</ds:datastoreItem>
</file>

<file path=customXml/itemProps163.xml><?xml version="1.0" encoding="utf-8"?>
<ds:datastoreItem xmlns:ds="http://schemas.openxmlformats.org/officeDocument/2006/customXml" ds:itemID="{626C810C-7CA5-4548-ADF9-55435D71A3DA}">
  <ds:schemaRefs/>
</ds:datastoreItem>
</file>

<file path=customXml/itemProps164.xml><?xml version="1.0" encoding="utf-8"?>
<ds:datastoreItem xmlns:ds="http://schemas.openxmlformats.org/officeDocument/2006/customXml" ds:itemID="{B17FBF78-3551-499F-9C62-3C838F994CA0}">
  <ds:schemaRefs/>
</ds:datastoreItem>
</file>

<file path=customXml/itemProps165.xml><?xml version="1.0" encoding="utf-8"?>
<ds:datastoreItem xmlns:ds="http://schemas.openxmlformats.org/officeDocument/2006/customXml" ds:itemID="{7D05F099-FF87-403E-AECE-15D638B74047}">
  <ds:schemaRefs/>
</ds:datastoreItem>
</file>

<file path=customXml/itemProps166.xml><?xml version="1.0" encoding="utf-8"?>
<ds:datastoreItem xmlns:ds="http://schemas.openxmlformats.org/officeDocument/2006/customXml" ds:itemID="{8F2C41CF-32E8-47DA-901E-08F1514B8F7E}">
  <ds:schemaRefs/>
</ds:datastoreItem>
</file>

<file path=customXml/itemProps167.xml><?xml version="1.0" encoding="utf-8"?>
<ds:datastoreItem xmlns:ds="http://schemas.openxmlformats.org/officeDocument/2006/customXml" ds:itemID="{127100E8-6212-4B29-8413-55EA42DF0C36}">
  <ds:schemaRefs/>
</ds:datastoreItem>
</file>

<file path=customXml/itemProps168.xml><?xml version="1.0" encoding="utf-8"?>
<ds:datastoreItem xmlns:ds="http://schemas.openxmlformats.org/officeDocument/2006/customXml" ds:itemID="{BB28F32D-3D0D-4D45-B108-C21953207C24}">
  <ds:schemaRefs/>
</ds:datastoreItem>
</file>

<file path=customXml/itemProps169.xml><?xml version="1.0" encoding="utf-8"?>
<ds:datastoreItem xmlns:ds="http://schemas.openxmlformats.org/officeDocument/2006/customXml" ds:itemID="{91C30F1C-D26B-4AF7-9FF3-34316DEFE06E}">
  <ds:schemaRefs/>
</ds:datastoreItem>
</file>

<file path=customXml/itemProps17.xml><?xml version="1.0" encoding="utf-8"?>
<ds:datastoreItem xmlns:ds="http://schemas.openxmlformats.org/officeDocument/2006/customXml" ds:itemID="{80D4D810-8CEB-41EC-8676-5EF87AD011D1}">
  <ds:schemaRefs/>
</ds:datastoreItem>
</file>

<file path=customXml/itemProps170.xml><?xml version="1.0" encoding="utf-8"?>
<ds:datastoreItem xmlns:ds="http://schemas.openxmlformats.org/officeDocument/2006/customXml" ds:itemID="{625177DF-1E5A-4DDD-B391-CD636285D17A}">
  <ds:schemaRefs/>
</ds:datastoreItem>
</file>

<file path=customXml/itemProps171.xml><?xml version="1.0" encoding="utf-8"?>
<ds:datastoreItem xmlns:ds="http://schemas.openxmlformats.org/officeDocument/2006/customXml" ds:itemID="{D85181FC-8094-4CCC-9E54-B124B3FBA372}">
  <ds:schemaRefs/>
</ds:datastoreItem>
</file>

<file path=customXml/itemProps172.xml><?xml version="1.0" encoding="utf-8"?>
<ds:datastoreItem xmlns:ds="http://schemas.openxmlformats.org/officeDocument/2006/customXml" ds:itemID="{40CD9955-8AD0-4E7D-B13E-E8E12BF86C74}">
  <ds:schemaRefs/>
</ds:datastoreItem>
</file>

<file path=customXml/itemProps173.xml><?xml version="1.0" encoding="utf-8"?>
<ds:datastoreItem xmlns:ds="http://schemas.openxmlformats.org/officeDocument/2006/customXml" ds:itemID="{0BB9D7CD-3ECB-4836-AA8E-A4F9B40BB520}">
  <ds:schemaRefs/>
</ds:datastoreItem>
</file>

<file path=customXml/itemProps174.xml><?xml version="1.0" encoding="utf-8"?>
<ds:datastoreItem xmlns:ds="http://schemas.openxmlformats.org/officeDocument/2006/customXml" ds:itemID="{8B249AA4-8D6B-4A76-B4B4-C75EDF55C26C}">
  <ds:schemaRefs/>
</ds:datastoreItem>
</file>

<file path=customXml/itemProps175.xml><?xml version="1.0" encoding="utf-8"?>
<ds:datastoreItem xmlns:ds="http://schemas.openxmlformats.org/officeDocument/2006/customXml" ds:itemID="{0C955FC7-25A9-40C2-92B8-785732E3EB75}">
  <ds:schemaRefs/>
</ds:datastoreItem>
</file>

<file path=customXml/itemProps176.xml><?xml version="1.0" encoding="utf-8"?>
<ds:datastoreItem xmlns:ds="http://schemas.openxmlformats.org/officeDocument/2006/customXml" ds:itemID="{E79AAD80-5ADD-4BCD-9036-3F4FDCBC8596}">
  <ds:schemaRefs/>
</ds:datastoreItem>
</file>

<file path=customXml/itemProps177.xml><?xml version="1.0" encoding="utf-8"?>
<ds:datastoreItem xmlns:ds="http://schemas.openxmlformats.org/officeDocument/2006/customXml" ds:itemID="{1A490D25-1217-4A96-BEBF-50DDD0B30E95}">
  <ds:schemaRefs/>
</ds:datastoreItem>
</file>

<file path=customXml/itemProps178.xml><?xml version="1.0" encoding="utf-8"?>
<ds:datastoreItem xmlns:ds="http://schemas.openxmlformats.org/officeDocument/2006/customXml" ds:itemID="{73EB65DF-B90B-4413-8315-1C5BC9F1A6E2}">
  <ds:schemaRefs/>
</ds:datastoreItem>
</file>

<file path=customXml/itemProps179.xml><?xml version="1.0" encoding="utf-8"?>
<ds:datastoreItem xmlns:ds="http://schemas.openxmlformats.org/officeDocument/2006/customXml" ds:itemID="{70AA93A1-1454-424D-8070-49E51F9DB042}">
  <ds:schemaRefs/>
</ds:datastoreItem>
</file>

<file path=customXml/itemProps18.xml><?xml version="1.0" encoding="utf-8"?>
<ds:datastoreItem xmlns:ds="http://schemas.openxmlformats.org/officeDocument/2006/customXml" ds:itemID="{C61EC506-2380-488B-BA46-095A75CB1DDA}">
  <ds:schemaRefs/>
</ds:datastoreItem>
</file>

<file path=customXml/itemProps180.xml><?xml version="1.0" encoding="utf-8"?>
<ds:datastoreItem xmlns:ds="http://schemas.openxmlformats.org/officeDocument/2006/customXml" ds:itemID="{2318C057-A8EB-4C87-86DC-6DF7B91592BC}">
  <ds:schemaRefs/>
</ds:datastoreItem>
</file>

<file path=customXml/itemProps181.xml><?xml version="1.0" encoding="utf-8"?>
<ds:datastoreItem xmlns:ds="http://schemas.openxmlformats.org/officeDocument/2006/customXml" ds:itemID="{24BD8D97-19C8-419C-B644-3D682A7FE58A}">
  <ds:schemaRefs/>
</ds:datastoreItem>
</file>

<file path=customXml/itemProps182.xml><?xml version="1.0" encoding="utf-8"?>
<ds:datastoreItem xmlns:ds="http://schemas.openxmlformats.org/officeDocument/2006/customXml" ds:itemID="{E48B22CE-A9A1-4C7C-8C71-675D426555CB}">
  <ds:schemaRefs/>
</ds:datastoreItem>
</file>

<file path=customXml/itemProps183.xml><?xml version="1.0" encoding="utf-8"?>
<ds:datastoreItem xmlns:ds="http://schemas.openxmlformats.org/officeDocument/2006/customXml" ds:itemID="{27A91009-4894-4794-93BE-4DD4C994C2A7}">
  <ds:schemaRefs/>
</ds:datastoreItem>
</file>

<file path=customXml/itemProps184.xml><?xml version="1.0" encoding="utf-8"?>
<ds:datastoreItem xmlns:ds="http://schemas.openxmlformats.org/officeDocument/2006/customXml" ds:itemID="{DF5B5832-CAD4-414F-B779-E0BF06CE6F4B}">
  <ds:schemaRefs/>
</ds:datastoreItem>
</file>

<file path=customXml/itemProps185.xml><?xml version="1.0" encoding="utf-8"?>
<ds:datastoreItem xmlns:ds="http://schemas.openxmlformats.org/officeDocument/2006/customXml" ds:itemID="{D1496944-AFAA-4F9E-A847-B0B2059989FF}">
  <ds:schemaRefs/>
</ds:datastoreItem>
</file>

<file path=customXml/itemProps186.xml><?xml version="1.0" encoding="utf-8"?>
<ds:datastoreItem xmlns:ds="http://schemas.openxmlformats.org/officeDocument/2006/customXml" ds:itemID="{491FC5BD-DE9C-402A-AB04-E32336E60F1F}">
  <ds:schemaRefs/>
</ds:datastoreItem>
</file>

<file path=customXml/itemProps187.xml><?xml version="1.0" encoding="utf-8"?>
<ds:datastoreItem xmlns:ds="http://schemas.openxmlformats.org/officeDocument/2006/customXml" ds:itemID="{29940CFF-C37C-42B5-BE09-0772E6224035}">
  <ds:schemaRefs/>
</ds:datastoreItem>
</file>

<file path=customXml/itemProps188.xml><?xml version="1.0" encoding="utf-8"?>
<ds:datastoreItem xmlns:ds="http://schemas.openxmlformats.org/officeDocument/2006/customXml" ds:itemID="{3D3E022B-F2F3-46B0-81C0-C9CB0750E9F8}">
  <ds:schemaRefs/>
</ds:datastoreItem>
</file>

<file path=customXml/itemProps189.xml><?xml version="1.0" encoding="utf-8"?>
<ds:datastoreItem xmlns:ds="http://schemas.openxmlformats.org/officeDocument/2006/customXml" ds:itemID="{17673923-2D12-47EF-A3FE-601A0F9F123D}">
  <ds:schemaRefs/>
</ds:datastoreItem>
</file>

<file path=customXml/itemProps19.xml><?xml version="1.0" encoding="utf-8"?>
<ds:datastoreItem xmlns:ds="http://schemas.openxmlformats.org/officeDocument/2006/customXml" ds:itemID="{994B8C2E-480C-417C-AC1D-EB0513D79886}">
  <ds:schemaRefs/>
</ds:datastoreItem>
</file>

<file path=customXml/itemProps190.xml><?xml version="1.0" encoding="utf-8"?>
<ds:datastoreItem xmlns:ds="http://schemas.openxmlformats.org/officeDocument/2006/customXml" ds:itemID="{89630FAC-8A46-49AC-A09D-45CA2CC55022}">
  <ds:schemaRefs/>
</ds:datastoreItem>
</file>

<file path=customXml/itemProps191.xml><?xml version="1.0" encoding="utf-8"?>
<ds:datastoreItem xmlns:ds="http://schemas.openxmlformats.org/officeDocument/2006/customXml" ds:itemID="{B1A37847-2A57-49E3-AEF9-0A3BB5027ED8}">
  <ds:schemaRefs/>
</ds:datastoreItem>
</file>

<file path=customXml/itemProps192.xml><?xml version="1.0" encoding="utf-8"?>
<ds:datastoreItem xmlns:ds="http://schemas.openxmlformats.org/officeDocument/2006/customXml" ds:itemID="{2D463832-9CAA-46C5-91FF-A5F55BDE9186}">
  <ds:schemaRefs/>
</ds:datastoreItem>
</file>

<file path=customXml/itemProps193.xml><?xml version="1.0" encoding="utf-8"?>
<ds:datastoreItem xmlns:ds="http://schemas.openxmlformats.org/officeDocument/2006/customXml" ds:itemID="{D6551885-FA84-48E2-B9F1-99ED7A648672}">
  <ds:schemaRefs/>
</ds:datastoreItem>
</file>

<file path=customXml/itemProps194.xml><?xml version="1.0" encoding="utf-8"?>
<ds:datastoreItem xmlns:ds="http://schemas.openxmlformats.org/officeDocument/2006/customXml" ds:itemID="{49DA56CD-513D-470B-B6B8-E50BFF23E5FC}">
  <ds:schemaRefs/>
</ds:datastoreItem>
</file>

<file path=customXml/itemProps195.xml><?xml version="1.0" encoding="utf-8"?>
<ds:datastoreItem xmlns:ds="http://schemas.openxmlformats.org/officeDocument/2006/customXml" ds:itemID="{2715AE61-653D-48B4-AEED-7D0257C8D21C}">
  <ds:schemaRefs/>
</ds:datastoreItem>
</file>

<file path=customXml/itemProps196.xml><?xml version="1.0" encoding="utf-8"?>
<ds:datastoreItem xmlns:ds="http://schemas.openxmlformats.org/officeDocument/2006/customXml" ds:itemID="{B6AC755E-F611-43BB-83BC-7A4CAB2EA885}">
  <ds:schemaRefs/>
</ds:datastoreItem>
</file>

<file path=customXml/itemProps197.xml><?xml version="1.0" encoding="utf-8"?>
<ds:datastoreItem xmlns:ds="http://schemas.openxmlformats.org/officeDocument/2006/customXml" ds:itemID="{FBBAE123-6EA9-4756-9F0E-5C2B5355C4D3}">
  <ds:schemaRefs/>
</ds:datastoreItem>
</file>

<file path=customXml/itemProps198.xml><?xml version="1.0" encoding="utf-8"?>
<ds:datastoreItem xmlns:ds="http://schemas.openxmlformats.org/officeDocument/2006/customXml" ds:itemID="{45E9810C-E146-4287-BE2E-7C96409676F0}">
  <ds:schemaRefs/>
</ds:datastoreItem>
</file>

<file path=customXml/itemProps199.xml><?xml version="1.0" encoding="utf-8"?>
<ds:datastoreItem xmlns:ds="http://schemas.openxmlformats.org/officeDocument/2006/customXml" ds:itemID="{815EEE2A-52AA-42B7-975E-979A74F1D46E}">
  <ds:schemaRefs/>
</ds:datastoreItem>
</file>

<file path=customXml/itemProps2.xml><?xml version="1.0" encoding="utf-8"?>
<ds:datastoreItem xmlns:ds="http://schemas.openxmlformats.org/officeDocument/2006/customXml" ds:itemID="{423C942A-3F73-42C0-AD91-187217E76AC7}">
  <ds:schemaRefs/>
</ds:datastoreItem>
</file>

<file path=customXml/itemProps20.xml><?xml version="1.0" encoding="utf-8"?>
<ds:datastoreItem xmlns:ds="http://schemas.openxmlformats.org/officeDocument/2006/customXml" ds:itemID="{5BBD138B-FD5D-44C1-89F6-8CAFBF1C2DA6}">
  <ds:schemaRefs/>
</ds:datastoreItem>
</file>

<file path=customXml/itemProps200.xml><?xml version="1.0" encoding="utf-8"?>
<ds:datastoreItem xmlns:ds="http://schemas.openxmlformats.org/officeDocument/2006/customXml" ds:itemID="{C8385421-9C7D-4224-A8F7-E2746E8A6F20}">
  <ds:schemaRefs/>
</ds:datastoreItem>
</file>

<file path=customXml/itemProps201.xml><?xml version="1.0" encoding="utf-8"?>
<ds:datastoreItem xmlns:ds="http://schemas.openxmlformats.org/officeDocument/2006/customXml" ds:itemID="{066A9759-475F-42E6-A64B-20EA9E4BE644}">
  <ds:schemaRefs/>
</ds:datastoreItem>
</file>

<file path=customXml/itemProps202.xml><?xml version="1.0" encoding="utf-8"?>
<ds:datastoreItem xmlns:ds="http://schemas.openxmlformats.org/officeDocument/2006/customXml" ds:itemID="{5997E5FC-CB0A-4B7C-97CB-05D8E0512820}">
  <ds:schemaRefs/>
</ds:datastoreItem>
</file>

<file path=customXml/itemProps203.xml><?xml version="1.0" encoding="utf-8"?>
<ds:datastoreItem xmlns:ds="http://schemas.openxmlformats.org/officeDocument/2006/customXml" ds:itemID="{5D4A0892-59CC-4229-88DA-C0BD4C7A9AF5}">
  <ds:schemaRefs/>
</ds:datastoreItem>
</file>

<file path=customXml/itemProps204.xml><?xml version="1.0" encoding="utf-8"?>
<ds:datastoreItem xmlns:ds="http://schemas.openxmlformats.org/officeDocument/2006/customXml" ds:itemID="{2C4FFBC8-E175-413F-A046-A4BD50967B07}">
  <ds:schemaRefs/>
</ds:datastoreItem>
</file>

<file path=customXml/itemProps205.xml><?xml version="1.0" encoding="utf-8"?>
<ds:datastoreItem xmlns:ds="http://schemas.openxmlformats.org/officeDocument/2006/customXml" ds:itemID="{49AC02E1-3B2B-43B2-9911-08063BBDEC19}">
  <ds:schemaRefs/>
</ds:datastoreItem>
</file>

<file path=customXml/itemProps206.xml><?xml version="1.0" encoding="utf-8"?>
<ds:datastoreItem xmlns:ds="http://schemas.openxmlformats.org/officeDocument/2006/customXml" ds:itemID="{2CA4AD93-2EC8-43E2-B427-A1D26825DDCC}">
  <ds:schemaRefs/>
</ds:datastoreItem>
</file>

<file path=customXml/itemProps207.xml><?xml version="1.0" encoding="utf-8"?>
<ds:datastoreItem xmlns:ds="http://schemas.openxmlformats.org/officeDocument/2006/customXml" ds:itemID="{C61F5387-5289-421B-AD72-7133F66631C2}">
  <ds:schemaRefs/>
</ds:datastoreItem>
</file>

<file path=customXml/itemProps208.xml><?xml version="1.0" encoding="utf-8"?>
<ds:datastoreItem xmlns:ds="http://schemas.openxmlformats.org/officeDocument/2006/customXml" ds:itemID="{E662D9AF-9474-43A1-8FDE-62EC52E058B5}">
  <ds:schemaRefs/>
</ds:datastoreItem>
</file>

<file path=customXml/itemProps209.xml><?xml version="1.0" encoding="utf-8"?>
<ds:datastoreItem xmlns:ds="http://schemas.openxmlformats.org/officeDocument/2006/customXml" ds:itemID="{E9E7D182-8DC6-43EF-9CA1-83A813440714}">
  <ds:schemaRefs/>
</ds:datastoreItem>
</file>

<file path=customXml/itemProps21.xml><?xml version="1.0" encoding="utf-8"?>
<ds:datastoreItem xmlns:ds="http://schemas.openxmlformats.org/officeDocument/2006/customXml" ds:itemID="{9A858338-B2FB-485A-8C22-AFB5C85C829B}">
  <ds:schemaRefs/>
</ds:datastoreItem>
</file>

<file path=customXml/itemProps210.xml><?xml version="1.0" encoding="utf-8"?>
<ds:datastoreItem xmlns:ds="http://schemas.openxmlformats.org/officeDocument/2006/customXml" ds:itemID="{D3F64255-4C54-44C6-A98B-BA9A41F232A3}">
  <ds:schemaRefs/>
</ds:datastoreItem>
</file>

<file path=customXml/itemProps211.xml><?xml version="1.0" encoding="utf-8"?>
<ds:datastoreItem xmlns:ds="http://schemas.openxmlformats.org/officeDocument/2006/customXml" ds:itemID="{2D4B43DE-5EA8-4BEB-BA36-960850281DC6}">
  <ds:schemaRefs/>
</ds:datastoreItem>
</file>

<file path=customXml/itemProps212.xml><?xml version="1.0" encoding="utf-8"?>
<ds:datastoreItem xmlns:ds="http://schemas.openxmlformats.org/officeDocument/2006/customXml" ds:itemID="{726E58FD-28EE-4FE6-8ED0-517736E154EA}">
  <ds:schemaRefs/>
</ds:datastoreItem>
</file>

<file path=customXml/itemProps213.xml><?xml version="1.0" encoding="utf-8"?>
<ds:datastoreItem xmlns:ds="http://schemas.openxmlformats.org/officeDocument/2006/customXml" ds:itemID="{2A3C26A7-664C-4716-87E0-F7BEF7821839}">
  <ds:schemaRefs/>
</ds:datastoreItem>
</file>

<file path=customXml/itemProps214.xml><?xml version="1.0" encoding="utf-8"?>
<ds:datastoreItem xmlns:ds="http://schemas.openxmlformats.org/officeDocument/2006/customXml" ds:itemID="{6C94D9E5-2F6A-443E-B24F-D57F897C6E2B}">
  <ds:schemaRefs/>
</ds:datastoreItem>
</file>

<file path=customXml/itemProps215.xml><?xml version="1.0" encoding="utf-8"?>
<ds:datastoreItem xmlns:ds="http://schemas.openxmlformats.org/officeDocument/2006/customXml" ds:itemID="{1FEEEC51-84B4-4DF3-B150-B203D6FFB808}">
  <ds:schemaRefs/>
</ds:datastoreItem>
</file>

<file path=customXml/itemProps216.xml><?xml version="1.0" encoding="utf-8"?>
<ds:datastoreItem xmlns:ds="http://schemas.openxmlformats.org/officeDocument/2006/customXml" ds:itemID="{F2228DD4-0C6C-4F76-B1FE-CC1F67DA7B48}">
  <ds:schemaRefs/>
</ds:datastoreItem>
</file>

<file path=customXml/itemProps217.xml><?xml version="1.0" encoding="utf-8"?>
<ds:datastoreItem xmlns:ds="http://schemas.openxmlformats.org/officeDocument/2006/customXml" ds:itemID="{EC8B48A1-D528-42AB-B64C-3BE0A0C6CDE2}">
  <ds:schemaRefs/>
</ds:datastoreItem>
</file>

<file path=customXml/itemProps218.xml><?xml version="1.0" encoding="utf-8"?>
<ds:datastoreItem xmlns:ds="http://schemas.openxmlformats.org/officeDocument/2006/customXml" ds:itemID="{18C82873-CAFC-4A08-9F02-1504A3049DB6}">
  <ds:schemaRefs/>
</ds:datastoreItem>
</file>

<file path=customXml/itemProps219.xml><?xml version="1.0" encoding="utf-8"?>
<ds:datastoreItem xmlns:ds="http://schemas.openxmlformats.org/officeDocument/2006/customXml" ds:itemID="{42094FEE-C8D7-486A-BAD7-11272623BACC}">
  <ds:schemaRefs/>
</ds:datastoreItem>
</file>

<file path=customXml/itemProps22.xml><?xml version="1.0" encoding="utf-8"?>
<ds:datastoreItem xmlns:ds="http://schemas.openxmlformats.org/officeDocument/2006/customXml" ds:itemID="{CA222742-014B-461C-A83B-F93705301A2D}">
  <ds:schemaRefs/>
</ds:datastoreItem>
</file>

<file path=customXml/itemProps220.xml><?xml version="1.0" encoding="utf-8"?>
<ds:datastoreItem xmlns:ds="http://schemas.openxmlformats.org/officeDocument/2006/customXml" ds:itemID="{9951607F-A0C9-4ABC-89BF-93BF880DEDB2}">
  <ds:schemaRefs/>
</ds:datastoreItem>
</file>

<file path=customXml/itemProps221.xml><?xml version="1.0" encoding="utf-8"?>
<ds:datastoreItem xmlns:ds="http://schemas.openxmlformats.org/officeDocument/2006/customXml" ds:itemID="{36901BDB-8D5B-4C60-8678-81D4BC054DEE}">
  <ds:schemaRefs/>
</ds:datastoreItem>
</file>

<file path=customXml/itemProps222.xml><?xml version="1.0" encoding="utf-8"?>
<ds:datastoreItem xmlns:ds="http://schemas.openxmlformats.org/officeDocument/2006/customXml" ds:itemID="{FC670C06-82D4-4D3D-AA9D-7F1411A98C92}">
  <ds:schemaRefs/>
</ds:datastoreItem>
</file>

<file path=customXml/itemProps223.xml><?xml version="1.0" encoding="utf-8"?>
<ds:datastoreItem xmlns:ds="http://schemas.openxmlformats.org/officeDocument/2006/customXml" ds:itemID="{CDC19F14-CE1F-4E7D-93E6-ADAE9375FE15}">
  <ds:schemaRefs/>
</ds:datastoreItem>
</file>

<file path=customXml/itemProps224.xml><?xml version="1.0" encoding="utf-8"?>
<ds:datastoreItem xmlns:ds="http://schemas.openxmlformats.org/officeDocument/2006/customXml" ds:itemID="{FE759EAD-2D67-4FF4-BBA7-E1DEE65F7FE6}">
  <ds:schemaRefs/>
</ds:datastoreItem>
</file>

<file path=customXml/itemProps225.xml><?xml version="1.0" encoding="utf-8"?>
<ds:datastoreItem xmlns:ds="http://schemas.openxmlformats.org/officeDocument/2006/customXml" ds:itemID="{A8B23251-F490-4122-B015-DBC48258006C}">
  <ds:schemaRefs/>
</ds:datastoreItem>
</file>

<file path=customXml/itemProps226.xml><?xml version="1.0" encoding="utf-8"?>
<ds:datastoreItem xmlns:ds="http://schemas.openxmlformats.org/officeDocument/2006/customXml" ds:itemID="{D629F363-58AD-4A18-936C-13443CBC9518}">
  <ds:schemaRefs/>
</ds:datastoreItem>
</file>

<file path=customXml/itemProps227.xml><?xml version="1.0" encoding="utf-8"?>
<ds:datastoreItem xmlns:ds="http://schemas.openxmlformats.org/officeDocument/2006/customXml" ds:itemID="{6716261E-FDBD-4A0B-999E-DB2DF5C44D7E}">
  <ds:schemaRefs/>
</ds:datastoreItem>
</file>

<file path=customXml/itemProps228.xml><?xml version="1.0" encoding="utf-8"?>
<ds:datastoreItem xmlns:ds="http://schemas.openxmlformats.org/officeDocument/2006/customXml" ds:itemID="{33DDDD26-4539-461C-B0DE-FB0737C6B69E}">
  <ds:schemaRefs/>
</ds:datastoreItem>
</file>

<file path=customXml/itemProps229.xml><?xml version="1.0" encoding="utf-8"?>
<ds:datastoreItem xmlns:ds="http://schemas.openxmlformats.org/officeDocument/2006/customXml" ds:itemID="{05951383-AC9A-4176-BABC-F9E20BA21225}">
  <ds:schemaRefs/>
</ds:datastoreItem>
</file>

<file path=customXml/itemProps23.xml><?xml version="1.0" encoding="utf-8"?>
<ds:datastoreItem xmlns:ds="http://schemas.openxmlformats.org/officeDocument/2006/customXml" ds:itemID="{56C734D2-FFB0-4175-9A5A-E07E5992CED6}">
  <ds:schemaRefs/>
</ds:datastoreItem>
</file>

<file path=customXml/itemProps230.xml><?xml version="1.0" encoding="utf-8"?>
<ds:datastoreItem xmlns:ds="http://schemas.openxmlformats.org/officeDocument/2006/customXml" ds:itemID="{5D4B23AD-F449-41E2-92CE-60A358D39BFF}">
  <ds:schemaRefs/>
</ds:datastoreItem>
</file>

<file path=customXml/itemProps231.xml><?xml version="1.0" encoding="utf-8"?>
<ds:datastoreItem xmlns:ds="http://schemas.openxmlformats.org/officeDocument/2006/customXml" ds:itemID="{44C71899-B9C0-4AC9-BA18-BA094FE1E454}">
  <ds:schemaRefs/>
</ds:datastoreItem>
</file>

<file path=customXml/itemProps232.xml><?xml version="1.0" encoding="utf-8"?>
<ds:datastoreItem xmlns:ds="http://schemas.openxmlformats.org/officeDocument/2006/customXml" ds:itemID="{1D91208E-6FDB-49B3-B797-648DB176B926}">
  <ds:schemaRefs/>
</ds:datastoreItem>
</file>

<file path=customXml/itemProps233.xml><?xml version="1.0" encoding="utf-8"?>
<ds:datastoreItem xmlns:ds="http://schemas.openxmlformats.org/officeDocument/2006/customXml" ds:itemID="{22E73DF6-EDC9-49F5-9DDB-54D04943E333}">
  <ds:schemaRefs/>
</ds:datastoreItem>
</file>

<file path=customXml/itemProps234.xml><?xml version="1.0" encoding="utf-8"?>
<ds:datastoreItem xmlns:ds="http://schemas.openxmlformats.org/officeDocument/2006/customXml" ds:itemID="{052B5F20-920A-4A45-B506-D49370BC478C}">
  <ds:schemaRefs/>
</ds:datastoreItem>
</file>

<file path=customXml/itemProps235.xml><?xml version="1.0" encoding="utf-8"?>
<ds:datastoreItem xmlns:ds="http://schemas.openxmlformats.org/officeDocument/2006/customXml" ds:itemID="{D202E677-1A4D-4DEF-8130-9E9448D56995}">
  <ds:schemaRefs/>
</ds:datastoreItem>
</file>

<file path=customXml/itemProps236.xml><?xml version="1.0" encoding="utf-8"?>
<ds:datastoreItem xmlns:ds="http://schemas.openxmlformats.org/officeDocument/2006/customXml" ds:itemID="{DF2F04B1-FD2B-48E7-9707-B1D8F4CAD6B7}">
  <ds:schemaRefs/>
</ds:datastoreItem>
</file>

<file path=customXml/itemProps237.xml><?xml version="1.0" encoding="utf-8"?>
<ds:datastoreItem xmlns:ds="http://schemas.openxmlformats.org/officeDocument/2006/customXml" ds:itemID="{E4CF1FAF-2FAC-49FD-BB75-01A79DF373B8}">
  <ds:schemaRefs/>
</ds:datastoreItem>
</file>

<file path=customXml/itemProps238.xml><?xml version="1.0" encoding="utf-8"?>
<ds:datastoreItem xmlns:ds="http://schemas.openxmlformats.org/officeDocument/2006/customXml" ds:itemID="{4E745371-EB90-4ADC-AA1C-4BB6C0D05946}">
  <ds:schemaRefs/>
</ds:datastoreItem>
</file>

<file path=customXml/itemProps239.xml><?xml version="1.0" encoding="utf-8"?>
<ds:datastoreItem xmlns:ds="http://schemas.openxmlformats.org/officeDocument/2006/customXml" ds:itemID="{A1DCCC44-507F-424A-9F0E-17EA4FA0FCF3}">
  <ds:schemaRefs/>
</ds:datastoreItem>
</file>

<file path=customXml/itemProps24.xml><?xml version="1.0" encoding="utf-8"?>
<ds:datastoreItem xmlns:ds="http://schemas.openxmlformats.org/officeDocument/2006/customXml" ds:itemID="{2AFE9259-451C-4358-A513-F332140D9F48}">
  <ds:schemaRefs/>
</ds:datastoreItem>
</file>

<file path=customXml/itemProps240.xml><?xml version="1.0" encoding="utf-8"?>
<ds:datastoreItem xmlns:ds="http://schemas.openxmlformats.org/officeDocument/2006/customXml" ds:itemID="{2F3BD3CD-385F-4A63-970D-9FF6C6F89D3F}">
  <ds:schemaRefs/>
</ds:datastoreItem>
</file>

<file path=customXml/itemProps241.xml><?xml version="1.0" encoding="utf-8"?>
<ds:datastoreItem xmlns:ds="http://schemas.openxmlformats.org/officeDocument/2006/customXml" ds:itemID="{7436B475-6080-416D-8CCE-2452BE75C026}">
  <ds:schemaRefs/>
</ds:datastoreItem>
</file>

<file path=customXml/itemProps242.xml><?xml version="1.0" encoding="utf-8"?>
<ds:datastoreItem xmlns:ds="http://schemas.openxmlformats.org/officeDocument/2006/customXml" ds:itemID="{80155EFA-CF11-4C8E-AB59-819E902CFD75}">
  <ds:schemaRefs/>
</ds:datastoreItem>
</file>

<file path=customXml/itemProps25.xml><?xml version="1.0" encoding="utf-8"?>
<ds:datastoreItem xmlns:ds="http://schemas.openxmlformats.org/officeDocument/2006/customXml" ds:itemID="{3135DB44-0803-43E6-99E7-BBEF557CB7C4}">
  <ds:schemaRefs/>
</ds:datastoreItem>
</file>

<file path=customXml/itemProps26.xml><?xml version="1.0" encoding="utf-8"?>
<ds:datastoreItem xmlns:ds="http://schemas.openxmlformats.org/officeDocument/2006/customXml" ds:itemID="{D937B3D6-79EA-49B4-971E-898240B72CFE}">
  <ds:schemaRefs/>
</ds:datastoreItem>
</file>

<file path=customXml/itemProps27.xml><?xml version="1.0" encoding="utf-8"?>
<ds:datastoreItem xmlns:ds="http://schemas.openxmlformats.org/officeDocument/2006/customXml" ds:itemID="{64167444-6CC6-4F24-B5CF-F1C2AEED8129}">
  <ds:schemaRefs/>
</ds:datastoreItem>
</file>

<file path=customXml/itemProps28.xml><?xml version="1.0" encoding="utf-8"?>
<ds:datastoreItem xmlns:ds="http://schemas.openxmlformats.org/officeDocument/2006/customXml" ds:itemID="{7EDEAF34-1A4A-48CD-8839-28B2966D93FB}">
  <ds:schemaRefs/>
</ds:datastoreItem>
</file>

<file path=customXml/itemProps29.xml><?xml version="1.0" encoding="utf-8"?>
<ds:datastoreItem xmlns:ds="http://schemas.openxmlformats.org/officeDocument/2006/customXml" ds:itemID="{70D73DB8-A024-4881-AB30-B5F62E5F1671}">
  <ds:schemaRefs/>
</ds:datastoreItem>
</file>

<file path=customXml/itemProps3.xml><?xml version="1.0" encoding="utf-8"?>
<ds:datastoreItem xmlns:ds="http://schemas.openxmlformats.org/officeDocument/2006/customXml" ds:itemID="{537F2CA6-AA95-4550-A1BE-94F798DC0380}">
  <ds:schemaRefs/>
</ds:datastoreItem>
</file>

<file path=customXml/itemProps30.xml><?xml version="1.0" encoding="utf-8"?>
<ds:datastoreItem xmlns:ds="http://schemas.openxmlformats.org/officeDocument/2006/customXml" ds:itemID="{2A5742F7-DB2B-4C17-83BB-49C42AC9DB44}">
  <ds:schemaRefs/>
</ds:datastoreItem>
</file>

<file path=customXml/itemProps31.xml><?xml version="1.0" encoding="utf-8"?>
<ds:datastoreItem xmlns:ds="http://schemas.openxmlformats.org/officeDocument/2006/customXml" ds:itemID="{B40D735E-AF11-4B52-B565-16FE38B50249}">
  <ds:schemaRefs/>
</ds:datastoreItem>
</file>

<file path=customXml/itemProps32.xml><?xml version="1.0" encoding="utf-8"?>
<ds:datastoreItem xmlns:ds="http://schemas.openxmlformats.org/officeDocument/2006/customXml" ds:itemID="{56720842-4ED5-486D-BDEF-C6C3E56194DC}">
  <ds:schemaRefs/>
</ds:datastoreItem>
</file>

<file path=customXml/itemProps33.xml><?xml version="1.0" encoding="utf-8"?>
<ds:datastoreItem xmlns:ds="http://schemas.openxmlformats.org/officeDocument/2006/customXml" ds:itemID="{DA7B5BA1-F7BE-4D32-94B9-5C16F5FB7207}">
  <ds:schemaRefs/>
</ds:datastoreItem>
</file>

<file path=customXml/itemProps34.xml><?xml version="1.0" encoding="utf-8"?>
<ds:datastoreItem xmlns:ds="http://schemas.openxmlformats.org/officeDocument/2006/customXml" ds:itemID="{9ED2FF27-8436-4A9D-AB7F-F1D152EFD6A3}">
  <ds:schemaRefs/>
</ds:datastoreItem>
</file>

<file path=customXml/itemProps35.xml><?xml version="1.0" encoding="utf-8"?>
<ds:datastoreItem xmlns:ds="http://schemas.openxmlformats.org/officeDocument/2006/customXml" ds:itemID="{0B5E4F24-96C0-45C3-928D-F1008464E39C}">
  <ds:schemaRefs/>
</ds:datastoreItem>
</file>

<file path=customXml/itemProps36.xml><?xml version="1.0" encoding="utf-8"?>
<ds:datastoreItem xmlns:ds="http://schemas.openxmlformats.org/officeDocument/2006/customXml" ds:itemID="{B136E9C5-9B55-44C4-BE38-A42D5837EABE}">
  <ds:schemaRefs/>
</ds:datastoreItem>
</file>

<file path=customXml/itemProps37.xml><?xml version="1.0" encoding="utf-8"?>
<ds:datastoreItem xmlns:ds="http://schemas.openxmlformats.org/officeDocument/2006/customXml" ds:itemID="{D3CF8CAC-999B-490D-98C1-55D6A6C0A8E8}">
  <ds:schemaRefs/>
</ds:datastoreItem>
</file>

<file path=customXml/itemProps38.xml><?xml version="1.0" encoding="utf-8"?>
<ds:datastoreItem xmlns:ds="http://schemas.openxmlformats.org/officeDocument/2006/customXml" ds:itemID="{69474D1B-D6A5-482A-A552-702402FF43DD}">
  <ds:schemaRefs/>
</ds:datastoreItem>
</file>

<file path=customXml/itemProps39.xml><?xml version="1.0" encoding="utf-8"?>
<ds:datastoreItem xmlns:ds="http://schemas.openxmlformats.org/officeDocument/2006/customXml" ds:itemID="{5A88862C-256A-468A-AC59-9C4271BFAEBE}">
  <ds:schemaRefs/>
</ds:datastoreItem>
</file>

<file path=customXml/itemProps4.xml><?xml version="1.0" encoding="utf-8"?>
<ds:datastoreItem xmlns:ds="http://schemas.openxmlformats.org/officeDocument/2006/customXml" ds:itemID="{6481C6D0-5718-46C0-BF77-08712873A237}">
  <ds:schemaRefs/>
</ds:datastoreItem>
</file>

<file path=customXml/itemProps40.xml><?xml version="1.0" encoding="utf-8"?>
<ds:datastoreItem xmlns:ds="http://schemas.openxmlformats.org/officeDocument/2006/customXml" ds:itemID="{A716B848-4CB6-4FEB-9F47-E57506613EDE}">
  <ds:schemaRefs/>
</ds:datastoreItem>
</file>

<file path=customXml/itemProps41.xml><?xml version="1.0" encoding="utf-8"?>
<ds:datastoreItem xmlns:ds="http://schemas.openxmlformats.org/officeDocument/2006/customXml" ds:itemID="{84D9C1F4-390B-49FD-AF1D-AF476D9E177B}">
  <ds:schemaRefs/>
</ds:datastoreItem>
</file>

<file path=customXml/itemProps42.xml><?xml version="1.0" encoding="utf-8"?>
<ds:datastoreItem xmlns:ds="http://schemas.openxmlformats.org/officeDocument/2006/customXml" ds:itemID="{21A3A622-ECF7-465F-B1C8-142F1B4C00FC}">
  <ds:schemaRefs/>
</ds:datastoreItem>
</file>

<file path=customXml/itemProps43.xml><?xml version="1.0" encoding="utf-8"?>
<ds:datastoreItem xmlns:ds="http://schemas.openxmlformats.org/officeDocument/2006/customXml" ds:itemID="{6C2F02AB-BE03-425B-8599-B907D084BCAB}">
  <ds:schemaRefs/>
</ds:datastoreItem>
</file>

<file path=customXml/itemProps44.xml><?xml version="1.0" encoding="utf-8"?>
<ds:datastoreItem xmlns:ds="http://schemas.openxmlformats.org/officeDocument/2006/customXml" ds:itemID="{6AD56148-C06A-4521-84A5-EA0D5C93A69A}">
  <ds:schemaRefs/>
</ds:datastoreItem>
</file>

<file path=customXml/itemProps45.xml><?xml version="1.0" encoding="utf-8"?>
<ds:datastoreItem xmlns:ds="http://schemas.openxmlformats.org/officeDocument/2006/customXml" ds:itemID="{0D5045B8-A1AF-4ADE-B308-6FFF257E8F57}">
  <ds:schemaRefs/>
</ds:datastoreItem>
</file>

<file path=customXml/itemProps46.xml><?xml version="1.0" encoding="utf-8"?>
<ds:datastoreItem xmlns:ds="http://schemas.openxmlformats.org/officeDocument/2006/customXml" ds:itemID="{6427D4D0-78B9-47F5-BB4A-38DFB12926F4}">
  <ds:schemaRefs/>
</ds:datastoreItem>
</file>

<file path=customXml/itemProps47.xml><?xml version="1.0" encoding="utf-8"?>
<ds:datastoreItem xmlns:ds="http://schemas.openxmlformats.org/officeDocument/2006/customXml" ds:itemID="{2E414ECD-D382-4E17-AC54-5488BD1B69E8}">
  <ds:schemaRefs/>
</ds:datastoreItem>
</file>

<file path=customXml/itemProps48.xml><?xml version="1.0" encoding="utf-8"?>
<ds:datastoreItem xmlns:ds="http://schemas.openxmlformats.org/officeDocument/2006/customXml" ds:itemID="{96B86CA1-018C-40D4-94E3-33A5E213E95F}">
  <ds:schemaRefs/>
</ds:datastoreItem>
</file>

<file path=customXml/itemProps49.xml><?xml version="1.0" encoding="utf-8"?>
<ds:datastoreItem xmlns:ds="http://schemas.openxmlformats.org/officeDocument/2006/customXml" ds:itemID="{526562D2-2512-4ECF-937A-BE7576488EFF}">
  <ds:schemaRefs/>
</ds:datastoreItem>
</file>

<file path=customXml/itemProps5.xml><?xml version="1.0" encoding="utf-8"?>
<ds:datastoreItem xmlns:ds="http://schemas.openxmlformats.org/officeDocument/2006/customXml" ds:itemID="{F8688B33-4C25-4C9E-9BFD-C4D456DF6398}">
  <ds:schemaRefs/>
</ds:datastoreItem>
</file>

<file path=customXml/itemProps50.xml><?xml version="1.0" encoding="utf-8"?>
<ds:datastoreItem xmlns:ds="http://schemas.openxmlformats.org/officeDocument/2006/customXml" ds:itemID="{5BC763A1-4048-46C7-AB59-7B12F78DED88}">
  <ds:schemaRefs/>
</ds:datastoreItem>
</file>

<file path=customXml/itemProps51.xml><?xml version="1.0" encoding="utf-8"?>
<ds:datastoreItem xmlns:ds="http://schemas.openxmlformats.org/officeDocument/2006/customXml" ds:itemID="{31FD58C9-56A6-41AB-8AA5-E56F66D0AA1D}">
  <ds:schemaRefs/>
</ds:datastoreItem>
</file>

<file path=customXml/itemProps52.xml><?xml version="1.0" encoding="utf-8"?>
<ds:datastoreItem xmlns:ds="http://schemas.openxmlformats.org/officeDocument/2006/customXml" ds:itemID="{3DCCF905-EFA7-4273-A5A2-9DA37F2A0993}">
  <ds:schemaRefs/>
</ds:datastoreItem>
</file>

<file path=customXml/itemProps53.xml><?xml version="1.0" encoding="utf-8"?>
<ds:datastoreItem xmlns:ds="http://schemas.openxmlformats.org/officeDocument/2006/customXml" ds:itemID="{C27A013E-90CD-4BBA-825D-CDB58D48DE72}">
  <ds:schemaRefs/>
</ds:datastoreItem>
</file>

<file path=customXml/itemProps54.xml><?xml version="1.0" encoding="utf-8"?>
<ds:datastoreItem xmlns:ds="http://schemas.openxmlformats.org/officeDocument/2006/customXml" ds:itemID="{FAFEED39-CED3-434C-AF70-C326B320269A}">
  <ds:schemaRefs/>
</ds:datastoreItem>
</file>

<file path=customXml/itemProps55.xml><?xml version="1.0" encoding="utf-8"?>
<ds:datastoreItem xmlns:ds="http://schemas.openxmlformats.org/officeDocument/2006/customXml" ds:itemID="{D39DDAF7-7D36-4B32-93B0-F47AAB3F673B}">
  <ds:schemaRefs/>
</ds:datastoreItem>
</file>

<file path=customXml/itemProps56.xml><?xml version="1.0" encoding="utf-8"?>
<ds:datastoreItem xmlns:ds="http://schemas.openxmlformats.org/officeDocument/2006/customXml" ds:itemID="{4005519D-A3CF-42C7-903E-3372918A6BF3}">
  <ds:schemaRefs/>
</ds:datastoreItem>
</file>

<file path=customXml/itemProps57.xml><?xml version="1.0" encoding="utf-8"?>
<ds:datastoreItem xmlns:ds="http://schemas.openxmlformats.org/officeDocument/2006/customXml" ds:itemID="{19C8536D-1456-4C53-B2F4-E55B7FDE4E20}">
  <ds:schemaRefs/>
</ds:datastoreItem>
</file>

<file path=customXml/itemProps58.xml><?xml version="1.0" encoding="utf-8"?>
<ds:datastoreItem xmlns:ds="http://schemas.openxmlformats.org/officeDocument/2006/customXml" ds:itemID="{0B5E2B1D-D451-4E8D-B2B8-693143E2E3ED}">
  <ds:schemaRefs/>
</ds:datastoreItem>
</file>

<file path=customXml/itemProps59.xml><?xml version="1.0" encoding="utf-8"?>
<ds:datastoreItem xmlns:ds="http://schemas.openxmlformats.org/officeDocument/2006/customXml" ds:itemID="{71254ADD-5B39-47DB-9F6A-830B71CAF164}">
  <ds:schemaRefs/>
</ds:datastoreItem>
</file>

<file path=customXml/itemProps6.xml><?xml version="1.0" encoding="utf-8"?>
<ds:datastoreItem xmlns:ds="http://schemas.openxmlformats.org/officeDocument/2006/customXml" ds:itemID="{C56F2623-730D-43C0-A654-600D81C55395}">
  <ds:schemaRefs/>
</ds:datastoreItem>
</file>

<file path=customXml/itemProps60.xml><?xml version="1.0" encoding="utf-8"?>
<ds:datastoreItem xmlns:ds="http://schemas.openxmlformats.org/officeDocument/2006/customXml" ds:itemID="{9FB1AD20-887D-40EB-A456-27ABE5FB0DCC}">
  <ds:schemaRefs/>
</ds:datastoreItem>
</file>

<file path=customXml/itemProps61.xml><?xml version="1.0" encoding="utf-8"?>
<ds:datastoreItem xmlns:ds="http://schemas.openxmlformats.org/officeDocument/2006/customXml" ds:itemID="{D05BA974-81A9-436B-A6FE-4E00614035CD}">
  <ds:schemaRefs/>
</ds:datastoreItem>
</file>

<file path=customXml/itemProps62.xml><?xml version="1.0" encoding="utf-8"?>
<ds:datastoreItem xmlns:ds="http://schemas.openxmlformats.org/officeDocument/2006/customXml" ds:itemID="{DB7E25FF-F95C-44BD-89FF-018BFB63B61F}">
  <ds:schemaRefs/>
</ds:datastoreItem>
</file>

<file path=customXml/itemProps63.xml><?xml version="1.0" encoding="utf-8"?>
<ds:datastoreItem xmlns:ds="http://schemas.openxmlformats.org/officeDocument/2006/customXml" ds:itemID="{EFA0D809-9A49-4A33-9A4C-7A4D7A5AB035}">
  <ds:schemaRefs/>
</ds:datastoreItem>
</file>

<file path=customXml/itemProps64.xml><?xml version="1.0" encoding="utf-8"?>
<ds:datastoreItem xmlns:ds="http://schemas.openxmlformats.org/officeDocument/2006/customXml" ds:itemID="{A0EC5023-FB8E-468C-B163-37EF770B7AF6}">
  <ds:schemaRefs/>
</ds:datastoreItem>
</file>

<file path=customXml/itemProps65.xml><?xml version="1.0" encoding="utf-8"?>
<ds:datastoreItem xmlns:ds="http://schemas.openxmlformats.org/officeDocument/2006/customXml" ds:itemID="{24108AF2-8299-48D4-B7C6-67D6BEFFC1B0}">
  <ds:schemaRefs/>
</ds:datastoreItem>
</file>

<file path=customXml/itemProps66.xml><?xml version="1.0" encoding="utf-8"?>
<ds:datastoreItem xmlns:ds="http://schemas.openxmlformats.org/officeDocument/2006/customXml" ds:itemID="{629AC9A2-EF2B-4F8D-90B5-736B700BD51E}">
  <ds:schemaRefs/>
</ds:datastoreItem>
</file>

<file path=customXml/itemProps67.xml><?xml version="1.0" encoding="utf-8"?>
<ds:datastoreItem xmlns:ds="http://schemas.openxmlformats.org/officeDocument/2006/customXml" ds:itemID="{984D692E-6BA7-4F47-832D-5D3DC0438289}">
  <ds:schemaRefs/>
</ds:datastoreItem>
</file>

<file path=customXml/itemProps68.xml><?xml version="1.0" encoding="utf-8"?>
<ds:datastoreItem xmlns:ds="http://schemas.openxmlformats.org/officeDocument/2006/customXml" ds:itemID="{6CE5315D-F463-4E47-B2B4-C5AC8244E3D0}">
  <ds:schemaRefs/>
</ds:datastoreItem>
</file>

<file path=customXml/itemProps69.xml><?xml version="1.0" encoding="utf-8"?>
<ds:datastoreItem xmlns:ds="http://schemas.openxmlformats.org/officeDocument/2006/customXml" ds:itemID="{B2AE4FF3-51BD-4BBA-B9C5-F469AF0F6C9E}">
  <ds:schemaRefs/>
</ds:datastoreItem>
</file>

<file path=customXml/itemProps7.xml><?xml version="1.0" encoding="utf-8"?>
<ds:datastoreItem xmlns:ds="http://schemas.openxmlformats.org/officeDocument/2006/customXml" ds:itemID="{F0E02926-54FE-4897-8112-A19050C3F795}">
  <ds:schemaRefs/>
</ds:datastoreItem>
</file>

<file path=customXml/itemProps70.xml><?xml version="1.0" encoding="utf-8"?>
<ds:datastoreItem xmlns:ds="http://schemas.openxmlformats.org/officeDocument/2006/customXml" ds:itemID="{77E0A183-FC65-48F5-9ABB-3B41BDA70D5F}">
  <ds:schemaRefs/>
</ds:datastoreItem>
</file>

<file path=customXml/itemProps71.xml><?xml version="1.0" encoding="utf-8"?>
<ds:datastoreItem xmlns:ds="http://schemas.openxmlformats.org/officeDocument/2006/customXml" ds:itemID="{45700C6F-900D-4692-934C-E71AFD43BE41}">
  <ds:schemaRefs/>
</ds:datastoreItem>
</file>

<file path=customXml/itemProps72.xml><?xml version="1.0" encoding="utf-8"?>
<ds:datastoreItem xmlns:ds="http://schemas.openxmlformats.org/officeDocument/2006/customXml" ds:itemID="{BF3403DB-DA11-4412-ADAB-36E4A76C77F0}">
  <ds:schemaRefs/>
</ds:datastoreItem>
</file>

<file path=customXml/itemProps73.xml><?xml version="1.0" encoding="utf-8"?>
<ds:datastoreItem xmlns:ds="http://schemas.openxmlformats.org/officeDocument/2006/customXml" ds:itemID="{5E4FEFFF-77DB-4589-A86A-B7807593A721}">
  <ds:schemaRefs/>
</ds:datastoreItem>
</file>

<file path=customXml/itemProps74.xml><?xml version="1.0" encoding="utf-8"?>
<ds:datastoreItem xmlns:ds="http://schemas.openxmlformats.org/officeDocument/2006/customXml" ds:itemID="{834C203B-2B0E-4E34-B600-D9E37A478BC2}">
  <ds:schemaRefs/>
</ds:datastoreItem>
</file>

<file path=customXml/itemProps75.xml><?xml version="1.0" encoding="utf-8"?>
<ds:datastoreItem xmlns:ds="http://schemas.openxmlformats.org/officeDocument/2006/customXml" ds:itemID="{FA40C606-6C92-4482-9F20-A97930A4BC4E}">
  <ds:schemaRefs/>
</ds:datastoreItem>
</file>

<file path=customXml/itemProps76.xml><?xml version="1.0" encoding="utf-8"?>
<ds:datastoreItem xmlns:ds="http://schemas.openxmlformats.org/officeDocument/2006/customXml" ds:itemID="{5C8F7B2D-07DA-4CCC-805E-4135D6163EB8}">
  <ds:schemaRefs/>
</ds:datastoreItem>
</file>

<file path=customXml/itemProps77.xml><?xml version="1.0" encoding="utf-8"?>
<ds:datastoreItem xmlns:ds="http://schemas.openxmlformats.org/officeDocument/2006/customXml" ds:itemID="{662D429B-6C05-49F5-AA71-CA1D4BE57B74}">
  <ds:schemaRefs/>
</ds:datastoreItem>
</file>

<file path=customXml/itemProps78.xml><?xml version="1.0" encoding="utf-8"?>
<ds:datastoreItem xmlns:ds="http://schemas.openxmlformats.org/officeDocument/2006/customXml" ds:itemID="{50155047-E8FA-451D-9370-5DF5DEBAFE0C}">
  <ds:schemaRefs/>
</ds:datastoreItem>
</file>

<file path=customXml/itemProps79.xml><?xml version="1.0" encoding="utf-8"?>
<ds:datastoreItem xmlns:ds="http://schemas.openxmlformats.org/officeDocument/2006/customXml" ds:itemID="{928DEFC4-E60E-4B3A-9333-EFE1E3FFF457}">
  <ds:schemaRefs/>
</ds:datastoreItem>
</file>

<file path=customXml/itemProps8.xml><?xml version="1.0" encoding="utf-8"?>
<ds:datastoreItem xmlns:ds="http://schemas.openxmlformats.org/officeDocument/2006/customXml" ds:itemID="{87BBC670-6201-410B-969F-DF8767515CC6}">
  <ds:schemaRefs/>
</ds:datastoreItem>
</file>

<file path=customXml/itemProps80.xml><?xml version="1.0" encoding="utf-8"?>
<ds:datastoreItem xmlns:ds="http://schemas.openxmlformats.org/officeDocument/2006/customXml" ds:itemID="{550F2F3F-9EB8-452C-978A-3536CB077330}">
  <ds:schemaRefs/>
</ds:datastoreItem>
</file>

<file path=customXml/itemProps81.xml><?xml version="1.0" encoding="utf-8"?>
<ds:datastoreItem xmlns:ds="http://schemas.openxmlformats.org/officeDocument/2006/customXml" ds:itemID="{41AD7817-4E17-4C54-A840-D33B5B4FCCED}">
  <ds:schemaRefs/>
</ds:datastoreItem>
</file>

<file path=customXml/itemProps82.xml><?xml version="1.0" encoding="utf-8"?>
<ds:datastoreItem xmlns:ds="http://schemas.openxmlformats.org/officeDocument/2006/customXml" ds:itemID="{B722707B-40F8-4C01-9380-E0FBF352625B}">
  <ds:schemaRefs/>
</ds:datastoreItem>
</file>

<file path=customXml/itemProps83.xml><?xml version="1.0" encoding="utf-8"?>
<ds:datastoreItem xmlns:ds="http://schemas.openxmlformats.org/officeDocument/2006/customXml" ds:itemID="{2F324C61-55D3-4EFB-8A16-6C3E0D104D27}">
  <ds:schemaRefs/>
</ds:datastoreItem>
</file>

<file path=customXml/itemProps84.xml><?xml version="1.0" encoding="utf-8"?>
<ds:datastoreItem xmlns:ds="http://schemas.openxmlformats.org/officeDocument/2006/customXml" ds:itemID="{E63ABC89-CD63-42F6-91B2-8FD6A9CFF355}">
  <ds:schemaRefs/>
</ds:datastoreItem>
</file>

<file path=customXml/itemProps85.xml><?xml version="1.0" encoding="utf-8"?>
<ds:datastoreItem xmlns:ds="http://schemas.openxmlformats.org/officeDocument/2006/customXml" ds:itemID="{4DE8929C-6E4E-43C1-87AB-98477E3A2B99}">
  <ds:schemaRefs/>
</ds:datastoreItem>
</file>

<file path=customXml/itemProps86.xml><?xml version="1.0" encoding="utf-8"?>
<ds:datastoreItem xmlns:ds="http://schemas.openxmlformats.org/officeDocument/2006/customXml" ds:itemID="{F98405F4-B000-451C-895E-FE8317AB8DDB}">
  <ds:schemaRefs/>
</ds:datastoreItem>
</file>

<file path=customXml/itemProps87.xml><?xml version="1.0" encoding="utf-8"?>
<ds:datastoreItem xmlns:ds="http://schemas.openxmlformats.org/officeDocument/2006/customXml" ds:itemID="{C7DE9234-98D1-4217-8768-020DB5106A5D}">
  <ds:schemaRefs/>
</ds:datastoreItem>
</file>

<file path=customXml/itemProps88.xml><?xml version="1.0" encoding="utf-8"?>
<ds:datastoreItem xmlns:ds="http://schemas.openxmlformats.org/officeDocument/2006/customXml" ds:itemID="{35679FDC-8E66-4141-BE5F-872C729C4B62}">
  <ds:schemaRefs/>
</ds:datastoreItem>
</file>

<file path=customXml/itemProps89.xml><?xml version="1.0" encoding="utf-8"?>
<ds:datastoreItem xmlns:ds="http://schemas.openxmlformats.org/officeDocument/2006/customXml" ds:itemID="{6F31EA2A-47C0-4A87-9FC0-CA80A5CF8FB3}">
  <ds:schemaRefs/>
</ds:datastoreItem>
</file>

<file path=customXml/itemProps9.xml><?xml version="1.0" encoding="utf-8"?>
<ds:datastoreItem xmlns:ds="http://schemas.openxmlformats.org/officeDocument/2006/customXml" ds:itemID="{D5560284-19B0-4965-9FB6-660C211BFB98}">
  <ds:schemaRefs/>
</ds:datastoreItem>
</file>

<file path=customXml/itemProps90.xml><?xml version="1.0" encoding="utf-8"?>
<ds:datastoreItem xmlns:ds="http://schemas.openxmlformats.org/officeDocument/2006/customXml" ds:itemID="{FBBD4A7A-E1EB-487D-9BAE-8E5D0ADCC150}">
  <ds:schemaRefs/>
</ds:datastoreItem>
</file>

<file path=customXml/itemProps91.xml><?xml version="1.0" encoding="utf-8"?>
<ds:datastoreItem xmlns:ds="http://schemas.openxmlformats.org/officeDocument/2006/customXml" ds:itemID="{106CF887-4096-4AA9-9675-8C6FB6495A78}">
  <ds:schemaRefs/>
</ds:datastoreItem>
</file>

<file path=customXml/itemProps92.xml><?xml version="1.0" encoding="utf-8"?>
<ds:datastoreItem xmlns:ds="http://schemas.openxmlformats.org/officeDocument/2006/customXml" ds:itemID="{9449756C-C60F-4231-92C2-98703A65D350}">
  <ds:schemaRefs/>
</ds:datastoreItem>
</file>

<file path=customXml/itemProps93.xml><?xml version="1.0" encoding="utf-8"?>
<ds:datastoreItem xmlns:ds="http://schemas.openxmlformats.org/officeDocument/2006/customXml" ds:itemID="{96A2C07F-AFDF-41FB-87AD-AD262DD3B3B5}">
  <ds:schemaRefs/>
</ds:datastoreItem>
</file>

<file path=customXml/itemProps94.xml><?xml version="1.0" encoding="utf-8"?>
<ds:datastoreItem xmlns:ds="http://schemas.openxmlformats.org/officeDocument/2006/customXml" ds:itemID="{1C3067F8-41E1-4BD5-A251-BA724DDFF375}">
  <ds:schemaRefs/>
</ds:datastoreItem>
</file>

<file path=customXml/itemProps95.xml><?xml version="1.0" encoding="utf-8"?>
<ds:datastoreItem xmlns:ds="http://schemas.openxmlformats.org/officeDocument/2006/customXml" ds:itemID="{033E81F3-C0C6-402D-8AFF-B85A8CD3ABA9}">
  <ds:schemaRefs/>
</ds:datastoreItem>
</file>

<file path=customXml/itemProps96.xml><?xml version="1.0" encoding="utf-8"?>
<ds:datastoreItem xmlns:ds="http://schemas.openxmlformats.org/officeDocument/2006/customXml" ds:itemID="{DA107351-A202-42D3-BF0E-B31B4CE136A1}">
  <ds:schemaRefs/>
</ds:datastoreItem>
</file>

<file path=customXml/itemProps97.xml><?xml version="1.0" encoding="utf-8"?>
<ds:datastoreItem xmlns:ds="http://schemas.openxmlformats.org/officeDocument/2006/customXml" ds:itemID="{65E9FB75-A1D7-4A3B-8DBD-5E4A766ED64E}">
  <ds:schemaRefs/>
</ds:datastoreItem>
</file>

<file path=customXml/itemProps98.xml><?xml version="1.0" encoding="utf-8"?>
<ds:datastoreItem xmlns:ds="http://schemas.openxmlformats.org/officeDocument/2006/customXml" ds:itemID="{57FBF75F-FB31-4EAD-B9A0-1B463FADB04C}">
  <ds:schemaRefs/>
</ds:datastoreItem>
</file>

<file path=customXml/itemProps99.xml><?xml version="1.0" encoding="utf-8"?>
<ds:datastoreItem xmlns:ds="http://schemas.openxmlformats.org/officeDocument/2006/customXml" ds:itemID="{27F3F104-4040-469E-B763-9CD8692580D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97</Pages>
  <Words>7042</Words>
  <Characters>40141</Characters>
  <Lines>334</Lines>
  <Paragraphs>94</Paragraphs>
  <TotalTime>1</TotalTime>
  <ScaleCrop>false</ScaleCrop>
  <LinksUpToDate>false</LinksUpToDate>
  <CharactersWithSpaces>47089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2023-03-15T03:44:00Z</dcterms:created>
  <dc:creator>Liz</dc:creator>
  <cp:lastModifiedBy>111</cp:lastModifiedBy>
  <dcterms:modified xsi:type="dcterms:W3CDTF">2024-05-15T07:09:27Z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0EC8DBBFC2464F6DAD43846BE97611AE</vt:lpwstr>
  </property>
</Properties>
</file>